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60AA4" w14:textId="0C8A1661" w:rsidR="003B0C2C" w:rsidRPr="002D53F7" w:rsidRDefault="002D53F7" w:rsidP="002D53F7">
      <w:pPr>
        <w:spacing w:line="240" w:lineRule="auto"/>
        <w:jc w:val="center"/>
        <w:rPr>
          <w:rFonts w:ascii="Century Gothic" w:hAnsi="Century Gothic" w:cs="Arial"/>
          <w:b/>
          <w:bCs/>
          <w:u w:val="single"/>
        </w:rPr>
      </w:pPr>
      <w:r w:rsidRPr="002D53F7">
        <w:rPr>
          <w:rFonts w:ascii="Century Gothic" w:hAnsi="Century Gothic" w:cs="Arial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59264" behindDoc="1" locked="0" layoutInCell="1" allowOverlap="1" wp14:anchorId="30F2C4F0" wp14:editId="481454FD">
            <wp:simplePos x="0" y="0"/>
            <wp:positionH relativeFrom="margin">
              <wp:posOffset>327660</wp:posOffset>
            </wp:positionH>
            <wp:positionV relativeFrom="margin">
              <wp:posOffset>-3810</wp:posOffset>
            </wp:positionV>
            <wp:extent cx="1022985" cy="781050"/>
            <wp:effectExtent l="0" t="0" r="5715" b="0"/>
            <wp:wrapTight wrapText="bothSides">
              <wp:wrapPolygon edited="0">
                <wp:start x="0" y="0"/>
                <wp:lineTo x="0" y="21073"/>
                <wp:lineTo x="21318" y="21073"/>
                <wp:lineTo x="21318" y="0"/>
                <wp:lineTo x="0" y="0"/>
              </wp:wrapPolygon>
            </wp:wrapTight>
            <wp:docPr id="1586014529" name="Picture 3" descr="A logo with text and a su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6014529" name="Picture 3" descr="A logo with text and a sun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298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1FCC" w:rsidRPr="002D53F7">
        <w:rPr>
          <w:rFonts w:ascii="Century Gothic" w:hAnsi="Century Gothic" w:cs="Arial"/>
          <w:b/>
          <w:bCs/>
          <w:noProof/>
          <w:sz w:val="20"/>
          <w:szCs w:val="20"/>
          <w:u w:val="single"/>
        </w:rPr>
        <w:drawing>
          <wp:anchor distT="0" distB="0" distL="114300" distR="114300" simplePos="0" relativeHeight="251661312" behindDoc="1" locked="0" layoutInCell="1" allowOverlap="1" wp14:anchorId="7BB364F7" wp14:editId="0199AAB3">
            <wp:simplePos x="0" y="0"/>
            <wp:positionH relativeFrom="column">
              <wp:posOffset>8816340</wp:posOffset>
            </wp:positionH>
            <wp:positionV relativeFrom="paragraph">
              <wp:posOffset>0</wp:posOffset>
            </wp:positionV>
            <wp:extent cx="962025" cy="962025"/>
            <wp:effectExtent l="0" t="0" r="9525" b="9525"/>
            <wp:wrapTight wrapText="bothSides">
              <wp:wrapPolygon edited="0">
                <wp:start x="0" y="0"/>
                <wp:lineTo x="0" y="21386"/>
                <wp:lineTo x="21386" y="21386"/>
                <wp:lineTo x="21386" y="0"/>
                <wp:lineTo x="0" y="0"/>
              </wp:wrapPolygon>
            </wp:wrapTight>
            <wp:docPr id="638766877" name="Picture 2" descr="A tree with colorful text and roo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766877" name="Picture 2" descr="A tree with colorful text and roots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53F7">
        <w:rPr>
          <w:rFonts w:ascii="Century Gothic" w:hAnsi="Century Gothic" w:cs="Arial"/>
          <w:b/>
          <w:bCs/>
          <w:u w:val="single"/>
        </w:rPr>
        <w:t>CARE Curriculum</w:t>
      </w:r>
    </w:p>
    <w:p w14:paraId="40032DC3" w14:textId="456ED650" w:rsidR="004A1835" w:rsidRDefault="004A1835" w:rsidP="002D53F7">
      <w:pPr>
        <w:spacing w:line="240" w:lineRule="auto"/>
        <w:jc w:val="center"/>
        <w:rPr>
          <w:rFonts w:ascii="Century Gothic" w:hAnsi="Century Gothic" w:cs="Arial"/>
          <w:b/>
          <w:sz w:val="24"/>
          <w:szCs w:val="24"/>
          <w:u w:val="single"/>
        </w:rPr>
      </w:pPr>
      <w:r w:rsidRPr="00D41FCC">
        <w:rPr>
          <w:rFonts w:ascii="Century Gothic" w:hAnsi="Century Gothic" w:cs="Arial"/>
          <w:b/>
          <w:sz w:val="24"/>
          <w:szCs w:val="24"/>
          <w:u w:val="single"/>
        </w:rPr>
        <w:t xml:space="preserve"> Knowledge and Skills </w:t>
      </w:r>
      <w:r w:rsidR="002D53F7">
        <w:rPr>
          <w:rFonts w:ascii="Century Gothic" w:hAnsi="Century Gothic" w:cs="Arial"/>
          <w:b/>
          <w:sz w:val="24"/>
          <w:szCs w:val="24"/>
          <w:u w:val="single"/>
        </w:rPr>
        <w:t>Progression Document</w:t>
      </w:r>
    </w:p>
    <w:p w14:paraId="4CB4765B" w14:textId="32ECA11A" w:rsidR="002D53F7" w:rsidRPr="00D41FCC" w:rsidRDefault="002D53F7" w:rsidP="009634C9">
      <w:pPr>
        <w:spacing w:line="240" w:lineRule="auto"/>
        <w:jc w:val="center"/>
        <w:rPr>
          <w:rFonts w:ascii="Century Gothic" w:hAnsi="Century Gothic" w:cs="Arial"/>
          <w:b/>
          <w:sz w:val="24"/>
          <w:szCs w:val="24"/>
          <w:u w:val="single"/>
        </w:rPr>
      </w:pPr>
      <w:r>
        <w:rPr>
          <w:rFonts w:ascii="Century Gothic" w:hAnsi="Century Gothic" w:cs="Arial"/>
          <w:b/>
          <w:sz w:val="24"/>
          <w:szCs w:val="24"/>
          <w:u w:val="single"/>
        </w:rPr>
        <w:t>Understanding the World</w:t>
      </w:r>
    </w:p>
    <w:tbl>
      <w:tblPr>
        <w:tblW w:w="15991" w:type="dxa"/>
        <w:tblInd w:w="-44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1984"/>
        <w:gridCol w:w="568"/>
        <w:gridCol w:w="567"/>
        <w:gridCol w:w="283"/>
        <w:gridCol w:w="567"/>
        <w:gridCol w:w="1985"/>
        <w:gridCol w:w="1204"/>
        <w:gridCol w:w="895"/>
        <w:gridCol w:w="594"/>
        <w:gridCol w:w="1134"/>
        <w:gridCol w:w="1843"/>
        <w:gridCol w:w="2665"/>
      </w:tblGrid>
      <w:tr w:rsidR="003B0C2C" w:rsidRPr="00D41FCC" w14:paraId="243F080B" w14:textId="77777777" w:rsidTr="00743174">
        <w:trPr>
          <w:tblHeader/>
        </w:trPr>
        <w:tc>
          <w:tcPr>
            <w:tcW w:w="1702" w:type="dxa"/>
          </w:tcPr>
          <w:p w14:paraId="6B3402CF" w14:textId="77777777" w:rsidR="003B0C2C" w:rsidRPr="00D41FCC" w:rsidRDefault="003B0C2C" w:rsidP="003B0C2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shd w:val="clear" w:color="auto" w:fill="FFF2CC" w:themeFill="accent4" w:themeFillTint="33"/>
          </w:tcPr>
          <w:p w14:paraId="455CAA7F" w14:textId="77777777" w:rsidR="003B0C2C" w:rsidRPr="00D41FCC" w:rsidRDefault="004A1835" w:rsidP="00E10F3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</w:pPr>
            <w:r w:rsidRPr="00D41FCC"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  <w:t>Expectations for Nursery</w:t>
            </w:r>
          </w:p>
        </w:tc>
        <w:tc>
          <w:tcPr>
            <w:tcW w:w="5670" w:type="dxa"/>
            <w:gridSpan w:val="5"/>
            <w:shd w:val="clear" w:color="auto" w:fill="FFE599" w:themeFill="accent4" w:themeFillTint="66"/>
          </w:tcPr>
          <w:p w14:paraId="0F05A82D" w14:textId="77777777" w:rsidR="003B0C2C" w:rsidRPr="00D41FCC" w:rsidRDefault="004A1835" w:rsidP="003B0C2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</w:pPr>
            <w:r w:rsidRPr="00D41FCC"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  <w:t xml:space="preserve">Expectations for Reception </w:t>
            </w:r>
          </w:p>
        </w:tc>
        <w:tc>
          <w:tcPr>
            <w:tcW w:w="2665" w:type="dxa"/>
            <w:shd w:val="clear" w:color="auto" w:fill="FFD966" w:themeFill="accent4" w:themeFillTint="99"/>
          </w:tcPr>
          <w:p w14:paraId="6711783F" w14:textId="77777777" w:rsidR="003B0C2C" w:rsidRPr="00D41FCC" w:rsidRDefault="004A1835" w:rsidP="003B0C2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</w:pPr>
            <w:r w:rsidRPr="00D41FCC"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  <w:t xml:space="preserve">Links to KS1 </w:t>
            </w:r>
          </w:p>
        </w:tc>
      </w:tr>
      <w:tr w:rsidR="002062F2" w:rsidRPr="00D41FCC" w14:paraId="3A2AAA79" w14:textId="77777777" w:rsidTr="00743174">
        <w:tc>
          <w:tcPr>
            <w:tcW w:w="1702" w:type="dxa"/>
            <w:vMerge w:val="restart"/>
            <w:shd w:val="clear" w:color="auto" w:fill="C00000"/>
            <w:textDirection w:val="btLr"/>
            <w:vAlign w:val="center"/>
          </w:tcPr>
          <w:p w14:paraId="6192763B" w14:textId="5922651C" w:rsidR="00456D52" w:rsidRPr="002D53F7" w:rsidRDefault="00456D52" w:rsidP="002D53F7">
            <w:pPr>
              <w:spacing w:after="0" w:line="240" w:lineRule="auto"/>
              <w:ind w:left="113" w:right="113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  <w:r w:rsidRPr="00D41FCC">
              <w:rPr>
                <w:rFonts w:ascii="Century Gothic" w:eastAsia="Times New Roman" w:hAnsi="Century Gothic" w:cs="Arial"/>
                <w:b/>
                <w:sz w:val="20"/>
                <w:szCs w:val="20"/>
              </w:rPr>
              <w:t>The World</w:t>
            </w:r>
            <w:proofErr w:type="gramStart"/>
            <w:r w:rsidR="002D53F7">
              <w:rPr>
                <w:rFonts w:ascii="Century Gothic" w:eastAsia="Times New Roman" w:hAnsi="Century Gothic" w:cs="Arial"/>
                <w:b/>
                <w:sz w:val="20"/>
                <w:szCs w:val="20"/>
              </w:rPr>
              <w:t xml:space="preserve">   </w:t>
            </w:r>
            <w:r w:rsidRPr="7B49B8E0">
              <w:rPr>
                <w:rFonts w:ascii="Century Gothic" w:eastAsia="Times New Roman" w:hAnsi="Century Gothic" w:cs="Arial"/>
                <w:b/>
                <w:bCs/>
                <w:sz w:val="20"/>
                <w:szCs w:val="20"/>
              </w:rPr>
              <w:t>(</w:t>
            </w:r>
            <w:proofErr w:type="gramEnd"/>
            <w:r w:rsidRPr="7B49B8E0">
              <w:rPr>
                <w:rFonts w:ascii="Century Gothic" w:eastAsia="Times New Roman" w:hAnsi="Century Gothic" w:cs="Arial"/>
                <w:b/>
                <w:bCs/>
                <w:sz w:val="20"/>
                <w:szCs w:val="20"/>
              </w:rPr>
              <w:t>Science Link)</w:t>
            </w:r>
          </w:p>
        </w:tc>
        <w:tc>
          <w:tcPr>
            <w:tcW w:w="2552" w:type="dxa"/>
            <w:gridSpan w:val="2"/>
            <w:shd w:val="clear" w:color="auto" w:fill="FFF2CC" w:themeFill="accent4" w:themeFillTint="33"/>
          </w:tcPr>
          <w:p w14:paraId="4ACEA97F" w14:textId="77777777" w:rsidR="00456D52" w:rsidRPr="00D41FCC" w:rsidRDefault="00456D52" w:rsidP="003A75CD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Plant seeds</w:t>
            </w:r>
          </w:p>
        </w:tc>
        <w:tc>
          <w:tcPr>
            <w:tcW w:w="1417" w:type="dxa"/>
            <w:gridSpan w:val="3"/>
            <w:shd w:val="clear" w:color="auto" w:fill="FFF2CC" w:themeFill="accent4" w:themeFillTint="33"/>
          </w:tcPr>
          <w:p w14:paraId="754954D6" w14:textId="77777777" w:rsidR="00456D52" w:rsidRPr="00D41FCC" w:rsidRDefault="00456D52" w:rsidP="003A75CD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Care for growing plants</w:t>
            </w:r>
          </w:p>
        </w:tc>
        <w:tc>
          <w:tcPr>
            <w:tcW w:w="1985" w:type="dxa"/>
            <w:shd w:val="clear" w:color="auto" w:fill="FFF2CC" w:themeFill="accent4" w:themeFillTint="33"/>
          </w:tcPr>
          <w:p w14:paraId="19487E92" w14:textId="77777777" w:rsidR="00456D52" w:rsidRPr="00D41FCC" w:rsidRDefault="00456D52" w:rsidP="003A75CD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Plant life cycle</w:t>
            </w:r>
          </w:p>
        </w:tc>
        <w:tc>
          <w:tcPr>
            <w:tcW w:w="2099" w:type="dxa"/>
            <w:gridSpan w:val="2"/>
            <w:shd w:val="clear" w:color="auto" w:fill="FFE599" w:themeFill="accent4" w:themeFillTint="66"/>
          </w:tcPr>
          <w:p w14:paraId="0D2C5F04" w14:textId="77777777" w:rsidR="00456D52" w:rsidRPr="00D41FCC" w:rsidRDefault="00456D52" w:rsidP="003A75CD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Drawing pictures of plants</w:t>
            </w:r>
          </w:p>
        </w:tc>
        <w:tc>
          <w:tcPr>
            <w:tcW w:w="1728" w:type="dxa"/>
            <w:gridSpan w:val="2"/>
            <w:shd w:val="clear" w:color="auto" w:fill="FFE599" w:themeFill="accent4" w:themeFillTint="66"/>
          </w:tcPr>
          <w:p w14:paraId="7A45C3DD" w14:textId="77777777" w:rsidR="00456D52" w:rsidRPr="00D41FCC" w:rsidRDefault="00456D52" w:rsidP="003A75CD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Make observations of plants</w:t>
            </w:r>
          </w:p>
        </w:tc>
        <w:tc>
          <w:tcPr>
            <w:tcW w:w="1843" w:type="dxa"/>
            <w:shd w:val="clear" w:color="auto" w:fill="FFE599" w:themeFill="accent4" w:themeFillTint="66"/>
          </w:tcPr>
          <w:p w14:paraId="6177E3F4" w14:textId="77777777" w:rsidR="00456D52" w:rsidRPr="00D41FCC" w:rsidRDefault="00456D52" w:rsidP="003A75CD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Understand changes in the natural world</w:t>
            </w:r>
          </w:p>
        </w:tc>
        <w:tc>
          <w:tcPr>
            <w:tcW w:w="2665" w:type="dxa"/>
            <w:shd w:val="clear" w:color="auto" w:fill="FFD966" w:themeFill="accent4" w:themeFillTint="99"/>
          </w:tcPr>
          <w:p w14:paraId="4F70EC6B" w14:textId="77777777" w:rsidR="00456D52" w:rsidRPr="00D41FCC" w:rsidRDefault="00456D52" w:rsidP="003A75CD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</w:rPr>
              <w:t>Observe the growth of flowers and vegetables that they have planted</w:t>
            </w:r>
          </w:p>
        </w:tc>
      </w:tr>
      <w:tr w:rsidR="002062F2" w:rsidRPr="00D41FCC" w14:paraId="1DD7FDD6" w14:textId="77777777" w:rsidTr="006F2A59">
        <w:trPr>
          <w:trHeight w:val="952"/>
        </w:trPr>
        <w:tc>
          <w:tcPr>
            <w:tcW w:w="1702" w:type="dxa"/>
            <w:vMerge/>
            <w:shd w:val="clear" w:color="auto" w:fill="C00000"/>
          </w:tcPr>
          <w:p w14:paraId="11DAC97D" w14:textId="77777777" w:rsidR="00456D52" w:rsidRPr="00D41FCC" w:rsidRDefault="00456D52" w:rsidP="004A183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shd w:val="clear" w:color="auto" w:fill="FFF2CC" w:themeFill="accent4" w:themeFillTint="33"/>
          </w:tcPr>
          <w:p w14:paraId="1170789C" w14:textId="77777777" w:rsidR="00456D52" w:rsidRPr="00D41FCC" w:rsidRDefault="00456D52" w:rsidP="003A75CD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Talk about what they see</w:t>
            </w:r>
          </w:p>
        </w:tc>
        <w:tc>
          <w:tcPr>
            <w:tcW w:w="1417" w:type="dxa"/>
            <w:gridSpan w:val="3"/>
            <w:shd w:val="clear" w:color="auto" w:fill="FFF2CC" w:themeFill="accent4" w:themeFillTint="33"/>
          </w:tcPr>
          <w:p w14:paraId="22CFB4FE" w14:textId="062BB759" w:rsidR="00456D52" w:rsidRPr="00D41FCC" w:rsidRDefault="00456D52" w:rsidP="003A75CD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Talk about changes they notice</w:t>
            </w:r>
          </w:p>
        </w:tc>
        <w:tc>
          <w:tcPr>
            <w:tcW w:w="1985" w:type="dxa"/>
            <w:shd w:val="clear" w:color="auto" w:fill="FFF2CC" w:themeFill="accent4" w:themeFillTint="33"/>
          </w:tcPr>
          <w:p w14:paraId="155F3038" w14:textId="77777777" w:rsidR="00456D52" w:rsidRPr="00D41FCC" w:rsidRDefault="00456D52" w:rsidP="003A75CD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Understand changes in the natural world</w:t>
            </w:r>
          </w:p>
        </w:tc>
        <w:tc>
          <w:tcPr>
            <w:tcW w:w="2099" w:type="dxa"/>
            <w:gridSpan w:val="2"/>
            <w:shd w:val="clear" w:color="auto" w:fill="FFE599" w:themeFill="accent4" w:themeFillTint="66"/>
          </w:tcPr>
          <w:p w14:paraId="7FC993CE" w14:textId="77777777" w:rsidR="00456D52" w:rsidRPr="00D41FCC" w:rsidRDefault="00456D52" w:rsidP="003A75CD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Describe what they hear, feel and see</w:t>
            </w:r>
          </w:p>
        </w:tc>
        <w:tc>
          <w:tcPr>
            <w:tcW w:w="1728" w:type="dxa"/>
            <w:gridSpan w:val="2"/>
            <w:shd w:val="clear" w:color="auto" w:fill="FFE599" w:themeFill="accent4" w:themeFillTint="66"/>
          </w:tcPr>
          <w:p w14:paraId="73384044" w14:textId="77777777" w:rsidR="00456D52" w:rsidRPr="00D41FCC" w:rsidRDefault="00456D52" w:rsidP="003A75CD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Understand the effect of changing seasons</w:t>
            </w:r>
          </w:p>
        </w:tc>
        <w:tc>
          <w:tcPr>
            <w:tcW w:w="1843" w:type="dxa"/>
            <w:shd w:val="clear" w:color="auto" w:fill="FFE599" w:themeFill="accent4" w:themeFillTint="66"/>
          </w:tcPr>
          <w:p w14:paraId="50066969" w14:textId="5625949E" w:rsidR="00456D52" w:rsidRPr="00D41FCC" w:rsidRDefault="00456D52" w:rsidP="003A75CD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Identify the four seasons</w:t>
            </w:r>
          </w:p>
        </w:tc>
        <w:tc>
          <w:tcPr>
            <w:tcW w:w="2665" w:type="dxa"/>
            <w:shd w:val="clear" w:color="auto" w:fill="FFD966" w:themeFill="accent4" w:themeFillTint="99"/>
          </w:tcPr>
          <w:p w14:paraId="2106D2F6" w14:textId="77777777" w:rsidR="00456D52" w:rsidRPr="00D41FCC" w:rsidRDefault="00456D52" w:rsidP="003A75CD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</w:rPr>
            </w:pPr>
            <w:r w:rsidRPr="00D41FCC">
              <w:rPr>
                <w:rFonts w:ascii="Century Gothic" w:hAnsi="Century Gothic" w:cs="Arial"/>
                <w:sz w:val="20"/>
              </w:rPr>
              <w:t>Pupils should observe and talk about changes in the weather and the seasons</w:t>
            </w:r>
          </w:p>
        </w:tc>
      </w:tr>
      <w:tr w:rsidR="00456D52" w:rsidRPr="00D41FCC" w14:paraId="74E32022" w14:textId="77777777" w:rsidTr="00743174">
        <w:trPr>
          <w:trHeight w:val="774"/>
        </w:trPr>
        <w:tc>
          <w:tcPr>
            <w:tcW w:w="1702" w:type="dxa"/>
            <w:vMerge/>
            <w:shd w:val="clear" w:color="auto" w:fill="C00000"/>
          </w:tcPr>
          <w:p w14:paraId="0231C5C0" w14:textId="77777777" w:rsidR="00456D52" w:rsidRPr="00D41FCC" w:rsidRDefault="00456D52" w:rsidP="004A183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shd w:val="clear" w:color="auto" w:fill="FFF2CC" w:themeFill="accent4" w:themeFillTint="33"/>
          </w:tcPr>
          <w:p w14:paraId="4A7C0368" w14:textId="77777777" w:rsidR="00456D52" w:rsidRPr="00D41FCC" w:rsidRDefault="00456D52" w:rsidP="003A75CD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Identify and name animals</w:t>
            </w:r>
          </w:p>
        </w:tc>
        <w:tc>
          <w:tcPr>
            <w:tcW w:w="1417" w:type="dxa"/>
            <w:gridSpan w:val="3"/>
            <w:shd w:val="clear" w:color="auto" w:fill="FFF2CC" w:themeFill="accent4" w:themeFillTint="33"/>
          </w:tcPr>
          <w:p w14:paraId="129B9084" w14:textId="77777777" w:rsidR="00456D52" w:rsidRPr="00D41FCC" w:rsidRDefault="00456D52" w:rsidP="003A75CD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 xml:space="preserve">Care for </w:t>
            </w:r>
            <w:r w:rsidRPr="00E10F49">
              <w:rPr>
                <w:rFonts w:ascii="Century Gothic" w:hAnsi="Century Gothic" w:cs="Arial"/>
                <w:sz w:val="20"/>
                <w:szCs w:val="20"/>
                <w:vertAlign w:val="superscript"/>
              </w:rPr>
              <w:t>living</w:t>
            </w:r>
            <w:r w:rsidRPr="00D41FCC">
              <w:rPr>
                <w:rFonts w:ascii="Century Gothic" w:hAnsi="Century Gothic" w:cs="Arial"/>
                <w:sz w:val="20"/>
                <w:szCs w:val="20"/>
              </w:rPr>
              <w:t xml:space="preserve"> things</w:t>
            </w:r>
          </w:p>
        </w:tc>
        <w:tc>
          <w:tcPr>
            <w:tcW w:w="1985" w:type="dxa"/>
            <w:shd w:val="clear" w:color="auto" w:fill="FFF2CC" w:themeFill="accent4" w:themeFillTint="33"/>
          </w:tcPr>
          <w:p w14:paraId="7503D95D" w14:textId="77777777" w:rsidR="00456D52" w:rsidRPr="00D41FCC" w:rsidRDefault="00456D52" w:rsidP="003A75CD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Animal life cycles</w:t>
            </w:r>
          </w:p>
        </w:tc>
        <w:tc>
          <w:tcPr>
            <w:tcW w:w="2099" w:type="dxa"/>
            <w:gridSpan w:val="2"/>
            <w:shd w:val="clear" w:color="auto" w:fill="FFE599" w:themeFill="accent4" w:themeFillTint="66"/>
          </w:tcPr>
          <w:p w14:paraId="2FB6B494" w14:textId="77777777" w:rsidR="00456D52" w:rsidRPr="00D41FCC" w:rsidRDefault="00456D52" w:rsidP="003A75CD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Drawing pictures of animals</w:t>
            </w:r>
          </w:p>
        </w:tc>
        <w:tc>
          <w:tcPr>
            <w:tcW w:w="3571" w:type="dxa"/>
            <w:gridSpan w:val="3"/>
            <w:shd w:val="clear" w:color="auto" w:fill="FFE599" w:themeFill="accent4" w:themeFillTint="66"/>
          </w:tcPr>
          <w:p w14:paraId="0F3A6BE8" w14:textId="7AC34F94" w:rsidR="00456D52" w:rsidRPr="00D41FCC" w:rsidRDefault="00456D52" w:rsidP="003A75CD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Make observations of animals</w:t>
            </w:r>
          </w:p>
        </w:tc>
        <w:tc>
          <w:tcPr>
            <w:tcW w:w="2665" w:type="dxa"/>
            <w:shd w:val="clear" w:color="auto" w:fill="FFD966" w:themeFill="accent4" w:themeFillTint="99"/>
          </w:tcPr>
          <w:p w14:paraId="4F4A6A76" w14:textId="77777777" w:rsidR="00456D52" w:rsidRPr="00D41FCC" w:rsidRDefault="00456D52" w:rsidP="003A75CD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</w:rPr>
              <w:t>Explore and answer questions about animals in their habitat</w:t>
            </w:r>
          </w:p>
        </w:tc>
      </w:tr>
      <w:tr w:rsidR="00B363E2" w:rsidRPr="00D41FCC" w14:paraId="5C6A3B23" w14:textId="77777777" w:rsidTr="00743174">
        <w:trPr>
          <w:trHeight w:val="829"/>
        </w:trPr>
        <w:tc>
          <w:tcPr>
            <w:tcW w:w="1702" w:type="dxa"/>
            <w:vMerge/>
            <w:shd w:val="clear" w:color="auto" w:fill="C00000"/>
          </w:tcPr>
          <w:p w14:paraId="4854AE70" w14:textId="77777777" w:rsidR="00B363E2" w:rsidRPr="00D41FCC" w:rsidRDefault="00B363E2" w:rsidP="004A183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shd w:val="clear" w:color="auto" w:fill="FFF2CC" w:themeFill="accent4" w:themeFillTint="33"/>
          </w:tcPr>
          <w:p w14:paraId="73B4E2B7" w14:textId="31D0ED55" w:rsidR="00B363E2" w:rsidRPr="00D41FCC" w:rsidRDefault="00B363E2" w:rsidP="003A75CD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Use senses when exploring materials</w:t>
            </w:r>
          </w:p>
        </w:tc>
        <w:tc>
          <w:tcPr>
            <w:tcW w:w="1417" w:type="dxa"/>
            <w:gridSpan w:val="3"/>
            <w:shd w:val="clear" w:color="auto" w:fill="FFF2CC" w:themeFill="accent4" w:themeFillTint="33"/>
          </w:tcPr>
          <w:p w14:paraId="7D6A7320" w14:textId="77777777" w:rsidR="00B363E2" w:rsidRPr="00D41FCC" w:rsidRDefault="00B363E2" w:rsidP="003A75CD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Explore materials with similar properties</w:t>
            </w:r>
          </w:p>
        </w:tc>
        <w:tc>
          <w:tcPr>
            <w:tcW w:w="1985" w:type="dxa"/>
            <w:shd w:val="clear" w:color="auto" w:fill="FFF2CC" w:themeFill="accent4" w:themeFillTint="33"/>
          </w:tcPr>
          <w:p w14:paraId="24FDCA4E" w14:textId="58B9E82D" w:rsidR="00B363E2" w:rsidRPr="00D41FCC" w:rsidRDefault="00B363E2" w:rsidP="00B363E2">
            <w:pPr>
              <w:tabs>
                <w:tab w:val="left" w:pos="1698"/>
              </w:tabs>
              <w:jc w:val="right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Talk about between</w:t>
            </w:r>
          </w:p>
        </w:tc>
        <w:tc>
          <w:tcPr>
            <w:tcW w:w="2099" w:type="dxa"/>
            <w:gridSpan w:val="2"/>
            <w:shd w:val="clear" w:color="auto" w:fill="FFE28F"/>
          </w:tcPr>
          <w:p w14:paraId="77CF7B26" w14:textId="61FAA9B2" w:rsidR="00B363E2" w:rsidRPr="00D41FCC" w:rsidRDefault="00B363E2" w:rsidP="00B363E2">
            <w:pPr>
              <w:tabs>
                <w:tab w:val="left" w:pos="1698"/>
              </w:tabs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the </w:t>
            </w:r>
            <w:r w:rsidRPr="00D41FCC">
              <w:rPr>
                <w:rFonts w:ascii="Century Gothic" w:hAnsi="Century Gothic" w:cs="Arial"/>
                <w:sz w:val="20"/>
                <w:szCs w:val="20"/>
              </w:rPr>
              <w:t>differences materials</w:t>
            </w:r>
          </w:p>
        </w:tc>
        <w:tc>
          <w:tcPr>
            <w:tcW w:w="1728" w:type="dxa"/>
            <w:gridSpan w:val="2"/>
            <w:shd w:val="clear" w:color="auto" w:fill="FFE599" w:themeFill="accent4" w:themeFillTint="66"/>
          </w:tcPr>
          <w:p w14:paraId="6DB449A0" w14:textId="372DA66D" w:rsidR="00B363E2" w:rsidRPr="00D41FCC" w:rsidRDefault="00B363E2" w:rsidP="003A75CD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Explore natural materials</w:t>
            </w:r>
          </w:p>
        </w:tc>
        <w:tc>
          <w:tcPr>
            <w:tcW w:w="1843" w:type="dxa"/>
            <w:shd w:val="clear" w:color="auto" w:fill="FFE599" w:themeFill="accent4" w:themeFillTint="66"/>
          </w:tcPr>
          <w:p w14:paraId="387983D3" w14:textId="77777777" w:rsidR="00B363E2" w:rsidRPr="00D41FCC" w:rsidRDefault="00B363E2" w:rsidP="003A75CD">
            <w:pPr>
              <w:tabs>
                <w:tab w:val="left" w:pos="1698"/>
              </w:tabs>
              <w:spacing w:after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18"/>
                <w:szCs w:val="18"/>
              </w:rPr>
              <w:t>Understand changing states of matter</w:t>
            </w:r>
          </w:p>
        </w:tc>
        <w:tc>
          <w:tcPr>
            <w:tcW w:w="2665" w:type="dxa"/>
            <w:shd w:val="clear" w:color="auto" w:fill="FFD966" w:themeFill="accent4" w:themeFillTint="99"/>
          </w:tcPr>
          <w:p w14:paraId="28C30381" w14:textId="77777777" w:rsidR="00B363E2" w:rsidRPr="00D41FCC" w:rsidRDefault="00B363E2" w:rsidP="003A75CD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</w:rPr>
              <w:t>Explore, name, discuss and raise and answer questions about everyday materials</w:t>
            </w:r>
          </w:p>
        </w:tc>
      </w:tr>
      <w:tr w:rsidR="00456D52" w:rsidRPr="00D41FCC" w14:paraId="66EC410B" w14:textId="77777777" w:rsidTr="00743174">
        <w:tc>
          <w:tcPr>
            <w:tcW w:w="1702" w:type="dxa"/>
            <w:vMerge/>
            <w:shd w:val="clear" w:color="auto" w:fill="C00000"/>
          </w:tcPr>
          <w:p w14:paraId="726B8E4B" w14:textId="77777777" w:rsidR="00456D52" w:rsidRPr="00D41FCC" w:rsidRDefault="00456D52" w:rsidP="004A183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</w:tc>
        <w:tc>
          <w:tcPr>
            <w:tcW w:w="3969" w:type="dxa"/>
            <w:gridSpan w:val="5"/>
            <w:shd w:val="clear" w:color="auto" w:fill="FFF2CC" w:themeFill="accent4" w:themeFillTint="33"/>
          </w:tcPr>
          <w:p w14:paraId="233ED89F" w14:textId="77777777" w:rsidR="00456D52" w:rsidRPr="00D41FCC" w:rsidRDefault="00456D52" w:rsidP="003A75CD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Explores their five senses</w:t>
            </w:r>
          </w:p>
        </w:tc>
        <w:tc>
          <w:tcPr>
            <w:tcW w:w="4084" w:type="dxa"/>
            <w:gridSpan w:val="3"/>
            <w:shd w:val="clear" w:color="auto" w:fill="FFE599" w:themeFill="accent4" w:themeFillTint="66"/>
          </w:tcPr>
          <w:p w14:paraId="3D090B87" w14:textId="77777777" w:rsidR="00456D52" w:rsidRPr="00D41FCC" w:rsidRDefault="00456D52" w:rsidP="003A75CD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Names their five senses</w:t>
            </w:r>
          </w:p>
        </w:tc>
        <w:tc>
          <w:tcPr>
            <w:tcW w:w="3571" w:type="dxa"/>
            <w:gridSpan w:val="3"/>
            <w:shd w:val="clear" w:color="auto" w:fill="FFE599" w:themeFill="accent4" w:themeFillTint="66"/>
          </w:tcPr>
          <w:p w14:paraId="1F0C03A0" w14:textId="77777777" w:rsidR="00456D52" w:rsidRPr="00D41FCC" w:rsidRDefault="00456D52" w:rsidP="003A75CD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Explores the world with their five senses</w:t>
            </w:r>
          </w:p>
        </w:tc>
        <w:tc>
          <w:tcPr>
            <w:tcW w:w="2665" w:type="dxa"/>
            <w:shd w:val="clear" w:color="auto" w:fill="FFD966" w:themeFill="accent4" w:themeFillTint="99"/>
          </w:tcPr>
          <w:p w14:paraId="2AF3D2D7" w14:textId="77777777" w:rsidR="00456D52" w:rsidRPr="00D41FCC" w:rsidRDefault="00456D52" w:rsidP="003A75CD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Explores the world around them</w:t>
            </w:r>
          </w:p>
        </w:tc>
      </w:tr>
      <w:tr w:rsidR="00456D52" w:rsidRPr="00D41FCC" w14:paraId="463D36EE" w14:textId="77777777" w:rsidTr="00743174">
        <w:tc>
          <w:tcPr>
            <w:tcW w:w="1702" w:type="dxa"/>
            <w:vMerge/>
            <w:shd w:val="clear" w:color="auto" w:fill="C00000"/>
          </w:tcPr>
          <w:p w14:paraId="10883304" w14:textId="77777777" w:rsidR="00456D52" w:rsidRPr="00D41FCC" w:rsidRDefault="00456D52" w:rsidP="004A183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</w:tc>
        <w:tc>
          <w:tcPr>
            <w:tcW w:w="3969" w:type="dxa"/>
            <w:gridSpan w:val="5"/>
            <w:shd w:val="clear" w:color="auto" w:fill="FFF2CC" w:themeFill="accent4" w:themeFillTint="33"/>
          </w:tcPr>
          <w:p w14:paraId="5419E922" w14:textId="77777777" w:rsidR="00456D52" w:rsidRPr="00D41FCC" w:rsidRDefault="00456D52" w:rsidP="003A75CD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Explore how things work</w:t>
            </w:r>
          </w:p>
        </w:tc>
        <w:tc>
          <w:tcPr>
            <w:tcW w:w="4084" w:type="dxa"/>
            <w:gridSpan w:val="3"/>
            <w:shd w:val="clear" w:color="auto" w:fill="FFE599" w:themeFill="accent4" w:themeFillTint="66"/>
          </w:tcPr>
          <w:p w14:paraId="01119E8A" w14:textId="77777777" w:rsidR="00456D52" w:rsidRPr="00D41FCC" w:rsidRDefault="00456D52" w:rsidP="003A75CD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Talk about forces they feel (push and pull)</w:t>
            </w:r>
          </w:p>
        </w:tc>
        <w:tc>
          <w:tcPr>
            <w:tcW w:w="3571" w:type="dxa"/>
            <w:gridSpan w:val="3"/>
            <w:shd w:val="clear" w:color="auto" w:fill="FFE599" w:themeFill="accent4" w:themeFillTint="66"/>
          </w:tcPr>
          <w:p w14:paraId="1BFBB7CD" w14:textId="77777777" w:rsidR="00456D52" w:rsidRPr="00D41FCC" w:rsidRDefault="00456D52" w:rsidP="003A75CD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Explores non-contact forces (gravity)</w:t>
            </w:r>
          </w:p>
        </w:tc>
        <w:tc>
          <w:tcPr>
            <w:tcW w:w="2665" w:type="dxa"/>
            <w:shd w:val="clear" w:color="auto" w:fill="FFD966" w:themeFill="accent4" w:themeFillTint="99"/>
          </w:tcPr>
          <w:p w14:paraId="22C6F8A2" w14:textId="77777777" w:rsidR="00456D52" w:rsidRPr="00D41FCC" w:rsidRDefault="00456D52" w:rsidP="003A75CD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Notice link between cause and effect</w:t>
            </w:r>
          </w:p>
        </w:tc>
      </w:tr>
      <w:tr w:rsidR="00E10F49" w:rsidRPr="00D41FCC" w14:paraId="79D68374" w14:textId="77777777" w:rsidTr="00743174">
        <w:tc>
          <w:tcPr>
            <w:tcW w:w="1702" w:type="dxa"/>
            <w:vMerge w:val="restart"/>
            <w:shd w:val="clear" w:color="auto" w:fill="C00000"/>
            <w:textDirection w:val="btLr"/>
          </w:tcPr>
          <w:p w14:paraId="35712303" w14:textId="77777777" w:rsidR="00E10F49" w:rsidRPr="00D41FCC" w:rsidRDefault="00E10F49" w:rsidP="002D53F7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  <w:p w14:paraId="10A08B10" w14:textId="7AB1EACA" w:rsidR="00E10F49" w:rsidRPr="004B6EA0" w:rsidRDefault="00E10F49" w:rsidP="004B6EA0">
            <w:pPr>
              <w:spacing w:after="0" w:line="240" w:lineRule="auto"/>
              <w:ind w:left="113" w:right="113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  <w:r w:rsidRPr="00D41FCC">
              <w:rPr>
                <w:rFonts w:ascii="Century Gothic" w:eastAsia="Times New Roman" w:hAnsi="Century Gothic" w:cs="Arial"/>
                <w:b/>
                <w:sz w:val="20"/>
                <w:szCs w:val="20"/>
              </w:rPr>
              <w:t>The World</w:t>
            </w:r>
            <w:r w:rsidR="004B6EA0">
              <w:rPr>
                <w:rFonts w:ascii="Century Gothic" w:eastAsia="Times New Roman" w:hAnsi="Century Gothic" w:cs="Arial"/>
                <w:b/>
                <w:sz w:val="20"/>
                <w:szCs w:val="20"/>
              </w:rPr>
              <w:t xml:space="preserve"> </w:t>
            </w:r>
            <w:r w:rsidRPr="00D41FCC">
              <w:rPr>
                <w:rFonts w:ascii="Century Gothic" w:eastAsia="Times New Roman" w:hAnsi="Century Gothic" w:cs="Arial"/>
                <w:b/>
                <w:sz w:val="20"/>
                <w:szCs w:val="20"/>
              </w:rPr>
              <w:t>(Geography Link)</w:t>
            </w:r>
          </w:p>
          <w:p w14:paraId="7A03A3E6" w14:textId="77777777" w:rsidR="00E10F49" w:rsidRDefault="00E10F49" w:rsidP="00456D5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  <w:p w14:paraId="36A9AD0F" w14:textId="77777777" w:rsidR="00E10F49" w:rsidRPr="00D41FCC" w:rsidRDefault="00E10F49" w:rsidP="00456D5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</w:tc>
        <w:tc>
          <w:tcPr>
            <w:tcW w:w="3969" w:type="dxa"/>
            <w:gridSpan w:val="5"/>
            <w:shd w:val="clear" w:color="auto" w:fill="FFF2CC" w:themeFill="accent4" w:themeFillTint="33"/>
          </w:tcPr>
          <w:p w14:paraId="2660E7F3" w14:textId="3EE9D004" w:rsidR="00E10F49" w:rsidRPr="00D41FCC" w:rsidRDefault="00E10F49" w:rsidP="003A75CD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Care for the natural environment</w:t>
            </w:r>
          </w:p>
        </w:tc>
        <w:tc>
          <w:tcPr>
            <w:tcW w:w="1985" w:type="dxa"/>
            <w:shd w:val="clear" w:color="auto" w:fill="FFF2CC" w:themeFill="accent4" w:themeFillTint="33"/>
          </w:tcPr>
          <w:p w14:paraId="6EAF2466" w14:textId="77777777" w:rsidR="00E10F49" w:rsidRPr="00D41FCC" w:rsidRDefault="00E10F49" w:rsidP="003A75CD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Explores the natural world</w:t>
            </w:r>
          </w:p>
        </w:tc>
        <w:tc>
          <w:tcPr>
            <w:tcW w:w="2693" w:type="dxa"/>
            <w:gridSpan w:val="3"/>
            <w:shd w:val="clear" w:color="auto" w:fill="FFE599" w:themeFill="accent4" w:themeFillTint="66"/>
          </w:tcPr>
          <w:p w14:paraId="37368B24" w14:textId="1546667B" w:rsidR="00E10F49" w:rsidRPr="00D41FCC" w:rsidRDefault="00E10F49" w:rsidP="003A75CD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eastAsia="Times New Roman" w:hAnsi="Century Gothic" w:cs="Arial"/>
                <w:sz w:val="20"/>
                <w:szCs w:val="24"/>
              </w:rPr>
              <w:t>Describe what they see, hear and feel</w:t>
            </w:r>
          </w:p>
        </w:tc>
        <w:tc>
          <w:tcPr>
            <w:tcW w:w="2977" w:type="dxa"/>
            <w:gridSpan w:val="2"/>
            <w:shd w:val="clear" w:color="auto" w:fill="FFE599" w:themeFill="accent4" w:themeFillTint="66"/>
          </w:tcPr>
          <w:p w14:paraId="4284AA10" w14:textId="77777777" w:rsidR="00E10F49" w:rsidRPr="00D41FCC" w:rsidRDefault="00E10F49" w:rsidP="003A75C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  <w:r w:rsidRPr="00D41FCC">
              <w:rPr>
                <w:rFonts w:ascii="Century Gothic" w:eastAsia="Times New Roman" w:hAnsi="Century Gothic" w:cs="Arial"/>
                <w:sz w:val="20"/>
                <w:szCs w:val="20"/>
              </w:rPr>
              <w:t>Similarities and differences between environments</w:t>
            </w:r>
          </w:p>
        </w:tc>
        <w:tc>
          <w:tcPr>
            <w:tcW w:w="2665" w:type="dxa"/>
            <w:shd w:val="clear" w:color="auto" w:fill="FFD966" w:themeFill="accent4" w:themeFillTint="99"/>
          </w:tcPr>
          <w:p w14:paraId="767CF450" w14:textId="77777777" w:rsidR="00E10F49" w:rsidRPr="00D41FCC" w:rsidRDefault="00E10F49" w:rsidP="003A75CD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</w:rPr>
            </w:pPr>
          </w:p>
          <w:p w14:paraId="32B58C5C" w14:textId="77777777" w:rsidR="00E10F49" w:rsidRPr="00D41FCC" w:rsidRDefault="00E10F49" w:rsidP="003A75C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4"/>
              </w:rPr>
            </w:pPr>
            <w:r w:rsidRPr="00D41FCC">
              <w:rPr>
                <w:rFonts w:ascii="Century Gothic" w:hAnsi="Century Gothic" w:cs="Arial"/>
                <w:sz w:val="20"/>
              </w:rPr>
              <w:t>Develop knowledge about the world</w:t>
            </w:r>
          </w:p>
        </w:tc>
      </w:tr>
      <w:tr w:rsidR="00E10F49" w:rsidRPr="00D41FCC" w14:paraId="2F181A8D" w14:textId="77777777" w:rsidTr="00743174">
        <w:trPr>
          <w:trHeight w:val="448"/>
        </w:trPr>
        <w:tc>
          <w:tcPr>
            <w:tcW w:w="1702" w:type="dxa"/>
            <w:vMerge/>
            <w:shd w:val="clear" w:color="auto" w:fill="C00000"/>
          </w:tcPr>
          <w:p w14:paraId="357DF7C5" w14:textId="77777777" w:rsidR="00E10F49" w:rsidRPr="00D41FCC" w:rsidRDefault="00E10F49" w:rsidP="00456D5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</w:tc>
        <w:tc>
          <w:tcPr>
            <w:tcW w:w="3969" w:type="dxa"/>
            <w:gridSpan w:val="5"/>
            <w:shd w:val="clear" w:color="auto" w:fill="FFF2CC" w:themeFill="accent4" w:themeFillTint="33"/>
          </w:tcPr>
          <w:p w14:paraId="3C971982" w14:textId="2ADDF1C3" w:rsidR="00E10F49" w:rsidRPr="00D41FCC" w:rsidRDefault="00E10F49" w:rsidP="003A75CD">
            <w:pPr>
              <w:tabs>
                <w:tab w:val="left" w:pos="1698"/>
              </w:tabs>
              <w:spacing w:after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Talk about what they see in their own environment</w:t>
            </w:r>
          </w:p>
        </w:tc>
        <w:tc>
          <w:tcPr>
            <w:tcW w:w="4678" w:type="dxa"/>
            <w:gridSpan w:val="4"/>
            <w:shd w:val="clear" w:color="auto" w:fill="FFE599" w:themeFill="accent4" w:themeFillTint="66"/>
          </w:tcPr>
          <w:p w14:paraId="074219D9" w14:textId="2F4CC678" w:rsidR="00E10F49" w:rsidRPr="00D41FCC" w:rsidRDefault="00E10F49" w:rsidP="003A75CD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eastAsia="Times New Roman" w:hAnsi="Century Gothic" w:cs="Arial"/>
                <w:sz w:val="20"/>
                <w:szCs w:val="24"/>
              </w:rPr>
              <w:t>Talk about local environments</w:t>
            </w:r>
          </w:p>
        </w:tc>
        <w:tc>
          <w:tcPr>
            <w:tcW w:w="2977" w:type="dxa"/>
            <w:gridSpan w:val="2"/>
            <w:shd w:val="clear" w:color="auto" w:fill="FFE599" w:themeFill="accent4" w:themeFillTint="66"/>
          </w:tcPr>
          <w:p w14:paraId="0DE63D34" w14:textId="1F90842F" w:rsidR="00E10F49" w:rsidRPr="00D41FCC" w:rsidRDefault="00E10F49" w:rsidP="003A75C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  <w:r w:rsidRPr="00D41FCC">
              <w:rPr>
                <w:rFonts w:ascii="Century Gothic" w:eastAsia="Times New Roman" w:hAnsi="Century Gothic" w:cs="Arial"/>
                <w:sz w:val="20"/>
                <w:szCs w:val="20"/>
              </w:rPr>
              <w:t>Compare and contrast environments</w:t>
            </w:r>
          </w:p>
        </w:tc>
        <w:tc>
          <w:tcPr>
            <w:tcW w:w="2665" w:type="dxa"/>
            <w:shd w:val="clear" w:color="auto" w:fill="FFD966" w:themeFill="accent4" w:themeFillTint="99"/>
          </w:tcPr>
          <w:p w14:paraId="6288A468" w14:textId="4A1AF53D" w:rsidR="00E10F49" w:rsidRPr="00D41FCC" w:rsidRDefault="00E10F49" w:rsidP="00E10F49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</w:rPr>
            </w:pPr>
            <w:r w:rsidRPr="00D41FCC">
              <w:rPr>
                <w:rFonts w:ascii="Century Gothic" w:hAnsi="Century Gothic" w:cs="Arial"/>
                <w:sz w:val="20"/>
              </w:rPr>
              <w:t>Observe the natural and humanly constructed worl</w:t>
            </w:r>
            <w:r>
              <w:rPr>
                <w:rFonts w:ascii="Century Gothic" w:hAnsi="Century Gothic" w:cs="Arial"/>
                <w:sz w:val="20"/>
              </w:rPr>
              <w:t>d.</w:t>
            </w:r>
          </w:p>
        </w:tc>
      </w:tr>
      <w:tr w:rsidR="003A75CD" w:rsidRPr="00D41FCC" w14:paraId="4FE78BEB" w14:textId="77777777" w:rsidTr="00743174">
        <w:tc>
          <w:tcPr>
            <w:tcW w:w="1702" w:type="dxa"/>
            <w:vMerge/>
            <w:shd w:val="clear" w:color="auto" w:fill="C00000"/>
          </w:tcPr>
          <w:p w14:paraId="679B9885" w14:textId="77777777" w:rsidR="003A75CD" w:rsidRPr="00D41FCC" w:rsidRDefault="003A75CD" w:rsidP="003A75C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</w:tc>
        <w:tc>
          <w:tcPr>
            <w:tcW w:w="3969" w:type="dxa"/>
            <w:gridSpan w:val="5"/>
            <w:shd w:val="clear" w:color="auto" w:fill="FFF2CC" w:themeFill="accent4" w:themeFillTint="33"/>
          </w:tcPr>
          <w:p w14:paraId="573714FC" w14:textId="231CC7A9" w:rsidR="003A75CD" w:rsidRPr="00D41FCC" w:rsidRDefault="003A75CD" w:rsidP="003A75CD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Can articulate what daily life is like in our country</w:t>
            </w:r>
          </w:p>
        </w:tc>
        <w:tc>
          <w:tcPr>
            <w:tcW w:w="4678" w:type="dxa"/>
            <w:gridSpan w:val="4"/>
            <w:shd w:val="clear" w:color="auto" w:fill="FFE599" w:themeFill="accent4" w:themeFillTint="66"/>
          </w:tcPr>
          <w:p w14:paraId="117031E3" w14:textId="60973017" w:rsidR="003A75CD" w:rsidRPr="00D41FCC" w:rsidRDefault="003A75CD" w:rsidP="003A75CD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Explains how life might be different for other children in other countries</w:t>
            </w:r>
          </w:p>
        </w:tc>
        <w:tc>
          <w:tcPr>
            <w:tcW w:w="2977" w:type="dxa"/>
            <w:gridSpan w:val="2"/>
            <w:shd w:val="clear" w:color="auto" w:fill="FFE599" w:themeFill="accent4" w:themeFillTint="66"/>
          </w:tcPr>
          <w:p w14:paraId="79A116DE" w14:textId="77777777" w:rsidR="003A75CD" w:rsidRPr="00D41FCC" w:rsidRDefault="003A75CD" w:rsidP="003A75C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</w:p>
          <w:p w14:paraId="183694D4" w14:textId="33F749AC" w:rsidR="003A75CD" w:rsidRPr="00D41FCC" w:rsidRDefault="003A75CD" w:rsidP="003A75C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  <w:r w:rsidRPr="00D41FCC">
              <w:rPr>
                <w:rFonts w:ascii="Century Gothic" w:eastAsia="Times New Roman" w:hAnsi="Century Gothic" w:cs="Arial"/>
                <w:sz w:val="20"/>
                <w:szCs w:val="20"/>
              </w:rPr>
              <w:t>Compare and contrast</w:t>
            </w:r>
          </w:p>
        </w:tc>
        <w:tc>
          <w:tcPr>
            <w:tcW w:w="2665" w:type="dxa"/>
            <w:shd w:val="clear" w:color="auto" w:fill="FFD966" w:themeFill="accent4" w:themeFillTint="99"/>
          </w:tcPr>
          <w:p w14:paraId="00F847CF" w14:textId="05065FD5" w:rsidR="003A75CD" w:rsidRPr="00D41FCC" w:rsidRDefault="003A75CD" w:rsidP="00E10F49">
            <w:pPr>
              <w:spacing w:after="0" w:line="240" w:lineRule="auto"/>
              <w:rPr>
                <w:rFonts w:ascii="Century Gothic" w:hAnsi="Century Gothic" w:cs="Arial"/>
                <w:sz w:val="20"/>
              </w:rPr>
            </w:pPr>
            <w:r w:rsidRPr="00D41FCC">
              <w:rPr>
                <w:rFonts w:ascii="Century Gothic" w:hAnsi="Century Gothic" w:cs="Arial"/>
                <w:sz w:val="20"/>
              </w:rPr>
              <w:t>Observe the natural and humanly constructed world</w:t>
            </w:r>
          </w:p>
        </w:tc>
      </w:tr>
      <w:tr w:rsidR="00B363E2" w:rsidRPr="00D41FCC" w14:paraId="14C2BD9F" w14:textId="77777777" w:rsidTr="00743174">
        <w:tc>
          <w:tcPr>
            <w:tcW w:w="1702" w:type="dxa"/>
            <w:vMerge/>
            <w:shd w:val="clear" w:color="auto" w:fill="C00000"/>
          </w:tcPr>
          <w:p w14:paraId="7C52AF4D" w14:textId="77777777" w:rsidR="00B363E2" w:rsidRPr="00D41FCC" w:rsidRDefault="00B363E2" w:rsidP="00B363E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</w:tc>
        <w:tc>
          <w:tcPr>
            <w:tcW w:w="3119" w:type="dxa"/>
            <w:gridSpan w:val="3"/>
            <w:shd w:val="clear" w:color="auto" w:fill="FFF2CC" w:themeFill="accent4" w:themeFillTint="33"/>
            <w:vAlign w:val="center"/>
          </w:tcPr>
          <w:p w14:paraId="73702348" w14:textId="536A7639" w:rsidR="00B363E2" w:rsidRPr="00D41FCC" w:rsidRDefault="00B363E2" w:rsidP="00B363E2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Knows what a map is used for</w:t>
            </w:r>
          </w:p>
        </w:tc>
        <w:tc>
          <w:tcPr>
            <w:tcW w:w="2835" w:type="dxa"/>
            <w:gridSpan w:val="3"/>
            <w:shd w:val="clear" w:color="auto" w:fill="FFF2CC" w:themeFill="accent4" w:themeFillTint="33"/>
            <w:vAlign w:val="center"/>
          </w:tcPr>
          <w:p w14:paraId="51F6C951" w14:textId="36463D27" w:rsidR="00B363E2" w:rsidRPr="00D41FCC" w:rsidRDefault="00B363E2" w:rsidP="00B363E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4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Identify features on a simple map</w:t>
            </w:r>
          </w:p>
        </w:tc>
        <w:tc>
          <w:tcPr>
            <w:tcW w:w="2693" w:type="dxa"/>
            <w:gridSpan w:val="3"/>
            <w:shd w:val="clear" w:color="auto" w:fill="FFE599" w:themeFill="accent4" w:themeFillTint="66"/>
            <w:vAlign w:val="center"/>
          </w:tcPr>
          <w:p w14:paraId="039604BE" w14:textId="3FA4CFD8" w:rsidR="00B363E2" w:rsidRPr="00D41FCC" w:rsidRDefault="00B363E2" w:rsidP="00B363E2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Draw information from a simple map</w:t>
            </w:r>
          </w:p>
        </w:tc>
        <w:tc>
          <w:tcPr>
            <w:tcW w:w="2977" w:type="dxa"/>
            <w:gridSpan w:val="2"/>
            <w:shd w:val="clear" w:color="auto" w:fill="FFE599" w:themeFill="accent4" w:themeFillTint="66"/>
          </w:tcPr>
          <w:p w14:paraId="2D40981C" w14:textId="457759BC" w:rsidR="00B363E2" w:rsidRPr="00D41FCC" w:rsidRDefault="00B363E2" w:rsidP="002062F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Similarities and differences on a map</w:t>
            </w:r>
          </w:p>
        </w:tc>
        <w:tc>
          <w:tcPr>
            <w:tcW w:w="2665" w:type="dxa"/>
            <w:shd w:val="clear" w:color="auto" w:fill="FFD966" w:themeFill="accent4" w:themeFillTint="99"/>
          </w:tcPr>
          <w:p w14:paraId="0EBA646E" w14:textId="77777777" w:rsidR="00B363E2" w:rsidRPr="00D41FCC" w:rsidRDefault="00B363E2" w:rsidP="00B363E2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</w:p>
          <w:p w14:paraId="22182EA9" w14:textId="1FAB8F5A" w:rsidR="00B363E2" w:rsidRPr="00D41FCC" w:rsidRDefault="00B363E2" w:rsidP="00B363E2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</w:rPr>
            </w:pPr>
            <w:r w:rsidRPr="00D41FCC">
              <w:rPr>
                <w:rFonts w:ascii="Century Gothic" w:hAnsi="Century Gothic" w:cs="Arial"/>
                <w:sz w:val="20"/>
              </w:rPr>
              <w:t>Devise a simple map</w:t>
            </w:r>
          </w:p>
        </w:tc>
      </w:tr>
      <w:tr w:rsidR="00E10F49" w:rsidRPr="00D41FCC" w14:paraId="5A35AF21" w14:textId="77777777" w:rsidTr="00743174">
        <w:tc>
          <w:tcPr>
            <w:tcW w:w="1702" w:type="dxa"/>
            <w:vMerge/>
            <w:shd w:val="clear" w:color="auto" w:fill="C00000"/>
          </w:tcPr>
          <w:p w14:paraId="53A0C98B" w14:textId="77777777" w:rsidR="00E10F49" w:rsidRPr="00D41FCC" w:rsidRDefault="00E10F49" w:rsidP="00E10F49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</w:tc>
        <w:tc>
          <w:tcPr>
            <w:tcW w:w="3969" w:type="dxa"/>
            <w:gridSpan w:val="5"/>
            <w:shd w:val="clear" w:color="auto" w:fill="FFF2CC" w:themeFill="accent4" w:themeFillTint="33"/>
          </w:tcPr>
          <w:p w14:paraId="5A60B6EE" w14:textId="3A25E686" w:rsidR="00E10F49" w:rsidRPr="00D41FCC" w:rsidRDefault="00E10F49" w:rsidP="002062F2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 xml:space="preserve">Knows that we live in </w:t>
            </w:r>
            <w:r>
              <w:rPr>
                <w:rFonts w:ascii="Century Gothic" w:hAnsi="Century Gothic" w:cs="Arial"/>
                <w:sz w:val="20"/>
                <w:szCs w:val="20"/>
              </w:rPr>
              <w:t>Milton Keynes</w:t>
            </w:r>
          </w:p>
        </w:tc>
        <w:tc>
          <w:tcPr>
            <w:tcW w:w="1985" w:type="dxa"/>
            <w:shd w:val="clear" w:color="auto" w:fill="FFF2CC" w:themeFill="accent4" w:themeFillTint="33"/>
          </w:tcPr>
          <w:p w14:paraId="4B56B5B5" w14:textId="7799FDB0" w:rsidR="00E10F49" w:rsidRPr="00D41FCC" w:rsidRDefault="00E10F49" w:rsidP="002062F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4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Recognises there are other countries in the world</w:t>
            </w:r>
          </w:p>
        </w:tc>
        <w:tc>
          <w:tcPr>
            <w:tcW w:w="1204" w:type="dxa"/>
            <w:shd w:val="clear" w:color="auto" w:fill="FFE599" w:themeFill="accent4" w:themeFillTint="66"/>
          </w:tcPr>
          <w:p w14:paraId="5EA3E093" w14:textId="77777777" w:rsidR="00E10F49" w:rsidRPr="00D41FCC" w:rsidRDefault="00E10F49" w:rsidP="002062F2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Talks about different countries</w:t>
            </w:r>
          </w:p>
        </w:tc>
        <w:tc>
          <w:tcPr>
            <w:tcW w:w="1489" w:type="dxa"/>
            <w:gridSpan w:val="2"/>
            <w:shd w:val="clear" w:color="auto" w:fill="FFE599" w:themeFill="accent4" w:themeFillTint="66"/>
          </w:tcPr>
          <w:p w14:paraId="5885B426" w14:textId="1FB18076" w:rsidR="00E10F49" w:rsidRPr="00D41FCC" w:rsidRDefault="00E10F49" w:rsidP="002062F2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Knows that we live in England, UK.</w:t>
            </w:r>
          </w:p>
        </w:tc>
        <w:tc>
          <w:tcPr>
            <w:tcW w:w="2977" w:type="dxa"/>
            <w:gridSpan w:val="2"/>
            <w:shd w:val="clear" w:color="auto" w:fill="FFE599" w:themeFill="accent4" w:themeFillTint="66"/>
          </w:tcPr>
          <w:p w14:paraId="1C5CF604" w14:textId="5BEFF5B1" w:rsidR="00E10F49" w:rsidRPr="00D41FCC" w:rsidRDefault="00E10F49" w:rsidP="002062F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Compare and contrast life in this country, and other countries</w:t>
            </w:r>
          </w:p>
        </w:tc>
        <w:tc>
          <w:tcPr>
            <w:tcW w:w="2665" w:type="dxa"/>
            <w:shd w:val="clear" w:color="auto" w:fill="FFD966" w:themeFill="accent4" w:themeFillTint="99"/>
          </w:tcPr>
          <w:p w14:paraId="01BCF64C" w14:textId="77777777" w:rsidR="00E10F49" w:rsidRDefault="00E10F49" w:rsidP="002062F2">
            <w:pPr>
              <w:spacing w:after="0" w:line="240" w:lineRule="auto"/>
              <w:rPr>
                <w:rFonts w:ascii="Century Gothic" w:hAnsi="Century Gothic" w:cs="Arial"/>
                <w:sz w:val="20"/>
              </w:rPr>
            </w:pPr>
            <w:r w:rsidRPr="00D41FCC">
              <w:rPr>
                <w:rFonts w:ascii="Century Gothic" w:hAnsi="Century Gothic" w:cs="Arial"/>
                <w:sz w:val="20"/>
              </w:rPr>
              <w:t>Name and locate the world’s seven continents and five oceans</w:t>
            </w:r>
          </w:p>
          <w:p w14:paraId="3556B39F" w14:textId="5F14AA4C" w:rsidR="00E10F49" w:rsidRPr="00D41FCC" w:rsidRDefault="00E10F49" w:rsidP="00E10F49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</w:rPr>
            </w:pPr>
          </w:p>
        </w:tc>
      </w:tr>
      <w:tr w:rsidR="002062F2" w:rsidRPr="00D41FCC" w14:paraId="5145D5AC" w14:textId="77777777" w:rsidTr="00743174">
        <w:trPr>
          <w:cantSplit/>
          <w:trHeight w:val="1363"/>
        </w:trPr>
        <w:tc>
          <w:tcPr>
            <w:tcW w:w="1702" w:type="dxa"/>
            <w:vMerge w:val="restart"/>
            <w:shd w:val="clear" w:color="auto" w:fill="C00000"/>
            <w:textDirection w:val="btLr"/>
          </w:tcPr>
          <w:p w14:paraId="62DE07A4" w14:textId="77777777" w:rsidR="002062F2" w:rsidRPr="00D41FCC" w:rsidRDefault="002062F2" w:rsidP="002062F2">
            <w:pPr>
              <w:spacing w:after="0" w:line="240" w:lineRule="auto"/>
              <w:ind w:left="113" w:right="113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  <w:r w:rsidRPr="00D41FCC">
              <w:rPr>
                <w:rFonts w:ascii="Century Gothic" w:eastAsia="Times New Roman" w:hAnsi="Century Gothic" w:cs="Arial"/>
                <w:b/>
                <w:sz w:val="20"/>
                <w:szCs w:val="20"/>
              </w:rPr>
              <w:t xml:space="preserve">People, Culture and Communities </w:t>
            </w:r>
          </w:p>
          <w:p w14:paraId="7AD81962" w14:textId="77777777" w:rsidR="002062F2" w:rsidRPr="00D41FCC" w:rsidRDefault="002062F2" w:rsidP="002062F2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  <w:p w14:paraId="4F52B9A4" w14:textId="77777777" w:rsidR="002062F2" w:rsidRPr="00D41FCC" w:rsidRDefault="002062F2" w:rsidP="002062F2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  <w:r w:rsidRPr="00D41FCC">
              <w:rPr>
                <w:rFonts w:ascii="Century Gothic" w:eastAsia="Times New Roman" w:hAnsi="Century Gothic" w:cs="Arial"/>
                <w:b/>
                <w:sz w:val="20"/>
                <w:szCs w:val="20"/>
              </w:rPr>
              <w:t>(RE Link)</w:t>
            </w:r>
          </w:p>
          <w:p w14:paraId="17EC7DA8" w14:textId="77777777" w:rsidR="002062F2" w:rsidRPr="00D41FCC" w:rsidRDefault="002062F2" w:rsidP="002062F2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</w:tc>
        <w:tc>
          <w:tcPr>
            <w:tcW w:w="3969" w:type="dxa"/>
            <w:gridSpan w:val="5"/>
            <w:shd w:val="clear" w:color="auto" w:fill="FFF2CC" w:themeFill="accent4" w:themeFillTint="33"/>
          </w:tcPr>
          <w:p w14:paraId="669D41C5" w14:textId="33A897EE" w:rsidR="002062F2" w:rsidRPr="00D41FCC" w:rsidRDefault="002062F2" w:rsidP="002062F2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Comment on pictures of people that are important to them</w:t>
            </w:r>
          </w:p>
        </w:tc>
        <w:tc>
          <w:tcPr>
            <w:tcW w:w="3189" w:type="dxa"/>
            <w:gridSpan w:val="2"/>
            <w:shd w:val="clear" w:color="auto" w:fill="FFF2CC" w:themeFill="accent4" w:themeFillTint="33"/>
          </w:tcPr>
          <w:p w14:paraId="210C613E" w14:textId="77777777" w:rsidR="002062F2" w:rsidRPr="00D41FCC" w:rsidRDefault="002062F2" w:rsidP="002062F2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eastAsia="Times New Roman" w:hAnsi="Century Gothic" w:cs="Arial"/>
                <w:sz w:val="20"/>
                <w:szCs w:val="20"/>
              </w:rPr>
              <w:t>Talk about members of their own family / community</w:t>
            </w:r>
          </w:p>
          <w:p w14:paraId="2BD1234E" w14:textId="71A9FAEE" w:rsidR="002062F2" w:rsidRPr="00D41FCC" w:rsidRDefault="002062F2" w:rsidP="002062F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</w:p>
          <w:p w14:paraId="11442D66" w14:textId="77777777" w:rsidR="002062F2" w:rsidRPr="00D41FCC" w:rsidRDefault="002062F2" w:rsidP="002062F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</w:p>
          <w:p w14:paraId="6EB008C0" w14:textId="7D871500" w:rsidR="002062F2" w:rsidRPr="00D41FCC" w:rsidRDefault="002062F2" w:rsidP="002062F2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489" w:type="dxa"/>
            <w:gridSpan w:val="2"/>
            <w:shd w:val="clear" w:color="auto" w:fill="FFE599" w:themeFill="accent4" w:themeFillTint="66"/>
          </w:tcPr>
          <w:p w14:paraId="724C9A2B" w14:textId="423DACD1" w:rsidR="002062F2" w:rsidRPr="00D41FCC" w:rsidRDefault="002062F2" w:rsidP="002062F2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eastAsia="Times New Roman" w:hAnsi="Century Gothic" w:cs="Arial"/>
                <w:sz w:val="20"/>
                <w:szCs w:val="20"/>
              </w:rPr>
              <w:t>Comment on celebrations in their own lives</w:t>
            </w:r>
          </w:p>
        </w:tc>
        <w:tc>
          <w:tcPr>
            <w:tcW w:w="2977" w:type="dxa"/>
            <w:gridSpan w:val="2"/>
            <w:shd w:val="clear" w:color="auto" w:fill="FFE599" w:themeFill="accent4" w:themeFillTint="66"/>
          </w:tcPr>
          <w:p w14:paraId="7FC35D87" w14:textId="377BFA27" w:rsidR="002062F2" w:rsidRPr="00D41FCC" w:rsidRDefault="002062F2" w:rsidP="002062F2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eastAsia="Times New Roman" w:hAnsi="Century Gothic" w:cs="Arial"/>
                <w:sz w:val="20"/>
                <w:szCs w:val="20"/>
              </w:rPr>
              <w:t>Comment on celebrations and beliefs of others (Eid, Christmas, Diwali)</w:t>
            </w:r>
          </w:p>
        </w:tc>
        <w:tc>
          <w:tcPr>
            <w:tcW w:w="2665" w:type="dxa"/>
            <w:shd w:val="clear" w:color="auto" w:fill="FFD966" w:themeFill="accent4" w:themeFillTint="99"/>
          </w:tcPr>
          <w:p w14:paraId="04E7F244" w14:textId="062E7DF6" w:rsidR="002062F2" w:rsidRPr="00D41FCC" w:rsidRDefault="002062F2" w:rsidP="002062F2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eastAsia="Times New Roman" w:hAnsi="Century Gothic" w:cs="Arial"/>
                <w:bCs/>
                <w:sz w:val="20"/>
                <w:szCs w:val="20"/>
              </w:rPr>
              <w:t>Describe memories that have happened in their own lives</w:t>
            </w:r>
          </w:p>
        </w:tc>
      </w:tr>
      <w:tr w:rsidR="002062F2" w:rsidRPr="00D41FCC" w14:paraId="31AC80F8" w14:textId="77777777" w:rsidTr="00743174">
        <w:trPr>
          <w:cantSplit/>
          <w:trHeight w:val="1363"/>
        </w:trPr>
        <w:tc>
          <w:tcPr>
            <w:tcW w:w="1702" w:type="dxa"/>
            <w:vMerge/>
            <w:shd w:val="clear" w:color="auto" w:fill="C00000"/>
            <w:textDirection w:val="btLr"/>
          </w:tcPr>
          <w:p w14:paraId="7BEA9D8B" w14:textId="77777777" w:rsidR="002062F2" w:rsidRPr="00D41FCC" w:rsidRDefault="002062F2" w:rsidP="002062F2">
            <w:pPr>
              <w:spacing w:after="0" w:line="240" w:lineRule="auto"/>
              <w:ind w:left="113" w:right="113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</w:tc>
        <w:tc>
          <w:tcPr>
            <w:tcW w:w="3969" w:type="dxa"/>
            <w:gridSpan w:val="5"/>
            <w:shd w:val="clear" w:color="auto" w:fill="FFF2CC" w:themeFill="accent4" w:themeFillTint="33"/>
          </w:tcPr>
          <w:p w14:paraId="72AAD2D5" w14:textId="349DCE63" w:rsidR="002062F2" w:rsidRPr="00D41FCC" w:rsidRDefault="002062F2" w:rsidP="002062F2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Knows people can believe different things</w:t>
            </w:r>
          </w:p>
        </w:tc>
        <w:tc>
          <w:tcPr>
            <w:tcW w:w="3189" w:type="dxa"/>
            <w:gridSpan w:val="2"/>
            <w:shd w:val="clear" w:color="auto" w:fill="FFF2CC" w:themeFill="accent4" w:themeFillTint="33"/>
          </w:tcPr>
          <w:p w14:paraId="1E67209B" w14:textId="1350A017" w:rsidR="002062F2" w:rsidRPr="00D41FCC" w:rsidRDefault="002062F2" w:rsidP="002062F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  <w:r w:rsidRPr="00D41FCC">
              <w:rPr>
                <w:rFonts w:ascii="Century Gothic" w:eastAsia="Times New Roman" w:hAnsi="Century Gothic" w:cs="Arial"/>
                <w:sz w:val="20"/>
                <w:szCs w:val="20"/>
              </w:rPr>
              <w:t>Developing positive attitudes towards people and their beliefs</w:t>
            </w:r>
          </w:p>
        </w:tc>
        <w:tc>
          <w:tcPr>
            <w:tcW w:w="1489" w:type="dxa"/>
            <w:gridSpan w:val="2"/>
            <w:shd w:val="clear" w:color="auto" w:fill="FFE599" w:themeFill="accent4" w:themeFillTint="66"/>
          </w:tcPr>
          <w:p w14:paraId="755A8B16" w14:textId="64D93ADA" w:rsidR="002062F2" w:rsidRPr="00D41FCC" w:rsidRDefault="002062F2" w:rsidP="002062F2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</w:rPr>
            </w:pPr>
            <w:r w:rsidRPr="00D41FCC">
              <w:rPr>
                <w:rFonts w:ascii="Century Gothic" w:eastAsia="Times New Roman" w:hAnsi="Century Gothic" w:cs="Arial"/>
                <w:sz w:val="20"/>
                <w:szCs w:val="20"/>
              </w:rPr>
              <w:t xml:space="preserve">Recognise people have different beliefs and celebrate special times in different ways </w:t>
            </w:r>
          </w:p>
        </w:tc>
        <w:tc>
          <w:tcPr>
            <w:tcW w:w="2977" w:type="dxa"/>
            <w:gridSpan w:val="2"/>
            <w:shd w:val="clear" w:color="auto" w:fill="FFE599" w:themeFill="accent4" w:themeFillTint="66"/>
          </w:tcPr>
          <w:p w14:paraId="7CB3AEEF" w14:textId="77777777" w:rsidR="002062F2" w:rsidRPr="00D41FCC" w:rsidRDefault="002062F2" w:rsidP="002062F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</w:p>
          <w:p w14:paraId="2D96AE59" w14:textId="144AFCB0" w:rsidR="002062F2" w:rsidRPr="00D41FCC" w:rsidRDefault="002062F2" w:rsidP="002062F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  <w:r w:rsidRPr="00D41FCC">
              <w:rPr>
                <w:rFonts w:ascii="Century Gothic" w:eastAsia="Times New Roman" w:hAnsi="Century Gothic" w:cs="Arial"/>
                <w:sz w:val="20"/>
                <w:szCs w:val="20"/>
              </w:rPr>
              <w:t xml:space="preserve">Similarities and differences between religious and culture communities </w:t>
            </w:r>
          </w:p>
        </w:tc>
        <w:tc>
          <w:tcPr>
            <w:tcW w:w="2665" w:type="dxa"/>
            <w:shd w:val="clear" w:color="auto" w:fill="FFD966" w:themeFill="accent4" w:themeFillTint="99"/>
          </w:tcPr>
          <w:p w14:paraId="1BCCBB24" w14:textId="77777777" w:rsidR="002062F2" w:rsidRPr="00D41FCC" w:rsidRDefault="002062F2" w:rsidP="002062F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  <w:p w14:paraId="08AB60C8" w14:textId="18340755" w:rsidR="002062F2" w:rsidRPr="00D41FCC" w:rsidRDefault="002062F2" w:rsidP="002062F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  <w:r w:rsidRPr="00D41FCC">
              <w:rPr>
                <w:rFonts w:ascii="Century Gothic" w:eastAsia="Times New Roman" w:hAnsi="Century Gothic" w:cs="Arial"/>
                <w:bCs/>
                <w:sz w:val="20"/>
                <w:szCs w:val="20"/>
              </w:rPr>
              <w:t>Describe the main beliefs of a religion</w:t>
            </w:r>
          </w:p>
        </w:tc>
      </w:tr>
      <w:tr w:rsidR="002062F2" w:rsidRPr="00D41FCC" w14:paraId="667ADD89" w14:textId="77777777" w:rsidTr="00743174">
        <w:trPr>
          <w:cantSplit/>
          <w:trHeight w:val="875"/>
        </w:trPr>
        <w:tc>
          <w:tcPr>
            <w:tcW w:w="1702" w:type="dxa"/>
            <w:vMerge/>
            <w:shd w:val="clear" w:color="auto" w:fill="C00000"/>
            <w:textDirection w:val="btLr"/>
          </w:tcPr>
          <w:p w14:paraId="641F91F3" w14:textId="77777777" w:rsidR="002062F2" w:rsidRPr="00D41FCC" w:rsidRDefault="002062F2" w:rsidP="002062F2">
            <w:pPr>
              <w:spacing w:after="0" w:line="240" w:lineRule="auto"/>
              <w:ind w:left="113" w:right="113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</w:tc>
        <w:tc>
          <w:tcPr>
            <w:tcW w:w="3969" w:type="dxa"/>
            <w:gridSpan w:val="5"/>
            <w:shd w:val="clear" w:color="auto" w:fill="FFF2CC" w:themeFill="accent4" w:themeFillTint="33"/>
          </w:tcPr>
          <w:p w14:paraId="2A2F0C8B" w14:textId="6ACB75B4" w:rsidR="002062F2" w:rsidRPr="00D41FCC" w:rsidRDefault="002062F2" w:rsidP="002062F2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Knows there are special places they may visit with their family</w:t>
            </w:r>
          </w:p>
        </w:tc>
        <w:tc>
          <w:tcPr>
            <w:tcW w:w="4678" w:type="dxa"/>
            <w:gridSpan w:val="4"/>
            <w:shd w:val="clear" w:color="auto" w:fill="FFF2CC" w:themeFill="accent4" w:themeFillTint="33"/>
          </w:tcPr>
          <w:p w14:paraId="40C06769" w14:textId="4AC671C5" w:rsidR="002062F2" w:rsidRPr="00D41FCC" w:rsidRDefault="002062F2" w:rsidP="002062F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  <w:r w:rsidRPr="00D41FCC">
              <w:rPr>
                <w:rFonts w:ascii="Century Gothic" w:eastAsia="Times New Roman" w:hAnsi="Century Gothic" w:cs="Arial"/>
                <w:sz w:val="20"/>
                <w:szCs w:val="20"/>
              </w:rPr>
              <w:t>Can name places of worship (mosque, church etc.)</w:t>
            </w:r>
          </w:p>
        </w:tc>
        <w:tc>
          <w:tcPr>
            <w:tcW w:w="2977" w:type="dxa"/>
            <w:gridSpan w:val="2"/>
            <w:shd w:val="clear" w:color="auto" w:fill="FFE599" w:themeFill="accent4" w:themeFillTint="66"/>
          </w:tcPr>
          <w:p w14:paraId="304C0B66" w14:textId="22852F16" w:rsidR="002062F2" w:rsidRPr="00D41FCC" w:rsidRDefault="002062F2" w:rsidP="002062F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Knows why places of worship are important</w:t>
            </w:r>
          </w:p>
        </w:tc>
        <w:tc>
          <w:tcPr>
            <w:tcW w:w="2665" w:type="dxa"/>
            <w:shd w:val="clear" w:color="auto" w:fill="FFD966" w:themeFill="accent4" w:themeFillTint="99"/>
          </w:tcPr>
          <w:p w14:paraId="705E233D" w14:textId="6A6C3229" w:rsidR="002062F2" w:rsidRPr="00D41FCC" w:rsidRDefault="002062F2" w:rsidP="002062F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Can recognise, describe and name religious places</w:t>
            </w:r>
          </w:p>
        </w:tc>
      </w:tr>
      <w:tr w:rsidR="004B6EA0" w:rsidRPr="00D41FCC" w14:paraId="0BE074D5" w14:textId="77777777" w:rsidTr="00743174">
        <w:trPr>
          <w:cantSplit/>
          <w:trHeight w:val="530"/>
        </w:trPr>
        <w:tc>
          <w:tcPr>
            <w:tcW w:w="1702" w:type="dxa"/>
            <w:vMerge w:val="restart"/>
            <w:shd w:val="clear" w:color="auto" w:fill="C00000"/>
            <w:textDirection w:val="btLr"/>
          </w:tcPr>
          <w:p w14:paraId="5B1BF22D" w14:textId="77777777" w:rsidR="004B6EA0" w:rsidRPr="00D41FCC" w:rsidRDefault="004B6EA0" w:rsidP="002062F2">
            <w:pPr>
              <w:spacing w:after="0" w:line="240" w:lineRule="auto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  <w:p w14:paraId="5A26A028" w14:textId="77777777" w:rsidR="004B6EA0" w:rsidRPr="00D41FCC" w:rsidRDefault="004B6EA0" w:rsidP="002062F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  <w:r w:rsidRPr="00D41FCC">
              <w:rPr>
                <w:rFonts w:ascii="Century Gothic" w:eastAsia="Times New Roman" w:hAnsi="Century Gothic" w:cs="Arial"/>
                <w:b/>
                <w:sz w:val="20"/>
                <w:szCs w:val="20"/>
              </w:rPr>
              <w:t>Past and Present</w:t>
            </w:r>
          </w:p>
          <w:p w14:paraId="16DB0962" w14:textId="77777777" w:rsidR="004B6EA0" w:rsidRPr="00D41FCC" w:rsidRDefault="004B6EA0" w:rsidP="002062F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  <w:p w14:paraId="221F8240" w14:textId="6C03A8D3" w:rsidR="004B6EA0" w:rsidRPr="00D41FCC" w:rsidRDefault="004B6EA0" w:rsidP="002062F2">
            <w:pPr>
              <w:spacing w:after="0" w:line="240" w:lineRule="auto"/>
              <w:ind w:left="113" w:right="113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  <w:r w:rsidRPr="00D41FCC">
              <w:rPr>
                <w:rFonts w:ascii="Century Gothic" w:eastAsia="Times New Roman" w:hAnsi="Century Gothic" w:cs="Arial"/>
                <w:b/>
                <w:sz w:val="20"/>
                <w:szCs w:val="20"/>
              </w:rPr>
              <w:t xml:space="preserve"> (History Link)</w:t>
            </w:r>
          </w:p>
        </w:tc>
        <w:tc>
          <w:tcPr>
            <w:tcW w:w="3969" w:type="dxa"/>
            <w:gridSpan w:val="5"/>
            <w:shd w:val="clear" w:color="auto" w:fill="FFF2CC" w:themeFill="accent4" w:themeFillTint="33"/>
          </w:tcPr>
          <w:p w14:paraId="2DD48DB8" w14:textId="026A711D" w:rsidR="004B6EA0" w:rsidRPr="00D41FCC" w:rsidRDefault="004B6EA0" w:rsidP="004B6EA0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eastAsia="Times New Roman" w:hAnsi="Century Gothic" w:cs="Arial"/>
                <w:sz w:val="20"/>
                <w:szCs w:val="20"/>
              </w:rPr>
              <w:t>Sense of self</w:t>
            </w:r>
          </w:p>
        </w:tc>
        <w:tc>
          <w:tcPr>
            <w:tcW w:w="4678" w:type="dxa"/>
            <w:gridSpan w:val="4"/>
            <w:shd w:val="clear" w:color="auto" w:fill="FFF2CC" w:themeFill="accent4" w:themeFillTint="33"/>
          </w:tcPr>
          <w:p w14:paraId="4E4D95B9" w14:textId="48821291" w:rsidR="004B6EA0" w:rsidRPr="00D41FCC" w:rsidRDefault="004B6EA0" w:rsidP="004B6EA0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  <w:r w:rsidRPr="00D41FCC">
              <w:rPr>
                <w:rFonts w:ascii="Century Gothic" w:eastAsia="Times New Roman" w:hAnsi="Century Gothic" w:cs="Arial"/>
                <w:sz w:val="20"/>
                <w:szCs w:val="20"/>
              </w:rPr>
              <w:t>Own life story and family history</w:t>
            </w:r>
          </w:p>
        </w:tc>
        <w:tc>
          <w:tcPr>
            <w:tcW w:w="2977" w:type="dxa"/>
            <w:gridSpan w:val="2"/>
            <w:shd w:val="clear" w:color="auto" w:fill="FFE599" w:themeFill="accent4" w:themeFillTint="66"/>
          </w:tcPr>
          <w:p w14:paraId="1175B7CC" w14:textId="0C6E1E03" w:rsidR="004B6EA0" w:rsidRPr="00D41FCC" w:rsidRDefault="004B6EA0" w:rsidP="004B6EA0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eastAsia="Times New Roman" w:hAnsi="Century Gothic" w:cs="Arial"/>
                <w:sz w:val="20"/>
                <w:szCs w:val="20"/>
              </w:rPr>
              <w:t>Talks about familiar events in the past</w:t>
            </w:r>
          </w:p>
        </w:tc>
        <w:tc>
          <w:tcPr>
            <w:tcW w:w="2665" w:type="dxa"/>
            <w:shd w:val="clear" w:color="auto" w:fill="FFD966" w:themeFill="accent4" w:themeFillTint="99"/>
          </w:tcPr>
          <w:p w14:paraId="6C18BB90" w14:textId="562B45B0" w:rsidR="004B6EA0" w:rsidRPr="00D41FCC" w:rsidRDefault="004B6EA0" w:rsidP="004B6EA0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eastAsia="Times New Roman" w:hAnsi="Century Gothic" w:cs="Arial"/>
                <w:bCs/>
                <w:sz w:val="20"/>
                <w:szCs w:val="20"/>
              </w:rPr>
              <w:t>Changes within living memory</w:t>
            </w:r>
          </w:p>
        </w:tc>
      </w:tr>
      <w:tr w:rsidR="004B6EA0" w:rsidRPr="00D41FCC" w14:paraId="25949E0E" w14:textId="77777777" w:rsidTr="00743174">
        <w:trPr>
          <w:cantSplit/>
          <w:trHeight w:val="875"/>
        </w:trPr>
        <w:tc>
          <w:tcPr>
            <w:tcW w:w="1702" w:type="dxa"/>
            <w:vMerge/>
            <w:shd w:val="clear" w:color="auto" w:fill="C00000"/>
            <w:textDirection w:val="btLr"/>
          </w:tcPr>
          <w:p w14:paraId="642E7205" w14:textId="77777777" w:rsidR="004B6EA0" w:rsidRPr="00D41FCC" w:rsidRDefault="004B6EA0" w:rsidP="004B6EA0">
            <w:pPr>
              <w:spacing w:after="0" w:line="240" w:lineRule="auto"/>
              <w:ind w:left="113" w:right="113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2CC" w:themeFill="accent4" w:themeFillTint="33"/>
          </w:tcPr>
          <w:p w14:paraId="008FCE59" w14:textId="24C4082D" w:rsidR="004B6EA0" w:rsidRPr="00D41FCC" w:rsidRDefault="004B6EA0" w:rsidP="004B6EA0">
            <w:pPr>
              <w:spacing w:after="120" w:line="288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D41FCC"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>Shows an interest in different occupations</w:t>
            </w:r>
          </w:p>
        </w:tc>
        <w:tc>
          <w:tcPr>
            <w:tcW w:w="1985" w:type="dxa"/>
            <w:gridSpan w:val="4"/>
            <w:shd w:val="clear" w:color="auto" w:fill="FFF2CC" w:themeFill="accent4" w:themeFillTint="33"/>
          </w:tcPr>
          <w:p w14:paraId="64D908F9" w14:textId="0F7A740D" w:rsidR="004B6EA0" w:rsidRPr="00D41FCC" w:rsidRDefault="004B6EA0" w:rsidP="004B6EA0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Talk about wider range of occupations</w:t>
            </w:r>
          </w:p>
        </w:tc>
        <w:tc>
          <w:tcPr>
            <w:tcW w:w="4678" w:type="dxa"/>
            <w:gridSpan w:val="4"/>
            <w:shd w:val="clear" w:color="auto" w:fill="FFF2CC" w:themeFill="accent4" w:themeFillTint="33"/>
          </w:tcPr>
          <w:p w14:paraId="753A2C85" w14:textId="6411F1FB" w:rsidR="004B6EA0" w:rsidRPr="00D41FCC" w:rsidRDefault="004B6EA0" w:rsidP="004B6EA0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  <w:r w:rsidRPr="00D41FCC">
              <w:rPr>
                <w:rFonts w:ascii="Century Gothic" w:eastAsia="Times New Roman" w:hAnsi="Century Gothic" w:cs="Arial"/>
                <w:sz w:val="20"/>
                <w:szCs w:val="20"/>
              </w:rPr>
              <w:t>Similarities and differences between occupations</w:t>
            </w:r>
          </w:p>
        </w:tc>
        <w:tc>
          <w:tcPr>
            <w:tcW w:w="2977" w:type="dxa"/>
            <w:gridSpan w:val="2"/>
            <w:shd w:val="clear" w:color="auto" w:fill="FFE599" w:themeFill="accent4" w:themeFillTint="66"/>
          </w:tcPr>
          <w:p w14:paraId="53CAD204" w14:textId="0B1DF516" w:rsidR="004B6EA0" w:rsidRPr="00D41FCC" w:rsidRDefault="004B6EA0" w:rsidP="004B6EA0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  <w:r w:rsidRPr="00D41FCC">
              <w:rPr>
                <w:rFonts w:ascii="Century Gothic" w:eastAsia="Times New Roman" w:hAnsi="Century Gothic" w:cs="Arial"/>
                <w:sz w:val="20"/>
                <w:szCs w:val="20"/>
              </w:rPr>
              <w:t>Role of people in the community</w:t>
            </w:r>
          </w:p>
        </w:tc>
        <w:tc>
          <w:tcPr>
            <w:tcW w:w="2665" w:type="dxa"/>
            <w:shd w:val="clear" w:color="auto" w:fill="FFD966" w:themeFill="accent4" w:themeFillTint="99"/>
          </w:tcPr>
          <w:p w14:paraId="26E7CC48" w14:textId="70DBC809" w:rsidR="004B6EA0" w:rsidRPr="00D41FCC" w:rsidRDefault="004B6EA0" w:rsidP="004B6EA0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</w:rPr>
              <w:t>Significant historical events, people and places in their own locality</w:t>
            </w:r>
          </w:p>
        </w:tc>
      </w:tr>
      <w:tr w:rsidR="004B6EA0" w:rsidRPr="00D41FCC" w14:paraId="0569F580" w14:textId="77777777" w:rsidTr="00743174">
        <w:trPr>
          <w:cantSplit/>
          <w:trHeight w:val="599"/>
        </w:trPr>
        <w:tc>
          <w:tcPr>
            <w:tcW w:w="1702" w:type="dxa"/>
            <w:vMerge/>
            <w:shd w:val="clear" w:color="auto" w:fill="C00000"/>
            <w:textDirection w:val="btLr"/>
          </w:tcPr>
          <w:p w14:paraId="2727058F" w14:textId="77777777" w:rsidR="004B6EA0" w:rsidRPr="00D41FCC" w:rsidRDefault="004B6EA0" w:rsidP="004B6EA0">
            <w:pPr>
              <w:spacing w:after="0" w:line="240" w:lineRule="auto"/>
              <w:ind w:left="113" w:right="113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</w:tc>
        <w:tc>
          <w:tcPr>
            <w:tcW w:w="3402" w:type="dxa"/>
            <w:gridSpan w:val="4"/>
            <w:shd w:val="clear" w:color="auto" w:fill="FFF2CC" w:themeFill="accent4" w:themeFillTint="33"/>
          </w:tcPr>
          <w:p w14:paraId="49F8B994" w14:textId="6978DAC5" w:rsidR="004B6EA0" w:rsidRPr="00D41FCC" w:rsidRDefault="004B6EA0" w:rsidP="004B6EA0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Comment on fictional characters in stories</w:t>
            </w:r>
          </w:p>
        </w:tc>
        <w:tc>
          <w:tcPr>
            <w:tcW w:w="5245" w:type="dxa"/>
            <w:gridSpan w:val="5"/>
            <w:shd w:val="clear" w:color="auto" w:fill="FFF2CC" w:themeFill="accent4" w:themeFillTint="33"/>
          </w:tcPr>
          <w:p w14:paraId="0B0D979E" w14:textId="67BF4D67" w:rsidR="004B6EA0" w:rsidRPr="00D41FCC" w:rsidRDefault="004B6EA0" w:rsidP="004B6EA0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  <w:r w:rsidRPr="00D41FCC">
              <w:rPr>
                <w:rFonts w:ascii="Century Gothic" w:eastAsia="Times New Roman" w:hAnsi="Century Gothic" w:cs="Arial"/>
                <w:sz w:val="20"/>
                <w:szCs w:val="20"/>
              </w:rPr>
              <w:t>Compare and contrast characters from stories and figures from the past</w:t>
            </w:r>
          </w:p>
        </w:tc>
        <w:tc>
          <w:tcPr>
            <w:tcW w:w="2977" w:type="dxa"/>
            <w:gridSpan w:val="2"/>
            <w:shd w:val="clear" w:color="auto" w:fill="FFE599" w:themeFill="accent4" w:themeFillTint="66"/>
          </w:tcPr>
          <w:p w14:paraId="237E51FB" w14:textId="1AE304F3" w:rsidR="004B6EA0" w:rsidRPr="00D41FCC" w:rsidRDefault="004B6EA0" w:rsidP="004B6EA0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  <w:r w:rsidRPr="00D41FCC">
              <w:rPr>
                <w:rFonts w:ascii="Century Gothic" w:eastAsia="Times New Roman" w:hAnsi="Century Gothic" w:cs="Arial"/>
                <w:sz w:val="20"/>
                <w:szCs w:val="24"/>
              </w:rPr>
              <w:t>Understand the past</w:t>
            </w:r>
          </w:p>
        </w:tc>
        <w:tc>
          <w:tcPr>
            <w:tcW w:w="2665" w:type="dxa"/>
            <w:shd w:val="clear" w:color="auto" w:fill="FFD966" w:themeFill="accent4" w:themeFillTint="99"/>
          </w:tcPr>
          <w:p w14:paraId="401BCBE5" w14:textId="1241968D" w:rsidR="004B6EA0" w:rsidRPr="00D41FCC" w:rsidRDefault="004B6EA0" w:rsidP="004B6EA0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</w:rPr>
            </w:pPr>
            <w:r w:rsidRPr="00D41FCC">
              <w:rPr>
                <w:rFonts w:ascii="Century Gothic" w:hAnsi="Century Gothic" w:cs="Arial"/>
                <w:sz w:val="20"/>
              </w:rPr>
              <w:t>Pupils should develop an awareness of the past</w:t>
            </w:r>
          </w:p>
        </w:tc>
      </w:tr>
      <w:tr w:rsidR="004B6EA0" w:rsidRPr="00D41FCC" w14:paraId="6FD0783F" w14:textId="77777777" w:rsidTr="00743174">
        <w:trPr>
          <w:cantSplit/>
          <w:trHeight w:val="875"/>
        </w:trPr>
        <w:tc>
          <w:tcPr>
            <w:tcW w:w="1702" w:type="dxa"/>
            <w:shd w:val="clear" w:color="auto" w:fill="C00000"/>
            <w:textDirection w:val="btLr"/>
          </w:tcPr>
          <w:p w14:paraId="4FB244C5" w14:textId="176ADAE4" w:rsidR="004B6EA0" w:rsidRPr="00D41FCC" w:rsidRDefault="004B6EA0" w:rsidP="004B6EA0">
            <w:pPr>
              <w:spacing w:after="0" w:line="240" w:lineRule="auto"/>
              <w:ind w:left="113" w:right="113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  <w:r w:rsidRPr="00D41FCC">
              <w:rPr>
                <w:rFonts w:ascii="Century Gothic" w:eastAsia="Times New Roman" w:hAnsi="Century Gothic" w:cs="Arial"/>
                <w:b/>
                <w:sz w:val="20"/>
                <w:szCs w:val="20"/>
              </w:rPr>
              <w:t>Computing</w:t>
            </w:r>
          </w:p>
        </w:tc>
        <w:tc>
          <w:tcPr>
            <w:tcW w:w="1984" w:type="dxa"/>
            <w:shd w:val="clear" w:color="auto" w:fill="FFF2CC" w:themeFill="accent4" w:themeFillTint="33"/>
          </w:tcPr>
          <w:p w14:paraId="5BD65442" w14:textId="75D7878C" w:rsidR="004B6EA0" w:rsidRPr="00D41FCC" w:rsidRDefault="004B6EA0" w:rsidP="004B6EA0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Knows how to operate simple equipment</w:t>
            </w:r>
          </w:p>
        </w:tc>
        <w:tc>
          <w:tcPr>
            <w:tcW w:w="1985" w:type="dxa"/>
            <w:gridSpan w:val="4"/>
            <w:shd w:val="clear" w:color="auto" w:fill="FFF2CC" w:themeFill="accent4" w:themeFillTint="33"/>
          </w:tcPr>
          <w:p w14:paraId="05050E77" w14:textId="3EE031F8" w:rsidR="004B6EA0" w:rsidRPr="00D41FCC" w:rsidRDefault="004B6EA0" w:rsidP="004B6EA0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D41FCC">
              <w:rPr>
                <w:rFonts w:ascii="Century Gothic" w:hAnsi="Century Gothic" w:cs="Arial"/>
                <w:sz w:val="20"/>
                <w:szCs w:val="20"/>
              </w:rPr>
              <w:t>Shows an interest in technological toys</w:t>
            </w:r>
          </w:p>
        </w:tc>
        <w:tc>
          <w:tcPr>
            <w:tcW w:w="4678" w:type="dxa"/>
            <w:gridSpan w:val="4"/>
            <w:shd w:val="clear" w:color="auto" w:fill="FFF2CC" w:themeFill="accent4" w:themeFillTint="33"/>
          </w:tcPr>
          <w:p w14:paraId="2E0896FD" w14:textId="304BF4FD" w:rsidR="004B6EA0" w:rsidRPr="00D41FCC" w:rsidRDefault="004B6EA0" w:rsidP="004B6EA0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  <w:r w:rsidRPr="00D41FCC">
              <w:rPr>
                <w:rFonts w:ascii="Century Gothic" w:eastAsia="Times New Roman" w:hAnsi="Century Gothic" w:cs="Arial"/>
                <w:sz w:val="20"/>
                <w:szCs w:val="20"/>
              </w:rPr>
              <w:t>Select and use resources for a purpose</w:t>
            </w:r>
          </w:p>
        </w:tc>
        <w:tc>
          <w:tcPr>
            <w:tcW w:w="2977" w:type="dxa"/>
            <w:gridSpan w:val="2"/>
            <w:shd w:val="clear" w:color="auto" w:fill="FFE599" w:themeFill="accent4" w:themeFillTint="66"/>
          </w:tcPr>
          <w:p w14:paraId="7805965B" w14:textId="77777777" w:rsidR="004B6EA0" w:rsidRPr="00D41FCC" w:rsidRDefault="004B6EA0" w:rsidP="004B6EA0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  <w:r w:rsidRPr="00D41FCC">
              <w:rPr>
                <w:rFonts w:ascii="Century Gothic" w:eastAsia="Times New Roman" w:hAnsi="Century Gothic" w:cs="Arial"/>
                <w:sz w:val="20"/>
                <w:szCs w:val="20"/>
              </w:rPr>
              <w:t>Recognises a range of technology is used at home and in school</w:t>
            </w:r>
          </w:p>
          <w:p w14:paraId="1A9544C0" w14:textId="77777777" w:rsidR="004B6EA0" w:rsidRPr="00D41FCC" w:rsidRDefault="004B6EA0" w:rsidP="004B6EA0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665" w:type="dxa"/>
            <w:shd w:val="clear" w:color="auto" w:fill="FFD966" w:themeFill="accent4" w:themeFillTint="99"/>
          </w:tcPr>
          <w:p w14:paraId="6B7B2F3F" w14:textId="5C45D85F" w:rsidR="004B6EA0" w:rsidRPr="00D41FCC" w:rsidRDefault="004B6EA0" w:rsidP="004B6EA0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</w:rPr>
              <w:t>R</w:t>
            </w:r>
            <w:r w:rsidRPr="00D41FCC">
              <w:rPr>
                <w:rFonts w:ascii="Century Gothic" w:hAnsi="Century Gothic" w:cs="Arial"/>
                <w:sz w:val="20"/>
              </w:rPr>
              <w:t>ecognise common uses of information technology beyond school</w:t>
            </w:r>
          </w:p>
        </w:tc>
      </w:tr>
    </w:tbl>
    <w:p w14:paraId="4ABF54DC" w14:textId="1339584A" w:rsidR="00EC7481" w:rsidRPr="00D41FCC" w:rsidRDefault="00EC7481">
      <w:pPr>
        <w:rPr>
          <w:rFonts w:ascii="Century Gothic" w:hAnsi="Century Gothic"/>
        </w:rPr>
      </w:pPr>
    </w:p>
    <w:p w14:paraId="2A242441" w14:textId="77777777" w:rsidR="003B0C2C" w:rsidRPr="00D41FCC" w:rsidRDefault="003B0C2C" w:rsidP="003B0C2C">
      <w:pPr>
        <w:rPr>
          <w:rFonts w:ascii="Century Gothic" w:hAnsi="Century Gothic" w:cs="Arial"/>
        </w:rPr>
      </w:pPr>
    </w:p>
    <w:sectPr w:rsidR="003B0C2C" w:rsidRPr="00D41FCC" w:rsidSect="003B0C2C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15597C" w14:textId="77777777" w:rsidR="007246E8" w:rsidRDefault="007246E8" w:rsidP="00E10F49">
      <w:pPr>
        <w:spacing w:after="0" w:line="240" w:lineRule="auto"/>
      </w:pPr>
      <w:r>
        <w:separator/>
      </w:r>
    </w:p>
  </w:endnote>
  <w:endnote w:type="continuationSeparator" w:id="0">
    <w:p w14:paraId="5FFD583E" w14:textId="77777777" w:rsidR="007246E8" w:rsidRDefault="007246E8" w:rsidP="00E1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90A0CC" w14:textId="77777777" w:rsidR="007246E8" w:rsidRDefault="007246E8" w:rsidP="00E10F49">
      <w:pPr>
        <w:spacing w:after="0" w:line="240" w:lineRule="auto"/>
      </w:pPr>
      <w:r>
        <w:separator/>
      </w:r>
    </w:p>
  </w:footnote>
  <w:footnote w:type="continuationSeparator" w:id="0">
    <w:p w14:paraId="2D6C2E39" w14:textId="77777777" w:rsidR="007246E8" w:rsidRDefault="007246E8" w:rsidP="00E10F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637636"/>
    <w:multiLevelType w:val="hybridMultilevel"/>
    <w:tmpl w:val="96584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F05C7E"/>
    <w:multiLevelType w:val="hybridMultilevel"/>
    <w:tmpl w:val="4628C824"/>
    <w:lvl w:ilvl="0" w:tplc="9DA43506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3E2FEA"/>
    <w:multiLevelType w:val="hybridMultilevel"/>
    <w:tmpl w:val="BDB45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5506088">
    <w:abstractNumId w:val="1"/>
  </w:num>
  <w:num w:numId="2" w16cid:durableId="273053673">
    <w:abstractNumId w:val="0"/>
  </w:num>
  <w:num w:numId="3" w16cid:durableId="11581569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0C2C"/>
    <w:rsid w:val="00027210"/>
    <w:rsid w:val="00066A5D"/>
    <w:rsid w:val="000C1B99"/>
    <w:rsid w:val="000F6F13"/>
    <w:rsid w:val="001249D2"/>
    <w:rsid w:val="00166E78"/>
    <w:rsid w:val="0016795C"/>
    <w:rsid w:val="001821D3"/>
    <w:rsid w:val="001C05AA"/>
    <w:rsid w:val="001E21C7"/>
    <w:rsid w:val="001F253D"/>
    <w:rsid w:val="002062F2"/>
    <w:rsid w:val="0021310E"/>
    <w:rsid w:val="00233F9A"/>
    <w:rsid w:val="0024245E"/>
    <w:rsid w:val="00276C40"/>
    <w:rsid w:val="002D3078"/>
    <w:rsid w:val="002D53F7"/>
    <w:rsid w:val="002E2CE6"/>
    <w:rsid w:val="002F2D89"/>
    <w:rsid w:val="003100C1"/>
    <w:rsid w:val="00385E1F"/>
    <w:rsid w:val="003A75CD"/>
    <w:rsid w:val="003B0C2C"/>
    <w:rsid w:val="003C415D"/>
    <w:rsid w:val="003C568B"/>
    <w:rsid w:val="0045181E"/>
    <w:rsid w:val="00456D52"/>
    <w:rsid w:val="004608C7"/>
    <w:rsid w:val="00483A61"/>
    <w:rsid w:val="00494AC2"/>
    <w:rsid w:val="004A1835"/>
    <w:rsid w:val="004A4AC7"/>
    <w:rsid w:val="004B6EA0"/>
    <w:rsid w:val="004D5CC2"/>
    <w:rsid w:val="004F6B3A"/>
    <w:rsid w:val="0050404B"/>
    <w:rsid w:val="00507895"/>
    <w:rsid w:val="005164DB"/>
    <w:rsid w:val="00547A24"/>
    <w:rsid w:val="00564BDD"/>
    <w:rsid w:val="00584D6F"/>
    <w:rsid w:val="005A3093"/>
    <w:rsid w:val="005C0CB2"/>
    <w:rsid w:val="006B640D"/>
    <w:rsid w:val="006F2A59"/>
    <w:rsid w:val="007246E8"/>
    <w:rsid w:val="0072668D"/>
    <w:rsid w:val="00743174"/>
    <w:rsid w:val="007451DE"/>
    <w:rsid w:val="00756CBD"/>
    <w:rsid w:val="007A6513"/>
    <w:rsid w:val="007B379D"/>
    <w:rsid w:val="007C0D4A"/>
    <w:rsid w:val="00812EFC"/>
    <w:rsid w:val="00846FFC"/>
    <w:rsid w:val="008964EE"/>
    <w:rsid w:val="008B08BF"/>
    <w:rsid w:val="009007AE"/>
    <w:rsid w:val="009070EB"/>
    <w:rsid w:val="00930CBD"/>
    <w:rsid w:val="00935090"/>
    <w:rsid w:val="009634C9"/>
    <w:rsid w:val="009805DA"/>
    <w:rsid w:val="009A4ED8"/>
    <w:rsid w:val="00A378B7"/>
    <w:rsid w:val="00A6641C"/>
    <w:rsid w:val="00A71880"/>
    <w:rsid w:val="00A80B2A"/>
    <w:rsid w:val="00A84AD0"/>
    <w:rsid w:val="00B168D0"/>
    <w:rsid w:val="00B363E2"/>
    <w:rsid w:val="00B453FA"/>
    <w:rsid w:val="00BD77A0"/>
    <w:rsid w:val="00BE7290"/>
    <w:rsid w:val="00CC6782"/>
    <w:rsid w:val="00D13481"/>
    <w:rsid w:val="00D23F89"/>
    <w:rsid w:val="00D41FCC"/>
    <w:rsid w:val="00D46CF2"/>
    <w:rsid w:val="00D8235E"/>
    <w:rsid w:val="00DA1AD9"/>
    <w:rsid w:val="00DC0CCD"/>
    <w:rsid w:val="00E10F32"/>
    <w:rsid w:val="00E10F49"/>
    <w:rsid w:val="00E326B2"/>
    <w:rsid w:val="00EC7481"/>
    <w:rsid w:val="00EE43E6"/>
    <w:rsid w:val="00F2650A"/>
    <w:rsid w:val="00F47A5B"/>
    <w:rsid w:val="00F74C47"/>
    <w:rsid w:val="00F93364"/>
    <w:rsid w:val="00FA1997"/>
    <w:rsid w:val="00FB35DA"/>
    <w:rsid w:val="00FC16CA"/>
    <w:rsid w:val="00FC3510"/>
    <w:rsid w:val="00FC7E80"/>
    <w:rsid w:val="3C5230F0"/>
    <w:rsid w:val="7B49B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AEB13"/>
  <w15:chartTrackingRefBased/>
  <w15:docId w15:val="{B728A550-B563-4A86-BD83-1CA177187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651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10F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0F49"/>
  </w:style>
  <w:style w:type="paragraph" w:styleId="Footer">
    <w:name w:val="footer"/>
    <w:basedOn w:val="Normal"/>
    <w:link w:val="FooterChar"/>
    <w:uiPriority w:val="99"/>
    <w:unhideWhenUsed/>
    <w:rsid w:val="00E10F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0F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6" ma:contentTypeDescription="Create a new document." ma:contentTypeScope="" ma:versionID="75f22be2954be91354a3404b11afa8d3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c23fe8aae88b43429e675909aad67f8b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9C82E3-59C5-48CC-8253-1A7AD051172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46F196-C29F-4230-9C54-520CFE4113CC}">
  <ds:schemaRefs>
    <ds:schemaRef ds:uri="http://schemas.microsoft.com/office/2006/metadata/properties"/>
    <ds:schemaRef ds:uri="http://schemas.microsoft.com/office/infopath/2007/PartnerControls"/>
    <ds:schemaRef ds:uri="7dd912b2-fccb-479a-8d4b-2937e8398ddb"/>
    <ds:schemaRef ds:uri="71d96f78-74e6-472a-8bb2-341772c9b8b3"/>
  </ds:schemaRefs>
</ds:datastoreItem>
</file>

<file path=customXml/itemProps3.xml><?xml version="1.0" encoding="utf-8"?>
<ds:datastoreItem xmlns:ds="http://schemas.openxmlformats.org/officeDocument/2006/customXml" ds:itemID="{74865029-8012-4593-81B7-2ADF43B7C4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96f78-74e6-472a-8bb2-341772c9b8b3"/>
    <ds:schemaRef ds:uri="7dd912b2-fccb-479a-8d4b-2937e8398d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524153E-E65D-40C8-BF24-E62A9BA9ADD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Nugent</dc:creator>
  <cp:keywords/>
  <dc:description/>
  <cp:lastModifiedBy>Amelda Nugent</cp:lastModifiedBy>
  <cp:revision>5</cp:revision>
  <dcterms:created xsi:type="dcterms:W3CDTF">2025-09-20T19:16:00Z</dcterms:created>
  <dcterms:modified xsi:type="dcterms:W3CDTF">2025-09-20T19:50:00Z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2025-09-03T11:23:21Z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d74ef02f-9001-40d1-967c-4b2ca0f51032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0x01010019582E0B82A07048A48C23433B10B790</vt:lpwstr>
  </property>
  <property fmtid="{D5CDD505-2E9C-101B-9397-08002B2CF9AE}" pid="11" name="MediaServiceImageTags">
    <vt:lpwstr/>
  </property>
</Properties>
</file>