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CE6EDD" w:rsidR="00AC1BFF" w:rsidP="006430BC" w:rsidRDefault="000F5A77" w14:paraId="7ABF810E" w14:textId="7344EC42">
      <w:pPr>
        <w:pBdr>
          <w:top w:val="nil"/>
          <w:left w:val="nil"/>
          <w:bottom w:val="nil"/>
          <w:right w:val="nil"/>
          <w:between w:val="nil"/>
        </w:pBdr>
        <w:tabs>
          <w:tab w:val="center" w:pos="4513"/>
          <w:tab w:val="right" w:pos="9026"/>
        </w:tabs>
        <w:spacing w:after="0" w:line="240" w:lineRule="auto"/>
        <w:jc w:val="center"/>
        <w:rPr>
          <w:rFonts w:ascii="Century Gothic" w:hAnsi="Century Gothic" w:eastAsia="Arial" w:cs="Arial"/>
          <w:b/>
          <w:color w:val="000000"/>
          <w:sz w:val="32"/>
          <w:szCs w:val="32"/>
        </w:rPr>
      </w:pPr>
      <w:r w:rsidRPr="00CE6EDD">
        <w:rPr>
          <w:rFonts w:ascii="Century Gothic" w:hAnsi="Century Gothic" w:eastAsia="Arial" w:cs="Arial"/>
          <w:b/>
          <w:noProof/>
          <w:color w:val="000000"/>
          <w:sz w:val="32"/>
          <w:szCs w:val="32"/>
        </w:rPr>
        <w:drawing>
          <wp:anchor distT="0" distB="0" distL="114300" distR="114300" simplePos="0" relativeHeight="251660288" behindDoc="0" locked="0" layoutInCell="1" allowOverlap="1" wp14:anchorId="4AC2AFA8" wp14:editId="126A36DB">
            <wp:simplePos x="0" y="0"/>
            <wp:positionH relativeFrom="column">
              <wp:posOffset>9107805</wp:posOffset>
            </wp:positionH>
            <wp:positionV relativeFrom="paragraph">
              <wp:posOffset>-207645</wp:posOffset>
            </wp:positionV>
            <wp:extent cx="777240" cy="777240"/>
            <wp:effectExtent l="0" t="0" r="3810" b="3810"/>
            <wp:wrapNone/>
            <wp:docPr id="3" name="Picture 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 company nam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77240" cy="777240"/>
                    </a:xfrm>
                    <a:prstGeom prst="rect">
                      <a:avLst/>
                    </a:prstGeom>
                  </pic:spPr>
                </pic:pic>
              </a:graphicData>
            </a:graphic>
            <wp14:sizeRelH relativeFrom="page">
              <wp14:pctWidth>0</wp14:pctWidth>
            </wp14:sizeRelH>
            <wp14:sizeRelV relativeFrom="page">
              <wp14:pctHeight>0</wp14:pctHeight>
            </wp14:sizeRelV>
          </wp:anchor>
        </w:drawing>
      </w:r>
      <w:r w:rsidRPr="00CE6EDD" w:rsidR="00AC1BFF">
        <w:rPr>
          <w:rFonts w:ascii="Century Gothic" w:hAnsi="Century Gothic" w:eastAsia="Arial" w:cs="Arial"/>
          <w:b/>
          <w:noProof/>
          <w:color w:val="000000"/>
          <w:sz w:val="32"/>
          <w:szCs w:val="32"/>
        </w:rPr>
        <w:drawing>
          <wp:anchor distT="0" distB="0" distL="114300" distR="114300" simplePos="0" relativeHeight="251659264" behindDoc="0" locked="0" layoutInCell="1" allowOverlap="1" wp14:anchorId="2FD1DBF9" wp14:editId="3628A161">
            <wp:simplePos x="0" y="0"/>
            <wp:positionH relativeFrom="column">
              <wp:posOffset>-426085</wp:posOffset>
            </wp:positionH>
            <wp:positionV relativeFrom="paragraph">
              <wp:posOffset>-184785</wp:posOffset>
            </wp:positionV>
            <wp:extent cx="988323" cy="754380"/>
            <wp:effectExtent l="0" t="0" r="2540" b="7620"/>
            <wp:wrapNone/>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88323" cy="754380"/>
                    </a:xfrm>
                    <a:prstGeom prst="rect">
                      <a:avLst/>
                    </a:prstGeom>
                  </pic:spPr>
                </pic:pic>
              </a:graphicData>
            </a:graphic>
            <wp14:sizeRelH relativeFrom="page">
              <wp14:pctWidth>0</wp14:pctWidth>
            </wp14:sizeRelH>
            <wp14:sizeRelV relativeFrom="page">
              <wp14:pctHeight>0</wp14:pctHeight>
            </wp14:sizeRelV>
          </wp:anchor>
        </w:drawing>
      </w:r>
      <w:r w:rsidRPr="00CE6EDD" w:rsidR="00AC1BFF">
        <w:rPr>
          <w:rFonts w:ascii="Century Gothic" w:hAnsi="Century Gothic" w:eastAsia="Arial" w:cs="Arial"/>
          <w:b/>
          <w:color w:val="000000"/>
          <w:sz w:val="32"/>
          <w:szCs w:val="32"/>
        </w:rPr>
        <w:t>Christ the Sower Ecumenical Primary School</w:t>
      </w:r>
    </w:p>
    <w:p w:rsidR="00AC1BFF" w:rsidP="00AC1BFF" w:rsidRDefault="00AC1BFF" w14:paraId="1FC6FC82" w14:textId="7DA171EF">
      <w:pPr>
        <w:pBdr>
          <w:top w:val="nil"/>
          <w:left w:val="nil"/>
          <w:bottom w:val="nil"/>
          <w:right w:val="nil"/>
          <w:between w:val="nil"/>
        </w:pBdr>
        <w:tabs>
          <w:tab w:val="center" w:pos="4513"/>
          <w:tab w:val="right" w:pos="9026"/>
        </w:tabs>
        <w:spacing w:after="0" w:line="240" w:lineRule="auto"/>
        <w:jc w:val="center"/>
        <w:rPr>
          <w:rFonts w:ascii="Century Gothic" w:hAnsi="Century Gothic" w:eastAsia="Arial" w:cs="Arial"/>
          <w:b/>
          <w:color w:val="000000"/>
          <w:sz w:val="32"/>
          <w:szCs w:val="32"/>
        </w:rPr>
      </w:pPr>
      <w:r w:rsidRPr="00CE6EDD">
        <w:rPr>
          <w:rFonts w:ascii="Century Gothic" w:hAnsi="Century Gothic" w:eastAsia="Arial" w:cs="Arial"/>
          <w:b/>
          <w:color w:val="000000"/>
          <w:sz w:val="32"/>
          <w:szCs w:val="32"/>
        </w:rPr>
        <w:t xml:space="preserve">Year 6 Curriculum Overview </w:t>
      </w:r>
    </w:p>
    <w:p w:rsidRPr="00CE6EDD" w:rsidR="00CE6EDD" w:rsidP="00AC1BFF" w:rsidRDefault="00CE6EDD" w14:paraId="402658DC" w14:textId="77777777">
      <w:pPr>
        <w:pBdr>
          <w:top w:val="nil"/>
          <w:left w:val="nil"/>
          <w:bottom w:val="nil"/>
          <w:right w:val="nil"/>
          <w:between w:val="nil"/>
        </w:pBdr>
        <w:tabs>
          <w:tab w:val="center" w:pos="4513"/>
          <w:tab w:val="right" w:pos="9026"/>
        </w:tabs>
        <w:spacing w:after="0" w:line="240" w:lineRule="auto"/>
        <w:jc w:val="center"/>
        <w:rPr>
          <w:rFonts w:ascii="Century Gothic" w:hAnsi="Century Gothic" w:eastAsia="Arial" w:cs="Arial"/>
          <w:b/>
          <w:color w:val="000000"/>
          <w:sz w:val="24"/>
          <w:szCs w:val="24"/>
        </w:rPr>
      </w:pPr>
    </w:p>
    <w:tbl>
      <w:tblPr>
        <w:tblW w:w="16302" w:type="dxa"/>
        <w:tblInd w:w="-714"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Look w:val="0400" w:firstRow="0" w:lastRow="0" w:firstColumn="0" w:lastColumn="0" w:noHBand="0" w:noVBand="1"/>
      </w:tblPr>
      <w:tblGrid>
        <w:gridCol w:w="841"/>
        <w:gridCol w:w="2559"/>
        <w:gridCol w:w="2564"/>
        <w:gridCol w:w="2973"/>
        <w:gridCol w:w="2819"/>
        <w:gridCol w:w="2268"/>
        <w:gridCol w:w="2278"/>
      </w:tblGrid>
      <w:tr w:rsidRPr="00B21D1F" w:rsidR="00C10B98" w:rsidTr="75ADAD3F" w14:paraId="685025B0" w14:textId="77777777">
        <w:trPr>
          <w:cantSplit/>
          <w:trHeight w:val="377"/>
        </w:trPr>
        <w:tc>
          <w:tcPr>
            <w:tcW w:w="841" w:type="dxa"/>
            <w:shd w:val="clear" w:color="auto" w:fill="C00000"/>
            <w:tcMar/>
            <w:vAlign w:val="center"/>
          </w:tcPr>
          <w:p w:rsidRPr="00B21D1F" w:rsidR="00C51483" w:rsidP="00B21D1F" w:rsidRDefault="00CE6EDD" w14:paraId="0CEB4B25" w14:textId="5B9CA969">
            <w:pPr>
              <w:spacing w:after="0"/>
              <w:jc w:val="center"/>
              <w:rPr>
                <w:rFonts w:ascii="Century Gothic" w:hAnsi="Century Gothic" w:eastAsia="Century Gothic" w:cs="Century Gothic"/>
                <w:b/>
                <w:bCs/>
              </w:rPr>
            </w:pPr>
            <w:r w:rsidRPr="00B21D1F">
              <w:rPr>
                <w:rFonts w:ascii="Century Gothic" w:hAnsi="Century Gothic" w:eastAsia="Century Gothic" w:cs="Century Gothic"/>
                <w:b/>
                <w:bCs/>
              </w:rPr>
              <w:t>Term</w:t>
            </w:r>
          </w:p>
        </w:tc>
        <w:tc>
          <w:tcPr>
            <w:tcW w:w="2559" w:type="dxa"/>
            <w:shd w:val="clear" w:color="auto" w:fill="F4B083" w:themeFill="accent2" w:themeFillTint="99"/>
            <w:tcMar/>
            <w:vAlign w:val="center"/>
          </w:tcPr>
          <w:p w:rsidRPr="00B21D1F" w:rsidR="00C51483" w:rsidP="00B21D1F" w:rsidRDefault="007F5F91" w14:paraId="414EB2D5" w14:textId="405379F7">
            <w:pPr>
              <w:spacing w:after="0"/>
              <w:jc w:val="center"/>
              <w:rPr>
                <w:rFonts w:ascii="Century Gothic" w:hAnsi="Century Gothic" w:eastAsia="Century Gothic" w:cs="Century Gothic"/>
                <w:b/>
                <w:bCs/>
              </w:rPr>
            </w:pPr>
            <w:r w:rsidRPr="00B21D1F">
              <w:rPr>
                <w:rFonts w:ascii="Century Gothic" w:hAnsi="Century Gothic" w:eastAsia="Century Gothic" w:cs="Century Gothic"/>
                <w:b/>
                <w:bCs/>
              </w:rPr>
              <w:t xml:space="preserve">Autumn </w:t>
            </w:r>
            <w:r w:rsidRPr="00B21D1F" w:rsidR="009341C0">
              <w:rPr>
                <w:rFonts w:ascii="Century Gothic" w:hAnsi="Century Gothic" w:eastAsia="Century Gothic" w:cs="Century Gothic"/>
                <w:b/>
                <w:bCs/>
              </w:rPr>
              <w:t>1</w:t>
            </w:r>
          </w:p>
        </w:tc>
        <w:tc>
          <w:tcPr>
            <w:tcW w:w="2564" w:type="dxa"/>
            <w:shd w:val="clear" w:color="auto" w:fill="F4B083" w:themeFill="accent2" w:themeFillTint="99"/>
            <w:tcMar/>
            <w:vAlign w:val="center"/>
          </w:tcPr>
          <w:p w:rsidRPr="00B21D1F" w:rsidR="00C51483" w:rsidP="00B21D1F" w:rsidRDefault="007F5F91" w14:paraId="36407876" w14:textId="10AF4F8F">
            <w:pPr>
              <w:spacing w:after="0"/>
              <w:jc w:val="center"/>
              <w:rPr>
                <w:rFonts w:ascii="Century Gothic" w:hAnsi="Century Gothic" w:eastAsia="Century Gothic" w:cs="Century Gothic"/>
                <w:b/>
                <w:bCs/>
              </w:rPr>
            </w:pPr>
            <w:r w:rsidRPr="00B21D1F">
              <w:rPr>
                <w:rFonts w:ascii="Century Gothic" w:hAnsi="Century Gothic" w:eastAsia="Century Gothic" w:cs="Century Gothic"/>
                <w:b/>
                <w:bCs/>
              </w:rPr>
              <w:t>Autumn 2</w:t>
            </w:r>
          </w:p>
        </w:tc>
        <w:tc>
          <w:tcPr>
            <w:tcW w:w="2973" w:type="dxa"/>
            <w:shd w:val="clear" w:color="auto" w:fill="A8D08D" w:themeFill="accent6" w:themeFillTint="99"/>
            <w:tcMar/>
            <w:vAlign w:val="center"/>
          </w:tcPr>
          <w:p w:rsidRPr="00B21D1F" w:rsidR="00C51483" w:rsidP="00B21D1F" w:rsidRDefault="007F5F91" w14:paraId="01A890E1" w14:textId="0849E6A9">
            <w:pPr>
              <w:spacing w:after="0"/>
              <w:jc w:val="center"/>
              <w:rPr>
                <w:rFonts w:ascii="Century Gothic" w:hAnsi="Century Gothic" w:eastAsia="Century Gothic" w:cs="Century Gothic"/>
                <w:b/>
                <w:bCs/>
              </w:rPr>
            </w:pPr>
            <w:r w:rsidRPr="00B21D1F">
              <w:rPr>
                <w:rFonts w:ascii="Century Gothic" w:hAnsi="Century Gothic" w:eastAsia="Century Gothic" w:cs="Century Gothic"/>
                <w:b/>
                <w:bCs/>
              </w:rPr>
              <w:t>Spring 1</w:t>
            </w:r>
          </w:p>
        </w:tc>
        <w:tc>
          <w:tcPr>
            <w:tcW w:w="2819" w:type="dxa"/>
            <w:shd w:val="clear" w:color="auto" w:fill="A8D08D" w:themeFill="accent6" w:themeFillTint="99"/>
            <w:tcMar/>
            <w:vAlign w:val="center"/>
          </w:tcPr>
          <w:p w:rsidRPr="00B21D1F" w:rsidR="00C51483" w:rsidP="00B21D1F" w:rsidRDefault="007F5F91" w14:paraId="7CCD9513" w14:textId="7921A1B4">
            <w:pPr>
              <w:spacing w:after="0"/>
              <w:jc w:val="center"/>
              <w:rPr>
                <w:rFonts w:ascii="Century Gothic" w:hAnsi="Century Gothic" w:eastAsia="Century Gothic" w:cs="Century Gothic"/>
                <w:b/>
                <w:bCs/>
              </w:rPr>
            </w:pPr>
            <w:r w:rsidRPr="00B21D1F">
              <w:rPr>
                <w:rFonts w:ascii="Century Gothic" w:hAnsi="Century Gothic" w:eastAsia="Century Gothic" w:cs="Century Gothic"/>
                <w:b/>
                <w:bCs/>
              </w:rPr>
              <w:t>Spring</w:t>
            </w:r>
          </w:p>
        </w:tc>
        <w:tc>
          <w:tcPr>
            <w:tcW w:w="2268" w:type="dxa"/>
            <w:shd w:val="clear" w:color="auto" w:fill="FFD965"/>
            <w:tcMar/>
            <w:vAlign w:val="center"/>
          </w:tcPr>
          <w:p w:rsidRPr="00B21D1F" w:rsidR="00C51483" w:rsidP="00B21D1F" w:rsidRDefault="007F5F91" w14:paraId="6C74DD69" w14:textId="14A4C5DF">
            <w:pPr>
              <w:spacing w:after="0"/>
              <w:jc w:val="center"/>
              <w:rPr>
                <w:rFonts w:ascii="Century Gothic" w:hAnsi="Century Gothic" w:eastAsia="Century Gothic" w:cs="Century Gothic"/>
                <w:b/>
                <w:bCs/>
              </w:rPr>
            </w:pPr>
            <w:r w:rsidRPr="00B21D1F">
              <w:rPr>
                <w:rFonts w:ascii="Century Gothic" w:hAnsi="Century Gothic" w:eastAsia="Century Gothic" w:cs="Century Gothic"/>
                <w:b/>
                <w:bCs/>
              </w:rPr>
              <w:t>Summer</w:t>
            </w:r>
            <w:r w:rsidRPr="00B21D1F" w:rsidR="008C4B81">
              <w:rPr>
                <w:rFonts w:ascii="Century Gothic" w:hAnsi="Century Gothic" w:eastAsia="Century Gothic" w:cs="Century Gothic"/>
                <w:b/>
                <w:bCs/>
              </w:rPr>
              <w:t xml:space="preserve"> 1</w:t>
            </w:r>
          </w:p>
        </w:tc>
        <w:tc>
          <w:tcPr>
            <w:tcW w:w="2278" w:type="dxa"/>
            <w:shd w:val="clear" w:color="auto" w:fill="FFD965"/>
            <w:tcMar/>
            <w:vAlign w:val="center"/>
          </w:tcPr>
          <w:p w:rsidRPr="00B21D1F" w:rsidR="00C51483" w:rsidP="00B21D1F" w:rsidRDefault="007F5F91" w14:paraId="23C5C744" w14:textId="40C0F32E">
            <w:pPr>
              <w:spacing w:after="0"/>
              <w:jc w:val="center"/>
              <w:rPr>
                <w:rFonts w:ascii="Century Gothic" w:hAnsi="Century Gothic" w:eastAsia="Century Gothic" w:cs="Century Gothic"/>
                <w:b/>
                <w:bCs/>
              </w:rPr>
            </w:pPr>
            <w:r w:rsidRPr="00B21D1F">
              <w:rPr>
                <w:rFonts w:ascii="Century Gothic" w:hAnsi="Century Gothic" w:eastAsia="Century Gothic" w:cs="Century Gothic"/>
                <w:b/>
                <w:bCs/>
              </w:rPr>
              <w:t>Summer 2</w:t>
            </w:r>
          </w:p>
        </w:tc>
      </w:tr>
      <w:tr w:rsidR="00C10B98" w:rsidTr="75ADAD3F" w14:paraId="7DFC082B" w14:textId="77777777">
        <w:trPr>
          <w:cantSplit/>
          <w:trHeight w:val="1361"/>
        </w:trPr>
        <w:tc>
          <w:tcPr>
            <w:tcW w:w="841" w:type="dxa"/>
            <w:shd w:val="clear" w:color="auto" w:fill="C00000"/>
            <w:tcMar/>
            <w:textDirection w:val="btLr"/>
            <w:vAlign w:val="center"/>
          </w:tcPr>
          <w:p w:rsidRPr="008E7C70" w:rsidR="0069027C" w:rsidP="00E0599F" w:rsidRDefault="0069027C" w14:paraId="0A6CB2C4" w14:textId="77777777">
            <w:pPr>
              <w:spacing w:after="0" w:line="240" w:lineRule="auto"/>
              <w:ind w:left="113" w:right="113"/>
              <w:contextualSpacing/>
              <w:jc w:val="center"/>
              <w:rPr>
                <w:rFonts w:ascii="Century Gothic" w:hAnsi="Century Gothic" w:eastAsia="Century Gothic" w:cs="Century Gothic"/>
                <w:b/>
                <w:bCs/>
                <w:sz w:val="24"/>
                <w:szCs w:val="24"/>
              </w:rPr>
            </w:pPr>
            <w:r w:rsidRPr="008E7C70">
              <w:rPr>
                <w:rFonts w:ascii="Century Gothic" w:hAnsi="Century Gothic" w:eastAsia="Century Gothic" w:cs="Century Gothic"/>
                <w:b/>
                <w:bCs/>
                <w:sz w:val="24"/>
                <w:szCs w:val="24"/>
              </w:rPr>
              <w:t>English</w:t>
            </w:r>
          </w:p>
        </w:tc>
        <w:tc>
          <w:tcPr>
            <w:tcW w:w="2559" w:type="dxa"/>
            <w:tcMar/>
            <w:vAlign w:val="center"/>
          </w:tcPr>
          <w:p w:rsidRPr="007355C0" w:rsidR="0069027C" w:rsidP="00212408" w:rsidRDefault="0069027C" w14:paraId="3C5AAE3C" w14:textId="0A3F4C75">
            <w:pPr>
              <w:spacing w:after="0" w:line="240" w:lineRule="auto"/>
              <w:ind w:left="23"/>
              <w:jc w:val="center"/>
              <w:rPr>
                <w:rFonts w:ascii="Century Gothic" w:hAnsi="Century Gothic" w:cs="Arial"/>
                <w:sz w:val="19"/>
                <w:szCs w:val="19"/>
              </w:rPr>
            </w:pPr>
            <w:r w:rsidRPr="007355C0">
              <w:rPr>
                <w:rFonts w:ascii="Century Gothic" w:hAnsi="Century Gothic" w:cs="Arial"/>
                <w:b/>
                <w:sz w:val="19"/>
                <w:szCs w:val="19"/>
                <w:u w:val="single"/>
              </w:rPr>
              <w:t>To inform</w:t>
            </w:r>
          </w:p>
          <w:p w:rsidRPr="007355C0" w:rsidR="0069027C" w:rsidP="00212408" w:rsidRDefault="0069027C" w14:paraId="028F70EB" w14:textId="37CFDCE9">
            <w:pPr>
              <w:spacing w:after="0" w:line="240" w:lineRule="auto"/>
              <w:ind w:left="23"/>
              <w:jc w:val="center"/>
              <w:rPr>
                <w:rFonts w:ascii="Century Gothic" w:hAnsi="Century Gothic" w:cs="Arial"/>
                <w:sz w:val="19"/>
                <w:szCs w:val="19"/>
              </w:rPr>
            </w:pPr>
            <w:r w:rsidRPr="007355C0">
              <w:rPr>
                <w:rFonts w:ascii="Century Gothic" w:hAnsi="Century Gothic" w:cs="Arial"/>
                <w:sz w:val="19"/>
                <w:szCs w:val="19"/>
              </w:rPr>
              <w:t>Biography</w:t>
            </w:r>
          </w:p>
          <w:p w:rsidRPr="007355C0" w:rsidR="0069027C" w:rsidP="00212408" w:rsidRDefault="0069027C" w14:paraId="6A05A809" w14:textId="061732FD">
            <w:pPr>
              <w:pStyle w:val="NormalWeb"/>
              <w:spacing w:before="0" w:beforeAutospacing="0" w:after="0" w:afterAutospacing="0"/>
              <w:ind w:left="23"/>
              <w:jc w:val="center"/>
              <w:textAlignment w:val="baseline"/>
              <w:rPr>
                <w:rFonts w:ascii="Century Gothic" w:hAnsi="Century Gothic" w:eastAsia="Century Gothic" w:cs="Century Gothic"/>
                <w:i/>
                <w:iCs/>
                <w:color w:val="0070C0"/>
                <w:sz w:val="19"/>
                <w:szCs w:val="19"/>
              </w:rPr>
            </w:pPr>
            <w:r w:rsidRPr="007355C0">
              <w:rPr>
                <w:rFonts w:ascii="Century Gothic" w:hAnsi="Century Gothic" w:cs="Arial"/>
                <w:i/>
                <w:iCs/>
                <w:color w:val="0070C0"/>
                <w:sz w:val="19"/>
                <w:szCs w:val="19"/>
              </w:rPr>
              <w:t>Long Walk to Freedom – Nelson Mandela</w:t>
            </w:r>
          </w:p>
        </w:tc>
        <w:tc>
          <w:tcPr>
            <w:tcW w:w="2564" w:type="dxa"/>
            <w:tcMar/>
            <w:vAlign w:val="center"/>
          </w:tcPr>
          <w:p w:rsidRPr="007355C0" w:rsidR="0069027C" w:rsidP="00212408" w:rsidRDefault="0069027C" w14:paraId="1052B780" w14:textId="77777777">
            <w:pPr>
              <w:spacing w:after="0" w:line="240" w:lineRule="auto"/>
              <w:ind w:left="23"/>
              <w:jc w:val="center"/>
              <w:rPr>
                <w:rFonts w:ascii="Century Gothic" w:hAnsi="Century Gothic" w:cs="Arial"/>
                <w:b/>
                <w:sz w:val="19"/>
                <w:szCs w:val="19"/>
                <w:u w:val="single"/>
              </w:rPr>
            </w:pPr>
            <w:r w:rsidRPr="007355C0">
              <w:rPr>
                <w:rFonts w:ascii="Century Gothic" w:hAnsi="Century Gothic" w:cs="Arial"/>
                <w:b/>
                <w:sz w:val="19"/>
                <w:szCs w:val="19"/>
                <w:u w:val="single"/>
              </w:rPr>
              <w:t>To persuade</w:t>
            </w:r>
          </w:p>
          <w:p w:rsidRPr="007355C0" w:rsidR="0069027C" w:rsidP="00212408" w:rsidRDefault="0069027C" w14:paraId="50565063" w14:textId="7DDB1A98">
            <w:pPr>
              <w:spacing w:after="0" w:line="240" w:lineRule="auto"/>
              <w:ind w:left="23"/>
              <w:jc w:val="center"/>
              <w:rPr>
                <w:rFonts w:ascii="Century Gothic" w:hAnsi="Century Gothic" w:cs="Arial"/>
                <w:sz w:val="19"/>
                <w:szCs w:val="19"/>
              </w:rPr>
            </w:pPr>
            <w:r w:rsidRPr="007355C0">
              <w:rPr>
                <w:rFonts w:ascii="Century Gothic" w:hAnsi="Century Gothic" w:cs="Arial"/>
                <w:sz w:val="19"/>
                <w:szCs w:val="19"/>
              </w:rPr>
              <w:t>Informal persuasive letter</w:t>
            </w:r>
          </w:p>
          <w:p w:rsidRPr="007355C0" w:rsidR="0069027C" w:rsidP="00212408" w:rsidRDefault="0069027C" w14:paraId="0E27B00A" w14:textId="41162804">
            <w:pPr>
              <w:pStyle w:val="NormalWeb"/>
              <w:spacing w:before="0" w:beforeAutospacing="0" w:after="0" w:afterAutospacing="0"/>
              <w:ind w:left="23"/>
              <w:jc w:val="center"/>
              <w:rPr>
                <w:rFonts w:ascii="Century Gothic" w:hAnsi="Century Gothic" w:eastAsia="Century Gothic" w:cs="Century Gothic"/>
                <w:i/>
                <w:iCs/>
                <w:color w:val="0070C0"/>
                <w:sz w:val="19"/>
                <w:szCs w:val="19"/>
              </w:rPr>
            </w:pPr>
            <w:r w:rsidRPr="007355C0">
              <w:rPr>
                <w:rFonts w:ascii="Century Gothic" w:hAnsi="Century Gothic" w:cs="Arial"/>
                <w:i/>
                <w:iCs/>
                <w:color w:val="0070C0"/>
                <w:sz w:val="19"/>
                <w:szCs w:val="19"/>
              </w:rPr>
              <w:t>Journey to Jo’burg by Beverly Naidoo</w:t>
            </w:r>
          </w:p>
        </w:tc>
        <w:tc>
          <w:tcPr>
            <w:tcW w:w="2973" w:type="dxa"/>
            <w:tcMar/>
            <w:vAlign w:val="center"/>
          </w:tcPr>
          <w:p w:rsidRPr="007355C0" w:rsidR="0069027C" w:rsidP="00212408" w:rsidRDefault="0069027C" w14:paraId="0E98A189" w14:textId="77777777">
            <w:pPr>
              <w:spacing w:after="0" w:line="240" w:lineRule="auto"/>
              <w:ind w:left="23"/>
              <w:jc w:val="center"/>
              <w:rPr>
                <w:rFonts w:ascii="Century Gothic" w:hAnsi="Century Gothic" w:cs="Arial"/>
                <w:b/>
                <w:sz w:val="19"/>
                <w:szCs w:val="19"/>
                <w:u w:val="single"/>
              </w:rPr>
            </w:pPr>
            <w:r w:rsidRPr="007355C0">
              <w:rPr>
                <w:rFonts w:ascii="Century Gothic" w:hAnsi="Century Gothic" w:cs="Arial"/>
                <w:b/>
                <w:sz w:val="19"/>
                <w:szCs w:val="19"/>
                <w:u w:val="single"/>
              </w:rPr>
              <w:t>To discuss</w:t>
            </w:r>
          </w:p>
          <w:p w:rsidRPr="007355C0" w:rsidR="0069027C" w:rsidP="00212408" w:rsidRDefault="0069027C" w14:paraId="1079BA6C" w14:textId="397EFA80">
            <w:pPr>
              <w:spacing w:after="0" w:line="240" w:lineRule="auto"/>
              <w:ind w:left="23"/>
              <w:jc w:val="center"/>
              <w:rPr>
                <w:rFonts w:ascii="Century Gothic" w:hAnsi="Century Gothic" w:cs="Arial"/>
                <w:sz w:val="19"/>
                <w:szCs w:val="19"/>
              </w:rPr>
            </w:pPr>
            <w:r w:rsidRPr="007355C0">
              <w:rPr>
                <w:rFonts w:ascii="Century Gothic" w:hAnsi="Century Gothic" w:cs="Arial"/>
                <w:sz w:val="19"/>
                <w:szCs w:val="19"/>
              </w:rPr>
              <w:t>Balanced Argument</w:t>
            </w:r>
          </w:p>
          <w:p w:rsidRPr="007355C0" w:rsidR="0069027C" w:rsidP="00212408" w:rsidRDefault="0069027C" w14:paraId="3DEEC669" w14:textId="28F176CF">
            <w:pPr>
              <w:spacing w:after="0" w:line="240" w:lineRule="auto"/>
              <w:ind w:left="23"/>
              <w:jc w:val="center"/>
              <w:rPr>
                <w:rFonts w:ascii="Century Gothic" w:hAnsi="Century Gothic" w:eastAsia="Century Gothic" w:cs="Century Gothic"/>
                <w:sz w:val="19"/>
                <w:szCs w:val="19"/>
              </w:rPr>
            </w:pPr>
            <w:r w:rsidRPr="007355C0">
              <w:rPr>
                <w:rFonts w:ascii="Century Gothic" w:hAnsi="Century Gothic" w:cs="Arial"/>
                <w:i/>
                <w:iCs/>
                <w:color w:val="0070C0"/>
                <w:sz w:val="19"/>
                <w:szCs w:val="19"/>
              </w:rPr>
              <w:t>Street Child by Berlie Doherty</w:t>
            </w:r>
          </w:p>
        </w:tc>
        <w:tc>
          <w:tcPr>
            <w:tcW w:w="2819" w:type="dxa"/>
            <w:shd w:val="clear" w:color="auto" w:fill="FFFFFF" w:themeFill="background1"/>
            <w:tcMar/>
            <w:vAlign w:val="center"/>
          </w:tcPr>
          <w:p w:rsidRPr="007355C0" w:rsidR="0069027C" w:rsidP="00212408" w:rsidRDefault="0069027C" w14:paraId="5267B82B" w14:textId="77777777">
            <w:pPr>
              <w:spacing w:after="0" w:line="240" w:lineRule="auto"/>
              <w:ind w:left="23"/>
              <w:jc w:val="center"/>
              <w:rPr>
                <w:rFonts w:ascii="Century Gothic" w:hAnsi="Century Gothic" w:cs="Arial"/>
                <w:b/>
                <w:sz w:val="19"/>
                <w:szCs w:val="19"/>
                <w:u w:val="single"/>
              </w:rPr>
            </w:pPr>
            <w:r w:rsidRPr="007355C0">
              <w:rPr>
                <w:rFonts w:ascii="Century Gothic" w:hAnsi="Century Gothic" w:cs="Arial"/>
                <w:b/>
                <w:sz w:val="19"/>
                <w:szCs w:val="19"/>
                <w:u w:val="single"/>
              </w:rPr>
              <w:t>To entertain</w:t>
            </w:r>
          </w:p>
          <w:p w:rsidRPr="007355C0" w:rsidR="0069027C" w:rsidP="00212408" w:rsidRDefault="1DFBE0A8" w14:paraId="701122B5" w14:textId="60A1CB5C">
            <w:pPr>
              <w:spacing w:after="0" w:line="240" w:lineRule="auto"/>
              <w:ind w:left="23"/>
              <w:jc w:val="center"/>
              <w:rPr>
                <w:rFonts w:ascii="Century Gothic" w:hAnsi="Century Gothic" w:cs="Arial"/>
                <w:sz w:val="19"/>
                <w:szCs w:val="19"/>
              </w:rPr>
            </w:pPr>
            <w:r w:rsidRPr="2E8171BD">
              <w:rPr>
                <w:rFonts w:ascii="Century Gothic" w:hAnsi="Century Gothic" w:cs="Arial"/>
                <w:sz w:val="19"/>
                <w:szCs w:val="19"/>
              </w:rPr>
              <w:t>Narrative</w:t>
            </w:r>
            <w:r w:rsidRPr="2E8171BD" w:rsidR="4EC4F9A0">
              <w:rPr>
                <w:rFonts w:ascii="Century Gothic" w:hAnsi="Century Gothic" w:cs="Arial"/>
                <w:sz w:val="19"/>
                <w:szCs w:val="19"/>
              </w:rPr>
              <w:t xml:space="preserve"> - Backstory</w:t>
            </w:r>
          </w:p>
          <w:p w:rsidRPr="007355C0" w:rsidR="0069027C" w:rsidP="00212408" w:rsidRDefault="0069027C" w14:paraId="62486C05" w14:textId="614FE62E">
            <w:pPr>
              <w:pStyle w:val="NormalWeb"/>
              <w:spacing w:before="0" w:beforeAutospacing="0" w:after="0" w:afterAutospacing="0"/>
              <w:ind w:left="23"/>
              <w:jc w:val="center"/>
              <w:textAlignment w:val="baseline"/>
              <w:rPr>
                <w:rFonts w:ascii="Century Gothic" w:hAnsi="Century Gothic" w:eastAsia="Century Gothic" w:cs="Century Gothic"/>
                <w:i/>
                <w:iCs/>
                <w:color w:val="0070C0"/>
                <w:sz w:val="19"/>
                <w:szCs w:val="19"/>
              </w:rPr>
            </w:pPr>
            <w:r w:rsidRPr="007355C0">
              <w:rPr>
                <w:rFonts w:ascii="Century Gothic" w:hAnsi="Century Gothic" w:cs="Arial"/>
                <w:i/>
                <w:iCs/>
                <w:color w:val="0070C0"/>
                <w:sz w:val="19"/>
                <w:szCs w:val="19"/>
              </w:rPr>
              <w:t>Floodland by Marcus Sedgewick</w:t>
            </w:r>
          </w:p>
        </w:tc>
        <w:tc>
          <w:tcPr>
            <w:tcW w:w="2268" w:type="dxa"/>
            <w:tcMar/>
            <w:vAlign w:val="center"/>
          </w:tcPr>
          <w:p w:rsidR="45371983" w:rsidP="45371983" w:rsidRDefault="45371983" w14:paraId="205E3868" w14:textId="5075C147">
            <w:pPr>
              <w:jc w:val="center"/>
              <w:rPr>
                <w:rFonts w:ascii="Century Gothic" w:hAnsi="Century Gothic" w:eastAsia="Century Gothic" w:cs="Century Gothic"/>
                <w:color w:val="000000" w:themeColor="text1"/>
                <w:sz w:val="18"/>
                <w:szCs w:val="18"/>
              </w:rPr>
            </w:pPr>
            <w:r w:rsidRPr="45371983">
              <w:rPr>
                <w:rFonts w:ascii="Century Gothic" w:hAnsi="Century Gothic" w:eastAsia="Century Gothic" w:cs="Century Gothic"/>
                <w:b/>
                <w:bCs/>
                <w:color w:val="000000" w:themeColor="text1"/>
                <w:sz w:val="18"/>
                <w:szCs w:val="18"/>
                <w:u w:val="single"/>
              </w:rPr>
              <w:t>To entertain</w:t>
            </w:r>
          </w:p>
          <w:p w:rsidR="45371983" w:rsidP="45371983" w:rsidRDefault="11E8E52E" w14:paraId="59D710F6" w14:textId="516F9749">
            <w:pPr>
              <w:jc w:val="center"/>
              <w:rPr>
                <w:rFonts w:ascii="Century Gothic" w:hAnsi="Century Gothic" w:eastAsia="Century Gothic" w:cs="Century Gothic"/>
                <w:color w:val="000000" w:themeColor="text1"/>
                <w:sz w:val="18"/>
                <w:szCs w:val="18"/>
              </w:rPr>
            </w:pPr>
            <w:r w:rsidRPr="2E8171BD">
              <w:rPr>
                <w:rFonts w:ascii="Century Gothic" w:hAnsi="Century Gothic" w:eastAsia="Century Gothic" w:cs="Century Gothic"/>
                <w:color w:val="000000" w:themeColor="text1"/>
                <w:sz w:val="18"/>
                <w:szCs w:val="18"/>
              </w:rPr>
              <w:t>Narrative</w:t>
            </w:r>
            <w:r w:rsidRPr="2E8171BD" w:rsidR="4CA7A59F">
              <w:rPr>
                <w:rFonts w:ascii="Century Gothic" w:hAnsi="Century Gothic" w:eastAsia="Century Gothic" w:cs="Century Gothic"/>
                <w:color w:val="000000" w:themeColor="text1"/>
                <w:sz w:val="18"/>
                <w:szCs w:val="18"/>
              </w:rPr>
              <w:t xml:space="preserve"> Extract</w:t>
            </w:r>
            <w:r w:rsidRPr="2E8171BD">
              <w:rPr>
                <w:rFonts w:ascii="Century Gothic" w:hAnsi="Century Gothic" w:eastAsia="Century Gothic" w:cs="Century Gothic"/>
                <w:color w:val="000000" w:themeColor="text1"/>
                <w:sz w:val="18"/>
                <w:szCs w:val="18"/>
              </w:rPr>
              <w:t xml:space="preserve"> – Creating Atmosphere and Tension</w:t>
            </w:r>
          </w:p>
          <w:p w:rsidR="45371983" w:rsidP="45371983" w:rsidRDefault="45371983" w14:paraId="75E96F1E" w14:textId="2913057E">
            <w:pPr>
              <w:jc w:val="center"/>
              <w:rPr>
                <w:rFonts w:ascii="Century Gothic" w:hAnsi="Century Gothic" w:eastAsia="Century Gothic" w:cs="Century Gothic"/>
                <w:color w:val="0070C0"/>
                <w:sz w:val="18"/>
                <w:szCs w:val="18"/>
              </w:rPr>
            </w:pPr>
            <w:r w:rsidRPr="45371983">
              <w:rPr>
                <w:rFonts w:ascii="Century Gothic" w:hAnsi="Century Gothic" w:eastAsia="Century Gothic" w:cs="Century Gothic"/>
                <w:i/>
                <w:iCs/>
                <w:color w:val="0070C0"/>
                <w:sz w:val="18"/>
                <w:szCs w:val="18"/>
              </w:rPr>
              <w:t>Varmints by Helen Ward</w:t>
            </w:r>
          </w:p>
        </w:tc>
        <w:tc>
          <w:tcPr>
            <w:tcW w:w="2278" w:type="dxa"/>
            <w:tcMar/>
            <w:vAlign w:val="center"/>
          </w:tcPr>
          <w:p w:rsidR="45371983" w:rsidP="45371983" w:rsidRDefault="45371983" w14:paraId="7DE464CD" w14:textId="46B0E9B0">
            <w:pPr>
              <w:jc w:val="center"/>
              <w:rPr>
                <w:rFonts w:ascii="Century Gothic" w:hAnsi="Century Gothic" w:eastAsia="Century Gothic" w:cs="Century Gothic"/>
                <w:color w:val="000000" w:themeColor="text1"/>
                <w:sz w:val="18"/>
                <w:szCs w:val="18"/>
              </w:rPr>
            </w:pPr>
            <w:r w:rsidRPr="45371983">
              <w:rPr>
                <w:rFonts w:ascii="Century Gothic" w:hAnsi="Century Gothic" w:eastAsia="Century Gothic" w:cs="Century Gothic"/>
                <w:b/>
                <w:bCs/>
                <w:color w:val="000000" w:themeColor="text1"/>
                <w:sz w:val="18"/>
                <w:szCs w:val="18"/>
                <w:u w:val="single"/>
              </w:rPr>
              <w:t>To entertain</w:t>
            </w:r>
          </w:p>
          <w:p w:rsidR="45371983" w:rsidP="45371983" w:rsidRDefault="45371983" w14:paraId="34E002DD" w14:textId="619F2BF0">
            <w:pPr>
              <w:jc w:val="center"/>
              <w:rPr>
                <w:rFonts w:ascii="Century Gothic" w:hAnsi="Century Gothic" w:eastAsia="Century Gothic" w:cs="Century Gothic"/>
                <w:color w:val="000000" w:themeColor="text1"/>
                <w:sz w:val="18"/>
                <w:szCs w:val="18"/>
              </w:rPr>
            </w:pPr>
            <w:r w:rsidRPr="45371983">
              <w:rPr>
                <w:rFonts w:ascii="Century Gothic" w:hAnsi="Century Gothic" w:eastAsia="Century Gothic" w:cs="Century Gothic"/>
                <w:color w:val="000000" w:themeColor="text1"/>
                <w:sz w:val="18"/>
                <w:szCs w:val="18"/>
              </w:rPr>
              <w:t>Narrative – Shakespearean Language</w:t>
            </w:r>
          </w:p>
          <w:p w:rsidR="45371983" w:rsidP="45371983" w:rsidRDefault="45371983" w14:paraId="0841EF70" w14:textId="2F9D4B30">
            <w:pPr>
              <w:jc w:val="center"/>
              <w:rPr>
                <w:rFonts w:ascii="Century Gothic" w:hAnsi="Century Gothic" w:eastAsia="Century Gothic" w:cs="Century Gothic"/>
                <w:color w:val="0070C0"/>
                <w:sz w:val="18"/>
                <w:szCs w:val="18"/>
              </w:rPr>
            </w:pPr>
            <w:r w:rsidRPr="45371983">
              <w:rPr>
                <w:rFonts w:ascii="Century Gothic" w:hAnsi="Century Gothic" w:eastAsia="Century Gothic" w:cs="Century Gothic"/>
                <w:i/>
                <w:iCs/>
                <w:color w:val="0070C0"/>
                <w:sz w:val="18"/>
                <w:szCs w:val="18"/>
              </w:rPr>
              <w:t>Romeo and Juliet by William Shakespeare</w:t>
            </w:r>
          </w:p>
        </w:tc>
      </w:tr>
      <w:tr w:rsidR="00EC4467" w:rsidTr="75ADAD3F" w14:paraId="379FE526" w14:textId="77777777">
        <w:trPr>
          <w:cantSplit/>
          <w:trHeight w:val="1677"/>
        </w:trPr>
        <w:tc>
          <w:tcPr>
            <w:tcW w:w="841" w:type="dxa"/>
            <w:shd w:val="clear" w:color="auto" w:fill="C00000"/>
            <w:tcMar/>
            <w:textDirection w:val="btLr"/>
            <w:vAlign w:val="center"/>
          </w:tcPr>
          <w:p w:rsidRPr="008E7C70" w:rsidR="00EC4467" w:rsidP="00B93C19" w:rsidRDefault="00EC4467" w14:paraId="4640BA28" w14:textId="77777777">
            <w:pPr>
              <w:spacing w:after="0" w:line="240" w:lineRule="auto"/>
              <w:ind w:left="113" w:right="113"/>
              <w:contextualSpacing/>
              <w:jc w:val="center"/>
              <w:rPr>
                <w:rFonts w:ascii="Century Gothic" w:hAnsi="Century Gothic" w:eastAsia="Century Gothic" w:cs="Century Gothic"/>
                <w:b/>
                <w:bCs/>
                <w:sz w:val="24"/>
                <w:szCs w:val="24"/>
              </w:rPr>
            </w:pPr>
            <w:r w:rsidRPr="008E7C70">
              <w:rPr>
                <w:rFonts w:ascii="Century Gothic" w:hAnsi="Century Gothic" w:eastAsia="Century Gothic" w:cs="Century Gothic"/>
                <w:b/>
                <w:bCs/>
                <w:sz w:val="24"/>
                <w:szCs w:val="24"/>
              </w:rPr>
              <w:t>Maths</w:t>
            </w:r>
          </w:p>
        </w:tc>
        <w:tc>
          <w:tcPr>
            <w:tcW w:w="5123" w:type="dxa"/>
            <w:gridSpan w:val="2"/>
            <w:tcMar/>
            <w:vAlign w:val="center"/>
          </w:tcPr>
          <w:p w:rsidRPr="007355C0" w:rsidR="00EC4467" w:rsidP="00E07AA4" w:rsidRDefault="0063737E" w14:paraId="75BC5A1F" w14:textId="77777777">
            <w:pPr>
              <w:pStyle w:val="ListParagraph"/>
              <w:numPr>
                <w:ilvl w:val="0"/>
                <w:numId w:val="12"/>
              </w:numPr>
              <w:spacing w:after="0" w:line="240" w:lineRule="auto"/>
              <w:rPr>
                <w:rFonts w:ascii="Century Gothic" w:hAnsi="Century Gothic" w:eastAsia="Century Gothic" w:cs="Century Gothic"/>
                <w:sz w:val="19"/>
                <w:szCs w:val="19"/>
              </w:rPr>
            </w:pPr>
            <w:r w:rsidRPr="007355C0">
              <w:rPr>
                <w:rFonts w:ascii="Century Gothic" w:hAnsi="Century Gothic" w:eastAsia="Century Gothic" w:cs="Century Gothic"/>
                <w:sz w:val="19"/>
                <w:szCs w:val="19"/>
              </w:rPr>
              <w:t>Number: Place Value</w:t>
            </w:r>
          </w:p>
          <w:p w:rsidRPr="007355C0" w:rsidR="0063737E" w:rsidP="00E07AA4" w:rsidRDefault="0063737E" w14:paraId="530040A5" w14:textId="77777777">
            <w:pPr>
              <w:pStyle w:val="ListParagraph"/>
              <w:numPr>
                <w:ilvl w:val="0"/>
                <w:numId w:val="12"/>
              </w:numPr>
              <w:spacing w:after="0" w:line="240" w:lineRule="auto"/>
              <w:rPr>
                <w:rFonts w:ascii="Century Gothic" w:hAnsi="Century Gothic" w:eastAsia="Century Gothic" w:cs="Century Gothic"/>
                <w:sz w:val="19"/>
                <w:szCs w:val="19"/>
              </w:rPr>
            </w:pPr>
            <w:r w:rsidRPr="007355C0">
              <w:rPr>
                <w:rFonts w:ascii="Century Gothic" w:hAnsi="Century Gothic" w:eastAsia="Century Gothic" w:cs="Century Gothic"/>
                <w:sz w:val="19"/>
                <w:szCs w:val="19"/>
              </w:rPr>
              <w:t>Number: Addition, Subtraction, Multiplication and Division</w:t>
            </w:r>
          </w:p>
          <w:p w:rsidRPr="007355C0" w:rsidR="0063737E" w:rsidP="00E07AA4" w:rsidRDefault="0063737E" w14:paraId="69B34E04" w14:textId="77777777">
            <w:pPr>
              <w:pStyle w:val="ListParagraph"/>
              <w:numPr>
                <w:ilvl w:val="0"/>
                <w:numId w:val="12"/>
              </w:numPr>
              <w:spacing w:after="0" w:line="240" w:lineRule="auto"/>
              <w:rPr>
                <w:rFonts w:ascii="Century Gothic" w:hAnsi="Century Gothic" w:eastAsia="Century Gothic" w:cs="Century Gothic"/>
                <w:sz w:val="19"/>
                <w:szCs w:val="19"/>
              </w:rPr>
            </w:pPr>
            <w:r w:rsidRPr="007355C0">
              <w:rPr>
                <w:rFonts w:ascii="Century Gothic" w:hAnsi="Century Gothic" w:eastAsia="Century Gothic" w:cs="Century Gothic"/>
                <w:sz w:val="19"/>
                <w:szCs w:val="19"/>
              </w:rPr>
              <w:t>Number: Fractions</w:t>
            </w:r>
          </w:p>
          <w:p w:rsidRPr="007355C0" w:rsidR="0063737E" w:rsidP="00E07AA4" w:rsidRDefault="0063737E" w14:paraId="5F815BDA" w14:textId="78C20FD1">
            <w:pPr>
              <w:pStyle w:val="ListParagraph"/>
              <w:numPr>
                <w:ilvl w:val="0"/>
                <w:numId w:val="12"/>
              </w:numPr>
              <w:spacing w:after="0" w:line="240" w:lineRule="auto"/>
              <w:rPr>
                <w:rFonts w:ascii="Century Gothic" w:hAnsi="Century Gothic" w:eastAsia="Century Gothic" w:cs="Century Gothic"/>
                <w:sz w:val="19"/>
                <w:szCs w:val="19"/>
              </w:rPr>
            </w:pPr>
            <w:r w:rsidRPr="007355C0">
              <w:rPr>
                <w:rFonts w:ascii="Century Gothic" w:hAnsi="Century Gothic" w:eastAsia="Century Gothic" w:cs="Century Gothic"/>
                <w:sz w:val="19"/>
                <w:szCs w:val="19"/>
              </w:rPr>
              <w:t>Geometry Position and Direction</w:t>
            </w:r>
          </w:p>
        </w:tc>
        <w:tc>
          <w:tcPr>
            <w:tcW w:w="5792" w:type="dxa"/>
            <w:gridSpan w:val="2"/>
            <w:tcMar/>
            <w:vAlign w:val="center"/>
          </w:tcPr>
          <w:p w:rsidRPr="007355C0" w:rsidR="00EC4467" w:rsidP="00E07AA4" w:rsidRDefault="007727F2" w14:paraId="03A394FC" w14:textId="77777777">
            <w:pPr>
              <w:pStyle w:val="ListParagraph"/>
              <w:numPr>
                <w:ilvl w:val="0"/>
                <w:numId w:val="12"/>
              </w:numPr>
              <w:spacing w:after="0" w:line="240" w:lineRule="auto"/>
              <w:rPr>
                <w:rFonts w:ascii="Century Gothic" w:hAnsi="Century Gothic" w:eastAsia="Century Gothic" w:cs="Century Gothic"/>
                <w:sz w:val="19"/>
                <w:szCs w:val="19"/>
              </w:rPr>
            </w:pPr>
            <w:r w:rsidRPr="007355C0">
              <w:rPr>
                <w:rFonts w:ascii="Century Gothic" w:hAnsi="Century Gothic" w:eastAsia="Century Gothic" w:cs="Century Gothic"/>
                <w:sz w:val="19"/>
                <w:szCs w:val="19"/>
              </w:rPr>
              <w:t>Number: Decimals</w:t>
            </w:r>
          </w:p>
          <w:p w:rsidRPr="007355C0" w:rsidR="007727F2" w:rsidP="00E07AA4" w:rsidRDefault="007727F2" w14:paraId="0CEFEC82" w14:textId="77777777">
            <w:pPr>
              <w:pStyle w:val="ListParagraph"/>
              <w:numPr>
                <w:ilvl w:val="0"/>
                <w:numId w:val="12"/>
              </w:numPr>
              <w:spacing w:after="0" w:line="240" w:lineRule="auto"/>
              <w:rPr>
                <w:rFonts w:ascii="Century Gothic" w:hAnsi="Century Gothic" w:eastAsia="Century Gothic" w:cs="Century Gothic"/>
                <w:sz w:val="19"/>
                <w:szCs w:val="19"/>
              </w:rPr>
            </w:pPr>
            <w:r w:rsidRPr="007355C0">
              <w:rPr>
                <w:rFonts w:ascii="Century Gothic" w:hAnsi="Century Gothic" w:eastAsia="Century Gothic" w:cs="Century Gothic"/>
                <w:sz w:val="19"/>
                <w:szCs w:val="19"/>
              </w:rPr>
              <w:t>Number: Percentage</w:t>
            </w:r>
          </w:p>
          <w:p w:rsidRPr="007355C0" w:rsidR="007727F2" w:rsidP="00E07AA4" w:rsidRDefault="007727F2" w14:paraId="6E21E595" w14:textId="374CBB26">
            <w:pPr>
              <w:pStyle w:val="ListParagraph"/>
              <w:numPr>
                <w:ilvl w:val="0"/>
                <w:numId w:val="12"/>
              </w:numPr>
              <w:spacing w:after="0" w:line="240" w:lineRule="auto"/>
              <w:rPr>
                <w:rFonts w:ascii="Century Gothic" w:hAnsi="Century Gothic" w:eastAsia="Century Gothic" w:cs="Century Gothic"/>
                <w:sz w:val="19"/>
                <w:szCs w:val="19"/>
              </w:rPr>
            </w:pPr>
            <w:r w:rsidRPr="007355C0">
              <w:rPr>
                <w:rFonts w:ascii="Century Gothic" w:hAnsi="Century Gothic" w:eastAsia="Century Gothic" w:cs="Century Gothic"/>
                <w:sz w:val="19"/>
                <w:szCs w:val="19"/>
              </w:rPr>
              <w:t>Number: Algebra</w:t>
            </w:r>
          </w:p>
          <w:p w:rsidRPr="007355C0" w:rsidR="007727F2" w:rsidP="00E07AA4" w:rsidRDefault="54BFAD50" w14:paraId="7443C31B" w14:textId="4AF8A78A">
            <w:pPr>
              <w:pStyle w:val="ListParagraph"/>
              <w:numPr>
                <w:ilvl w:val="0"/>
                <w:numId w:val="12"/>
              </w:numPr>
              <w:spacing w:after="0" w:line="240" w:lineRule="auto"/>
              <w:rPr>
                <w:rFonts w:ascii="Century Gothic" w:hAnsi="Century Gothic" w:eastAsia="Century Gothic" w:cs="Century Gothic"/>
                <w:sz w:val="19"/>
                <w:szCs w:val="19"/>
              </w:rPr>
            </w:pPr>
            <w:r w:rsidRPr="007355C0">
              <w:rPr>
                <w:rFonts w:ascii="Century Gothic" w:hAnsi="Century Gothic" w:eastAsia="Century Gothic" w:cs="Century Gothic"/>
                <w:sz w:val="19"/>
                <w:szCs w:val="19"/>
              </w:rPr>
              <w:t>M</w:t>
            </w:r>
            <w:r w:rsidRPr="007355C0" w:rsidR="007727F2">
              <w:rPr>
                <w:rFonts w:ascii="Century Gothic" w:hAnsi="Century Gothic" w:eastAsia="Century Gothic" w:cs="Century Gothic"/>
                <w:sz w:val="19"/>
                <w:szCs w:val="19"/>
              </w:rPr>
              <w:t>easurement: Converting Units</w:t>
            </w:r>
          </w:p>
          <w:p w:rsidRPr="007355C0" w:rsidR="007727F2" w:rsidP="00E07AA4" w:rsidRDefault="007727F2" w14:paraId="500F666F" w14:textId="77777777">
            <w:pPr>
              <w:pStyle w:val="ListParagraph"/>
              <w:numPr>
                <w:ilvl w:val="0"/>
                <w:numId w:val="12"/>
              </w:numPr>
              <w:spacing w:after="0" w:line="240" w:lineRule="auto"/>
              <w:rPr>
                <w:rFonts w:ascii="Century Gothic" w:hAnsi="Century Gothic" w:eastAsia="Century Gothic" w:cs="Century Gothic"/>
                <w:sz w:val="19"/>
                <w:szCs w:val="19"/>
              </w:rPr>
            </w:pPr>
            <w:r w:rsidRPr="007355C0">
              <w:rPr>
                <w:rFonts w:ascii="Century Gothic" w:hAnsi="Century Gothic" w:eastAsia="Century Gothic" w:cs="Century Gothic"/>
                <w:sz w:val="19"/>
                <w:szCs w:val="19"/>
              </w:rPr>
              <w:t>Measurement: Perimeter and Area</w:t>
            </w:r>
          </w:p>
          <w:p w:rsidRPr="007355C0" w:rsidR="007727F2" w:rsidP="00E07AA4" w:rsidRDefault="007727F2" w14:paraId="3BB97DE8" w14:textId="2DAA0235">
            <w:pPr>
              <w:pStyle w:val="ListParagraph"/>
              <w:numPr>
                <w:ilvl w:val="0"/>
                <w:numId w:val="12"/>
              </w:numPr>
              <w:spacing w:after="0" w:line="240" w:lineRule="auto"/>
              <w:rPr>
                <w:rFonts w:ascii="Century Gothic" w:hAnsi="Century Gothic" w:eastAsia="Century Gothic" w:cs="Century Gothic"/>
                <w:sz w:val="19"/>
                <w:szCs w:val="19"/>
              </w:rPr>
            </w:pPr>
            <w:r w:rsidRPr="007355C0">
              <w:rPr>
                <w:rFonts w:ascii="Century Gothic" w:hAnsi="Century Gothic" w:eastAsia="Century Gothic" w:cs="Century Gothic"/>
                <w:sz w:val="19"/>
                <w:szCs w:val="19"/>
              </w:rPr>
              <w:t>Number: Ratio</w:t>
            </w:r>
          </w:p>
        </w:tc>
        <w:tc>
          <w:tcPr>
            <w:tcW w:w="4546" w:type="dxa"/>
            <w:gridSpan w:val="2"/>
            <w:tcMar/>
            <w:vAlign w:val="center"/>
          </w:tcPr>
          <w:p w:rsidRPr="007355C0" w:rsidR="00EC4467" w:rsidP="00E07AA4" w:rsidRDefault="007727F2" w14:paraId="29712AD6" w14:textId="1CFA33FA">
            <w:pPr>
              <w:pStyle w:val="ListParagraph"/>
              <w:numPr>
                <w:ilvl w:val="0"/>
                <w:numId w:val="12"/>
              </w:numPr>
              <w:spacing w:after="0"/>
              <w:rPr>
                <w:rFonts w:ascii="Century Gothic" w:hAnsi="Century Gothic" w:eastAsia="Century Gothic" w:cs="Century Gothic"/>
                <w:sz w:val="19"/>
                <w:szCs w:val="19"/>
              </w:rPr>
            </w:pPr>
            <w:r w:rsidRPr="007355C0">
              <w:rPr>
                <w:rFonts w:ascii="Century Gothic" w:hAnsi="Century Gothic" w:eastAsia="Century Gothic" w:cs="Century Gothic"/>
                <w:sz w:val="19"/>
                <w:szCs w:val="19"/>
              </w:rPr>
              <w:t>Statistics</w:t>
            </w:r>
          </w:p>
          <w:p w:rsidRPr="007355C0" w:rsidR="007727F2" w:rsidP="00E07AA4" w:rsidRDefault="007727F2" w14:paraId="739822ED" w14:textId="6A33663F">
            <w:pPr>
              <w:pStyle w:val="ListParagraph"/>
              <w:numPr>
                <w:ilvl w:val="0"/>
                <w:numId w:val="12"/>
              </w:numPr>
              <w:spacing w:after="0"/>
              <w:rPr>
                <w:rFonts w:ascii="Century Gothic" w:hAnsi="Century Gothic" w:eastAsia="Century Gothic" w:cs="Century Gothic"/>
                <w:sz w:val="19"/>
                <w:szCs w:val="19"/>
              </w:rPr>
            </w:pPr>
            <w:r w:rsidRPr="007355C0">
              <w:rPr>
                <w:rFonts w:ascii="Century Gothic" w:hAnsi="Century Gothic" w:eastAsia="Century Gothic" w:cs="Century Gothic"/>
                <w:sz w:val="19"/>
                <w:szCs w:val="19"/>
              </w:rPr>
              <w:t>Geometry: Properties of Shape</w:t>
            </w:r>
          </w:p>
          <w:p w:rsidRPr="007355C0" w:rsidR="007727F2" w:rsidP="00E07AA4" w:rsidRDefault="007727F2" w14:paraId="330E64E7" w14:textId="77152270">
            <w:pPr>
              <w:pStyle w:val="ListParagraph"/>
              <w:numPr>
                <w:ilvl w:val="0"/>
                <w:numId w:val="12"/>
              </w:numPr>
              <w:spacing w:after="0"/>
              <w:rPr>
                <w:rFonts w:ascii="Century Gothic" w:hAnsi="Century Gothic" w:eastAsia="Century Gothic" w:cs="Century Gothic"/>
                <w:sz w:val="19"/>
                <w:szCs w:val="19"/>
              </w:rPr>
            </w:pPr>
            <w:r w:rsidRPr="007355C0">
              <w:rPr>
                <w:rFonts w:ascii="Century Gothic" w:hAnsi="Century Gothic" w:eastAsia="Century Gothic" w:cs="Century Gothic"/>
                <w:sz w:val="19"/>
                <w:szCs w:val="19"/>
              </w:rPr>
              <w:t>Consolidation and Application Projects</w:t>
            </w:r>
          </w:p>
          <w:p w:rsidRPr="007355C0" w:rsidR="00EC4467" w:rsidP="007727F2" w:rsidRDefault="00EC4467" w14:paraId="0562CB0E" w14:textId="77777777">
            <w:pPr>
              <w:spacing w:after="0"/>
              <w:rPr>
                <w:rFonts w:ascii="Century Gothic" w:hAnsi="Century Gothic" w:eastAsia="Century Gothic" w:cs="Century Gothic"/>
                <w:sz w:val="19"/>
                <w:szCs w:val="19"/>
              </w:rPr>
            </w:pPr>
          </w:p>
        </w:tc>
      </w:tr>
      <w:tr w:rsidR="001F3DB1" w:rsidTr="75ADAD3F" w14:paraId="60CAB959" w14:textId="77777777">
        <w:trPr>
          <w:cantSplit/>
          <w:trHeight w:val="4783"/>
        </w:trPr>
        <w:tc>
          <w:tcPr>
            <w:tcW w:w="841" w:type="dxa"/>
            <w:shd w:val="clear" w:color="auto" w:fill="C00000"/>
            <w:tcMar/>
            <w:textDirection w:val="btLr"/>
            <w:vAlign w:val="center"/>
          </w:tcPr>
          <w:p w:rsidRPr="008E7C70" w:rsidR="001F3DB1" w:rsidP="00B93C19" w:rsidRDefault="001F3DB1" w14:paraId="3E63FE78" w14:textId="77777777">
            <w:pPr>
              <w:spacing w:after="0" w:line="240" w:lineRule="auto"/>
              <w:ind w:left="113" w:right="113"/>
              <w:contextualSpacing/>
              <w:jc w:val="center"/>
              <w:rPr>
                <w:rFonts w:ascii="Century Gothic" w:hAnsi="Century Gothic" w:eastAsia="Century Gothic" w:cs="Century Gothic"/>
                <w:b/>
                <w:bCs/>
                <w:sz w:val="24"/>
                <w:szCs w:val="24"/>
              </w:rPr>
            </w:pPr>
            <w:r w:rsidRPr="008E7C70">
              <w:rPr>
                <w:rFonts w:ascii="Century Gothic" w:hAnsi="Century Gothic" w:eastAsia="Century Gothic" w:cs="Century Gothic"/>
                <w:b/>
                <w:bCs/>
                <w:sz w:val="24"/>
                <w:szCs w:val="24"/>
              </w:rPr>
              <w:lastRenderedPageBreak/>
              <w:t>Science</w:t>
            </w:r>
          </w:p>
        </w:tc>
        <w:tc>
          <w:tcPr>
            <w:tcW w:w="5123" w:type="dxa"/>
            <w:gridSpan w:val="2"/>
            <w:tcMar/>
          </w:tcPr>
          <w:p w:rsidRPr="007073DC" w:rsidR="001F3DB1" w:rsidP="00711B63" w:rsidRDefault="001F3DB1" w14:paraId="62EBF3C5" w14:textId="7415CDE7">
            <w:pPr>
              <w:spacing w:after="0" w:line="240" w:lineRule="auto"/>
              <w:rPr>
                <w:rFonts w:ascii="Century Gothic" w:hAnsi="Century Gothic" w:eastAsia="Century Gothic" w:cs="Century Gothic"/>
                <w:sz w:val="19"/>
                <w:szCs w:val="19"/>
              </w:rPr>
            </w:pPr>
            <w:r w:rsidRPr="007073DC">
              <w:rPr>
                <w:rFonts w:ascii="Century Gothic" w:hAnsi="Century Gothic" w:eastAsia="Century Gothic" w:cs="Century Gothic"/>
                <w:b/>
                <w:bCs/>
                <w:color w:val="FF0000"/>
                <w:sz w:val="19"/>
                <w:szCs w:val="19"/>
              </w:rPr>
              <w:t>Light</w:t>
            </w:r>
            <w:r w:rsidRPr="007073DC">
              <w:rPr>
                <w:rFonts w:ascii="Century Gothic" w:hAnsi="Century Gothic" w:eastAsia="Century Gothic" w:cs="Century Gothic"/>
                <w:sz w:val="19"/>
                <w:szCs w:val="19"/>
              </w:rPr>
              <w:t xml:space="preserve"> </w:t>
            </w:r>
          </w:p>
          <w:p w:rsidRPr="007073DC" w:rsidR="00B84542" w:rsidP="00E07AA4" w:rsidRDefault="001F3DB1" w14:paraId="56E7EF33" w14:textId="77777777">
            <w:pPr>
              <w:pStyle w:val="ListParagraph"/>
              <w:numPr>
                <w:ilvl w:val="0"/>
                <w:numId w:val="7"/>
              </w:numPr>
              <w:spacing w:after="0" w:line="240" w:lineRule="auto"/>
              <w:ind w:left="183" w:hanging="183"/>
              <w:rPr>
                <w:rFonts w:ascii="Century Gothic" w:hAnsi="Century Gothic" w:eastAsia="Century Gothic" w:cs="Century Gothic"/>
                <w:sz w:val="19"/>
                <w:szCs w:val="19"/>
              </w:rPr>
            </w:pPr>
            <w:r w:rsidRPr="007073DC">
              <w:rPr>
                <w:rFonts w:ascii="Century Gothic" w:hAnsi="Century Gothic" w:eastAsia="Century Gothic" w:cs="Century Gothic"/>
                <w:sz w:val="19"/>
                <w:szCs w:val="19"/>
              </w:rPr>
              <w:t>Understand that light appears to travel in straight lines.</w:t>
            </w:r>
          </w:p>
          <w:p w:rsidRPr="007073DC" w:rsidR="00BE6091" w:rsidP="00E07AA4" w:rsidRDefault="00212408" w14:paraId="2E835F27" w14:textId="231E8476">
            <w:pPr>
              <w:pStyle w:val="ListParagraph"/>
              <w:numPr>
                <w:ilvl w:val="0"/>
                <w:numId w:val="7"/>
              </w:numPr>
              <w:spacing w:after="0" w:line="240" w:lineRule="auto"/>
              <w:ind w:left="183" w:hanging="183"/>
              <w:rPr>
                <w:rFonts w:ascii="Century Gothic" w:hAnsi="Century Gothic" w:eastAsia="Century Gothic" w:cs="Century Gothic"/>
                <w:sz w:val="19"/>
                <w:szCs w:val="19"/>
              </w:rPr>
            </w:pPr>
            <w:r w:rsidRPr="007073DC">
              <w:rPr>
                <w:rFonts w:ascii="Century Gothic" w:hAnsi="Century Gothic" w:eastAsia="Century Gothic" w:cs="Century Gothic"/>
                <w:sz w:val="19"/>
                <w:szCs w:val="19"/>
              </w:rPr>
              <w:t>Explain</w:t>
            </w:r>
            <w:r w:rsidRPr="007073DC" w:rsidR="00BE6091">
              <w:rPr>
                <w:rFonts w:ascii="Century Gothic" w:hAnsi="Century Gothic" w:eastAsia="Century Gothic" w:cs="Century Gothic"/>
                <w:sz w:val="19"/>
                <w:szCs w:val="19"/>
              </w:rPr>
              <w:t xml:space="preserve"> that objects are seen because they give out or reflect light</w:t>
            </w:r>
            <w:r w:rsidRPr="007073DC" w:rsidR="00A66C7B">
              <w:rPr>
                <w:rFonts w:ascii="Century Gothic" w:hAnsi="Century Gothic" w:eastAsia="Century Gothic" w:cs="Century Gothic"/>
                <w:sz w:val="19"/>
                <w:szCs w:val="19"/>
              </w:rPr>
              <w:t>.</w:t>
            </w:r>
          </w:p>
          <w:p w:rsidRPr="007073DC" w:rsidR="001F3DB1" w:rsidP="00E07AA4" w:rsidRDefault="001F3DB1" w14:paraId="1F71D45E" w14:textId="4B296766">
            <w:pPr>
              <w:pStyle w:val="ListParagraph"/>
              <w:numPr>
                <w:ilvl w:val="0"/>
                <w:numId w:val="7"/>
              </w:numPr>
              <w:spacing w:after="0" w:line="240" w:lineRule="auto"/>
              <w:ind w:left="183" w:hanging="183"/>
              <w:rPr>
                <w:rFonts w:ascii="Century Gothic" w:hAnsi="Century Gothic" w:eastAsia="Century Gothic" w:cs="Century Gothic"/>
                <w:sz w:val="19"/>
                <w:szCs w:val="19"/>
              </w:rPr>
            </w:pPr>
            <w:r w:rsidRPr="007073DC">
              <w:rPr>
                <w:rFonts w:ascii="Century Gothic" w:hAnsi="Century Gothic" w:eastAsia="Century Gothic" w:cs="Century Gothic"/>
                <w:sz w:val="19"/>
                <w:szCs w:val="19"/>
              </w:rPr>
              <w:t>Associate the brightness of a lamp or the volume of a buzzer with the number and voltage of cells used in the circuit.</w:t>
            </w:r>
          </w:p>
          <w:p w:rsidRPr="007073DC" w:rsidR="00B319BF" w:rsidP="00E07AA4" w:rsidRDefault="00B319BF" w14:paraId="02AF6465" w14:textId="0BFA4A9C">
            <w:pPr>
              <w:pStyle w:val="ListParagraph"/>
              <w:numPr>
                <w:ilvl w:val="0"/>
                <w:numId w:val="7"/>
              </w:numPr>
              <w:spacing w:after="0" w:line="240" w:lineRule="auto"/>
              <w:ind w:left="183" w:hanging="183"/>
              <w:rPr>
                <w:rFonts w:ascii="Century Gothic" w:hAnsi="Century Gothic" w:eastAsia="Century Gothic" w:cs="Century Gothic"/>
                <w:sz w:val="19"/>
                <w:szCs w:val="19"/>
              </w:rPr>
            </w:pPr>
            <w:r w:rsidRPr="007073DC">
              <w:rPr>
                <w:rFonts w:ascii="Century Gothic" w:hAnsi="Century Gothic" w:eastAsia="Century Gothic" w:cs="Century Gothic"/>
                <w:sz w:val="19"/>
                <w:szCs w:val="19"/>
              </w:rPr>
              <w:t>Compare and give reasons for variations in how components function</w:t>
            </w:r>
            <w:r w:rsidRPr="007073DC" w:rsidR="005959EF">
              <w:rPr>
                <w:rFonts w:ascii="Century Gothic" w:hAnsi="Century Gothic" w:eastAsia="Century Gothic" w:cs="Century Gothic"/>
                <w:sz w:val="19"/>
                <w:szCs w:val="19"/>
              </w:rPr>
              <w:t>.</w:t>
            </w:r>
          </w:p>
          <w:p w:rsidRPr="007073DC" w:rsidR="00B319BF" w:rsidP="00E07AA4" w:rsidRDefault="00B319BF" w14:paraId="5499A383" w14:textId="7FFC0742">
            <w:pPr>
              <w:pStyle w:val="ListParagraph"/>
              <w:numPr>
                <w:ilvl w:val="0"/>
                <w:numId w:val="7"/>
              </w:numPr>
              <w:spacing w:after="0" w:line="240" w:lineRule="auto"/>
              <w:ind w:left="183" w:hanging="183"/>
              <w:rPr>
                <w:rFonts w:ascii="Century Gothic" w:hAnsi="Century Gothic" w:eastAsia="Century Gothic" w:cs="Century Gothic"/>
                <w:sz w:val="19"/>
                <w:szCs w:val="19"/>
              </w:rPr>
            </w:pPr>
            <w:r w:rsidRPr="397FAA7C">
              <w:rPr>
                <w:rFonts w:ascii="Century Gothic" w:hAnsi="Century Gothic" w:eastAsia="Century Gothic" w:cs="Century Gothic"/>
                <w:sz w:val="19"/>
                <w:szCs w:val="19"/>
              </w:rPr>
              <w:t>Use recognised symbols when representing a simple circuit in a diagram.</w:t>
            </w:r>
          </w:p>
          <w:p w:rsidR="397FAA7C" w:rsidP="397FAA7C" w:rsidRDefault="397FAA7C" w14:paraId="08CE6F91" w14:textId="77777777">
            <w:pPr>
              <w:spacing w:after="0" w:line="240" w:lineRule="auto"/>
              <w:rPr>
                <w:rFonts w:ascii="Century Gothic" w:hAnsi="Century Gothic" w:eastAsia="Century Gothic" w:cs="Century Gothic"/>
                <w:b/>
                <w:bCs/>
                <w:sz w:val="19"/>
                <w:szCs w:val="19"/>
              </w:rPr>
            </w:pPr>
          </w:p>
          <w:p w:rsidR="397FAA7C" w:rsidP="397FAA7C" w:rsidRDefault="397FAA7C" w14:paraId="61CDCEAD" w14:textId="77777777">
            <w:pPr>
              <w:spacing w:after="0" w:line="240" w:lineRule="auto"/>
              <w:rPr>
                <w:rFonts w:ascii="Century Gothic" w:hAnsi="Century Gothic" w:eastAsia="Century Gothic" w:cs="Century Gothic"/>
                <w:b/>
                <w:bCs/>
                <w:sz w:val="19"/>
                <w:szCs w:val="19"/>
              </w:rPr>
            </w:pPr>
          </w:p>
          <w:p w:rsidR="397FAA7C" w:rsidP="397FAA7C" w:rsidRDefault="397FAA7C" w14:paraId="6BB9E253" w14:textId="77777777">
            <w:pPr>
              <w:spacing w:after="0" w:line="240" w:lineRule="auto"/>
              <w:rPr>
                <w:rFonts w:ascii="Century Gothic" w:hAnsi="Century Gothic" w:eastAsia="Century Gothic" w:cs="Century Gothic"/>
                <w:b/>
                <w:bCs/>
                <w:sz w:val="19"/>
                <w:szCs w:val="19"/>
              </w:rPr>
            </w:pPr>
          </w:p>
        </w:tc>
        <w:tc>
          <w:tcPr>
            <w:tcW w:w="2973" w:type="dxa"/>
            <w:tcMar/>
          </w:tcPr>
          <w:p w:rsidR="6FACCC22" w:rsidP="397FAA7C" w:rsidRDefault="6FACCC22" w14:paraId="228A3FA5" w14:textId="05A194FE">
            <w:pPr>
              <w:spacing w:after="0" w:line="240" w:lineRule="auto"/>
              <w:rPr>
                <w:rFonts w:ascii="Century Gothic" w:hAnsi="Century Gothic" w:eastAsia="Century Gothic" w:cs="Century Gothic"/>
                <w:b/>
                <w:bCs/>
                <w:color w:val="FF0000"/>
                <w:sz w:val="19"/>
                <w:szCs w:val="19"/>
              </w:rPr>
            </w:pPr>
            <w:r w:rsidRPr="397FAA7C">
              <w:rPr>
                <w:rFonts w:ascii="Century Gothic" w:hAnsi="Century Gothic" w:eastAsia="Century Gothic" w:cs="Century Gothic"/>
                <w:b/>
                <w:bCs/>
                <w:color w:val="FF0000"/>
                <w:sz w:val="19"/>
                <w:szCs w:val="19"/>
              </w:rPr>
              <w:t>Living things and their habitats</w:t>
            </w:r>
          </w:p>
          <w:p w:rsidR="6FACCC22" w:rsidP="00E07AA4" w:rsidRDefault="6FACCC22" w14:paraId="1559F385" w14:textId="43AB4498">
            <w:pPr>
              <w:pStyle w:val="ListParagraph"/>
              <w:numPr>
                <w:ilvl w:val="0"/>
                <w:numId w:val="7"/>
              </w:numPr>
              <w:spacing w:after="0" w:line="240" w:lineRule="auto"/>
              <w:ind w:left="183" w:hanging="183"/>
              <w:rPr>
                <w:rFonts w:ascii="Century Gothic" w:hAnsi="Century Gothic" w:eastAsia="Century Gothic" w:cs="Century Gothic"/>
                <w:sz w:val="19"/>
                <w:szCs w:val="19"/>
              </w:rPr>
            </w:pPr>
            <w:r w:rsidRPr="397FAA7C">
              <w:rPr>
                <w:rFonts w:ascii="Century Gothic" w:hAnsi="Century Gothic" w:eastAsia="Century Gothic" w:cs="Century Gothic"/>
                <w:sz w:val="19"/>
                <w:szCs w:val="19"/>
              </w:rPr>
              <w:t>Know that living things can be grouped in a variety of ways</w:t>
            </w:r>
          </w:p>
          <w:p w:rsidR="6FACCC22" w:rsidP="00E07AA4" w:rsidRDefault="6FACCC22" w14:paraId="2754D48D" w14:textId="5425A802">
            <w:pPr>
              <w:pStyle w:val="ListParagraph"/>
              <w:numPr>
                <w:ilvl w:val="0"/>
                <w:numId w:val="7"/>
              </w:numPr>
              <w:spacing w:after="0" w:line="240" w:lineRule="auto"/>
              <w:ind w:left="183" w:hanging="183"/>
              <w:rPr>
                <w:rFonts w:ascii="Century Gothic" w:hAnsi="Century Gothic" w:eastAsia="Century Gothic" w:cs="Century Gothic"/>
                <w:sz w:val="19"/>
                <w:szCs w:val="19"/>
              </w:rPr>
            </w:pPr>
            <w:r w:rsidRPr="397FAA7C">
              <w:rPr>
                <w:rFonts w:ascii="Century Gothic" w:hAnsi="Century Gothic" w:eastAsia="Century Gothic" w:cs="Century Gothic"/>
                <w:sz w:val="19"/>
                <w:szCs w:val="19"/>
              </w:rPr>
              <w:t>Know how Linnaean system of classification works</w:t>
            </w:r>
          </w:p>
          <w:p w:rsidR="6FACCC22" w:rsidP="00E07AA4" w:rsidRDefault="6FACCC22" w14:paraId="55C2D7F9" w14:textId="6B5FC56C">
            <w:pPr>
              <w:pStyle w:val="ListParagraph"/>
              <w:numPr>
                <w:ilvl w:val="0"/>
                <w:numId w:val="7"/>
              </w:numPr>
              <w:spacing w:after="0" w:line="240" w:lineRule="auto"/>
              <w:ind w:left="183" w:hanging="183"/>
              <w:rPr>
                <w:rFonts w:ascii="Century Gothic" w:hAnsi="Century Gothic" w:eastAsia="Century Gothic" w:cs="Century Gothic"/>
                <w:sz w:val="19"/>
                <w:szCs w:val="19"/>
              </w:rPr>
            </w:pPr>
            <w:r w:rsidRPr="397FAA7C">
              <w:rPr>
                <w:rFonts w:ascii="Century Gothic" w:hAnsi="Century Gothic" w:eastAsia="Century Gothic" w:cs="Century Gothic"/>
                <w:sz w:val="19"/>
                <w:szCs w:val="19"/>
              </w:rPr>
              <w:t>Know how to identify the characteristics of different types of animals</w:t>
            </w:r>
          </w:p>
          <w:p w:rsidR="6FACCC22" w:rsidP="00E07AA4" w:rsidRDefault="6FACCC22" w14:paraId="4C67F8B8" w14:textId="3E619685">
            <w:pPr>
              <w:pStyle w:val="ListParagraph"/>
              <w:numPr>
                <w:ilvl w:val="0"/>
                <w:numId w:val="7"/>
              </w:numPr>
              <w:spacing w:after="0" w:line="240" w:lineRule="auto"/>
              <w:ind w:left="183" w:hanging="183"/>
              <w:rPr>
                <w:rFonts w:ascii="Century Gothic" w:hAnsi="Century Gothic" w:eastAsia="Century Gothic" w:cs="Century Gothic"/>
                <w:sz w:val="19"/>
                <w:szCs w:val="19"/>
              </w:rPr>
            </w:pPr>
            <w:r w:rsidRPr="397FAA7C">
              <w:rPr>
                <w:rFonts w:ascii="Century Gothic" w:hAnsi="Century Gothic" w:eastAsia="Century Gothic" w:cs="Century Gothic"/>
                <w:sz w:val="19"/>
                <w:szCs w:val="19"/>
              </w:rPr>
              <w:t xml:space="preserve">Know </w:t>
            </w:r>
            <w:r w:rsidRPr="397FAA7C" w:rsidR="001A1AFF">
              <w:rPr>
                <w:rFonts w:ascii="Century Gothic" w:hAnsi="Century Gothic" w:eastAsia="Century Gothic" w:cs="Century Gothic"/>
                <w:sz w:val="19"/>
                <w:szCs w:val="19"/>
              </w:rPr>
              <w:t>how to</w:t>
            </w:r>
            <w:r w:rsidRPr="397FAA7C">
              <w:rPr>
                <w:rFonts w:ascii="Century Gothic" w:hAnsi="Century Gothic" w:eastAsia="Century Gothic" w:cs="Century Gothic"/>
                <w:sz w:val="19"/>
                <w:szCs w:val="19"/>
              </w:rPr>
              <w:t xml:space="preserve"> identify the features of class carefully</w:t>
            </w:r>
          </w:p>
          <w:p w:rsidR="397FAA7C" w:rsidP="397FAA7C" w:rsidRDefault="397FAA7C" w14:paraId="36D4D794" w14:textId="18CE728A">
            <w:pPr>
              <w:pStyle w:val="NormalWeb"/>
              <w:shd w:val="clear" w:color="auto" w:fill="FFFFFF" w:themeFill="background1"/>
              <w:spacing w:before="0" w:beforeAutospacing="0" w:after="0" w:afterAutospacing="0"/>
              <w:rPr>
                <w:rFonts w:ascii="Century Gothic" w:hAnsi="Century Gothic" w:eastAsia="Century Gothic" w:cs="Century Gothic"/>
                <w:b/>
                <w:bCs/>
                <w:color w:val="FF0000"/>
                <w:sz w:val="19"/>
                <w:szCs w:val="19"/>
              </w:rPr>
            </w:pPr>
          </w:p>
          <w:p w:rsidRPr="007073DC" w:rsidR="001F3DB1" w:rsidP="45371983" w:rsidRDefault="001F3DB1" w14:paraId="39F992AF" w14:textId="0377C100">
            <w:pPr>
              <w:pStyle w:val="ListParagraph"/>
              <w:spacing w:after="0" w:line="240" w:lineRule="auto"/>
              <w:ind w:left="183" w:hanging="183"/>
              <w:rPr>
                <w:rFonts w:ascii="Century Gothic" w:hAnsi="Century Gothic" w:eastAsia="Century Gothic" w:cs="Century Gothic"/>
                <w:sz w:val="19"/>
                <w:szCs w:val="19"/>
              </w:rPr>
            </w:pPr>
          </w:p>
        </w:tc>
        <w:tc>
          <w:tcPr>
            <w:tcW w:w="2819" w:type="dxa"/>
            <w:tcMar/>
          </w:tcPr>
          <w:p w:rsidRPr="007073DC" w:rsidR="001F3DB1" w:rsidP="397FAA7C" w:rsidRDefault="6FACCC22" w14:paraId="366C1D22" w14:textId="1A4EE6B4">
            <w:pPr>
              <w:pStyle w:val="NormalWeb"/>
              <w:shd w:val="clear" w:color="auto" w:fill="FFFFFF" w:themeFill="background1"/>
              <w:spacing w:before="0" w:beforeAutospacing="0" w:after="0" w:afterAutospacing="0"/>
              <w:rPr>
                <w:rFonts w:ascii="Century Gothic" w:hAnsi="Century Gothic" w:eastAsia="Century Gothic" w:cs="Century Gothic"/>
                <w:b/>
                <w:bCs/>
                <w:color w:val="FF0000"/>
                <w:sz w:val="19"/>
                <w:szCs w:val="19"/>
              </w:rPr>
            </w:pPr>
            <w:r w:rsidRPr="397FAA7C">
              <w:rPr>
                <w:rFonts w:ascii="Century Gothic" w:hAnsi="Century Gothic" w:eastAsia="Century Gothic" w:cs="Century Gothic"/>
                <w:b/>
                <w:bCs/>
                <w:color w:val="FF0000"/>
                <w:sz w:val="19"/>
                <w:szCs w:val="19"/>
              </w:rPr>
              <w:t>Evolution and inheritance</w:t>
            </w:r>
          </w:p>
          <w:p w:rsidRPr="007073DC" w:rsidR="001F3DB1" w:rsidP="00E07AA4" w:rsidRDefault="6FACCC22" w14:paraId="1FC3C2C7" w14:textId="22CFBAA9">
            <w:pPr>
              <w:pStyle w:val="ListParagraph"/>
              <w:numPr>
                <w:ilvl w:val="0"/>
                <w:numId w:val="7"/>
              </w:numPr>
              <w:spacing w:after="0" w:line="240" w:lineRule="auto"/>
              <w:ind w:left="183" w:hanging="183"/>
              <w:rPr>
                <w:rFonts w:ascii="Century Gothic" w:hAnsi="Century Gothic" w:eastAsia="Century Gothic" w:cs="Century Gothic"/>
                <w:sz w:val="19"/>
                <w:szCs w:val="19"/>
              </w:rPr>
            </w:pPr>
            <w:r w:rsidRPr="397FAA7C">
              <w:rPr>
                <w:rFonts w:ascii="Century Gothic" w:hAnsi="Century Gothic" w:eastAsia="Century Gothic" w:cs="Century Gothic"/>
                <w:sz w:val="19"/>
                <w:szCs w:val="19"/>
              </w:rPr>
              <w:t>Recognise that living things have changed over time and that fossils provide information about living things that inhabited the Earth millions of years ago</w:t>
            </w:r>
          </w:p>
          <w:p w:rsidRPr="007073DC" w:rsidR="001F3DB1" w:rsidP="00E07AA4" w:rsidRDefault="6FACCC22" w14:paraId="0E52D17B" w14:textId="44B1BCFD">
            <w:pPr>
              <w:pStyle w:val="ListParagraph"/>
              <w:numPr>
                <w:ilvl w:val="0"/>
                <w:numId w:val="7"/>
              </w:numPr>
              <w:spacing w:after="0" w:line="240" w:lineRule="auto"/>
              <w:ind w:left="183" w:hanging="183"/>
              <w:rPr>
                <w:rFonts w:ascii="Century Gothic" w:hAnsi="Century Gothic" w:eastAsia="Century Gothic" w:cs="Century Gothic"/>
                <w:b/>
                <w:bCs/>
                <w:color w:val="FF0000"/>
                <w:sz w:val="19"/>
                <w:szCs w:val="19"/>
              </w:rPr>
            </w:pPr>
            <w:r w:rsidRPr="397FAA7C">
              <w:rPr>
                <w:rFonts w:ascii="Century Gothic" w:hAnsi="Century Gothic" w:eastAsia="Century Gothic" w:cs="Century Gothic"/>
                <w:sz w:val="19"/>
                <w:szCs w:val="19"/>
              </w:rPr>
              <w:t>Recognise that living things produce offspring of the same kind, but normally offspring vary and are not identical to their parents</w:t>
            </w:r>
          </w:p>
          <w:p w:rsidRPr="007073DC" w:rsidR="001F3DB1" w:rsidP="00E07AA4" w:rsidRDefault="6FACCC22" w14:paraId="56A2F768" w14:textId="3059C260">
            <w:pPr>
              <w:pStyle w:val="ListParagraph"/>
              <w:numPr>
                <w:ilvl w:val="0"/>
                <w:numId w:val="7"/>
              </w:numPr>
              <w:spacing w:after="0" w:line="240" w:lineRule="auto"/>
              <w:ind w:left="183" w:hanging="183"/>
              <w:rPr>
                <w:rFonts w:ascii="Century Gothic" w:hAnsi="Century Gothic" w:eastAsia="Century Gothic" w:cs="Century Gothic"/>
                <w:b/>
                <w:bCs/>
                <w:color w:val="FF0000"/>
                <w:sz w:val="19"/>
                <w:szCs w:val="19"/>
              </w:rPr>
            </w:pPr>
            <w:r w:rsidRPr="287AD428">
              <w:rPr>
                <w:rFonts w:ascii="Century Gothic" w:hAnsi="Century Gothic" w:eastAsia="Century Gothic" w:cs="Century Gothic"/>
                <w:sz w:val="19"/>
                <w:szCs w:val="19"/>
              </w:rPr>
              <w:t>Identify how animals and plants are adapted to suit their environment in different ways and that adaptation may lead to evolution</w:t>
            </w:r>
          </w:p>
          <w:p w:rsidRPr="007073DC" w:rsidR="001F3DB1" w:rsidP="008153DC" w:rsidRDefault="001F3DB1" w14:paraId="70DF9E56" w14:textId="77777777">
            <w:pPr>
              <w:spacing w:after="0" w:line="240" w:lineRule="auto"/>
              <w:rPr>
                <w:rFonts w:ascii="Century Gothic" w:hAnsi="Century Gothic" w:eastAsia="Century Gothic" w:cs="Century Gothic"/>
                <w:b/>
                <w:bCs/>
                <w:sz w:val="19"/>
                <w:szCs w:val="19"/>
              </w:rPr>
            </w:pPr>
          </w:p>
        </w:tc>
        <w:tc>
          <w:tcPr>
            <w:tcW w:w="2268" w:type="dxa"/>
            <w:tcMar/>
          </w:tcPr>
          <w:p w:rsidRPr="007073DC" w:rsidR="001F3DB1" w:rsidP="287AD428" w:rsidRDefault="79378349" w14:paraId="0F071D48" w14:textId="55BC321C">
            <w:pPr>
              <w:pStyle w:val="ListParagraph"/>
              <w:spacing w:after="0" w:line="240" w:lineRule="auto"/>
              <w:ind w:left="183" w:hanging="183"/>
              <w:rPr>
                <w:rFonts w:ascii="Century Gothic" w:hAnsi="Century Gothic" w:eastAsia="Century Gothic" w:cs="Century Gothic"/>
                <w:b/>
                <w:bCs/>
                <w:color w:val="FF0000"/>
                <w:sz w:val="19"/>
                <w:szCs w:val="19"/>
              </w:rPr>
            </w:pPr>
            <w:r w:rsidRPr="287AD428">
              <w:rPr>
                <w:rFonts w:ascii="Century Gothic" w:hAnsi="Century Gothic" w:eastAsia="Century Gothic" w:cs="Century Gothic"/>
                <w:b/>
                <w:bCs/>
                <w:color w:val="FF0000"/>
                <w:sz w:val="19"/>
                <w:szCs w:val="19"/>
              </w:rPr>
              <w:t>Animals including humans</w:t>
            </w:r>
          </w:p>
          <w:p w:rsidRPr="007073DC" w:rsidR="001F3DB1" w:rsidP="00E07AA4" w:rsidRDefault="79378349" w14:paraId="0CC47885" w14:textId="1C2BC276">
            <w:pPr>
              <w:pStyle w:val="ListParagraph"/>
              <w:numPr>
                <w:ilvl w:val="0"/>
                <w:numId w:val="7"/>
              </w:numPr>
              <w:spacing w:after="0" w:line="240" w:lineRule="auto"/>
              <w:ind w:left="183" w:hanging="183"/>
              <w:rPr>
                <w:rFonts w:ascii="Century Gothic" w:hAnsi="Century Gothic" w:eastAsia="Century Gothic" w:cs="Century Gothic"/>
                <w:sz w:val="19"/>
                <w:szCs w:val="19"/>
              </w:rPr>
            </w:pPr>
            <w:r w:rsidRPr="287AD428">
              <w:rPr>
                <w:rFonts w:ascii="Century Gothic" w:hAnsi="Century Gothic" w:eastAsia="Century Gothic" w:cs="Century Gothic"/>
                <w:sz w:val="19"/>
                <w:szCs w:val="19"/>
              </w:rPr>
              <w:t xml:space="preserve">Identify and name the main parts of the human circulatory system, and describe the functions </w:t>
            </w:r>
          </w:p>
          <w:p w:rsidRPr="007073DC" w:rsidR="001F3DB1" w:rsidP="00E07AA4" w:rsidRDefault="79378349" w14:paraId="44E3B51C" w14:textId="77777777">
            <w:pPr>
              <w:pStyle w:val="ListParagraph"/>
              <w:numPr>
                <w:ilvl w:val="0"/>
                <w:numId w:val="7"/>
              </w:numPr>
              <w:spacing w:after="0" w:line="240" w:lineRule="auto"/>
              <w:ind w:left="183" w:hanging="183"/>
              <w:rPr>
                <w:rFonts w:ascii="Century Gothic" w:hAnsi="Century Gothic" w:eastAsia="Century Gothic" w:cs="Century Gothic"/>
                <w:sz w:val="19"/>
                <w:szCs w:val="19"/>
              </w:rPr>
            </w:pPr>
            <w:r w:rsidRPr="287AD428">
              <w:rPr>
                <w:rFonts w:ascii="Century Gothic" w:hAnsi="Century Gothic" w:eastAsia="Century Gothic" w:cs="Century Gothic"/>
                <w:sz w:val="19"/>
                <w:szCs w:val="19"/>
              </w:rPr>
              <w:t>Recognise the impact of diet, exercise, drugs and lifestyle on the way their bodies function</w:t>
            </w:r>
          </w:p>
          <w:p w:rsidRPr="007073DC" w:rsidR="001F3DB1" w:rsidP="00E07AA4" w:rsidRDefault="79378349" w14:paraId="6DD38A86" w14:textId="1F124D4A">
            <w:pPr>
              <w:pStyle w:val="ListParagraph"/>
              <w:numPr>
                <w:ilvl w:val="0"/>
                <w:numId w:val="7"/>
              </w:numPr>
              <w:spacing w:after="0" w:line="240" w:lineRule="auto"/>
              <w:ind w:left="183" w:hanging="183"/>
              <w:rPr>
                <w:rFonts w:ascii="Century Gothic" w:hAnsi="Century Gothic" w:eastAsia="Century Gothic" w:cs="Century Gothic"/>
                <w:sz w:val="19"/>
                <w:szCs w:val="19"/>
              </w:rPr>
            </w:pPr>
            <w:r w:rsidRPr="287AD428">
              <w:rPr>
                <w:rFonts w:ascii="Century Gothic" w:hAnsi="Century Gothic" w:eastAsia="Century Gothic" w:cs="Century Gothic"/>
                <w:sz w:val="19"/>
                <w:szCs w:val="19"/>
              </w:rPr>
              <w:t xml:space="preserve">Describe the ways in which nutrients and water are transported within animals, </w:t>
            </w:r>
          </w:p>
          <w:p w:rsidRPr="007073DC" w:rsidR="001F3DB1" w:rsidP="287AD428" w:rsidRDefault="001F3DB1" w14:paraId="3F4B0C03" w14:textId="6896C040">
            <w:pPr>
              <w:pStyle w:val="NormalWeb"/>
              <w:shd w:val="clear" w:color="auto" w:fill="FFFFFF" w:themeFill="background1"/>
              <w:spacing w:before="0" w:beforeAutospacing="0" w:after="0" w:afterAutospacing="0"/>
              <w:rPr>
                <w:rFonts w:ascii="Century Gothic" w:hAnsi="Century Gothic" w:eastAsia="Century Gothic" w:cs="Century Gothic"/>
                <w:sz w:val="19"/>
                <w:szCs w:val="19"/>
              </w:rPr>
            </w:pPr>
          </w:p>
        </w:tc>
        <w:tc>
          <w:tcPr>
            <w:tcW w:w="2278" w:type="dxa"/>
            <w:tcMar/>
          </w:tcPr>
          <w:p w:rsidR="7DB6BE91" w:rsidP="287AD428" w:rsidRDefault="7DB6BE91" w14:paraId="20E48711" w14:textId="017F618E">
            <w:pPr>
              <w:spacing w:after="0" w:line="240" w:lineRule="auto"/>
              <w:rPr>
                <w:rFonts w:ascii="Century Gothic" w:hAnsi="Century Gothic" w:eastAsia="Century Gothic" w:cs="Century Gothic"/>
                <w:b/>
                <w:bCs/>
                <w:color w:val="FF0000"/>
                <w:sz w:val="19"/>
                <w:szCs w:val="19"/>
              </w:rPr>
            </w:pPr>
            <w:r w:rsidRPr="287AD428">
              <w:rPr>
                <w:rFonts w:ascii="Century Gothic" w:hAnsi="Century Gothic" w:eastAsia="Century Gothic" w:cs="Century Gothic"/>
                <w:b/>
                <w:bCs/>
                <w:color w:val="FF0000"/>
                <w:sz w:val="19"/>
                <w:szCs w:val="19"/>
              </w:rPr>
              <w:t>Electricity</w:t>
            </w:r>
          </w:p>
          <w:p w:rsidR="7DB6BE91" w:rsidP="00E07AA4" w:rsidRDefault="7DB6BE91" w14:paraId="4A077DDF" w14:textId="676997E0">
            <w:pPr>
              <w:pStyle w:val="ListParagraph"/>
              <w:numPr>
                <w:ilvl w:val="0"/>
                <w:numId w:val="7"/>
              </w:numPr>
              <w:spacing w:after="0" w:line="240" w:lineRule="auto"/>
              <w:ind w:left="183" w:hanging="183"/>
              <w:rPr>
                <w:rFonts w:ascii="Century Gothic" w:hAnsi="Century Gothic" w:eastAsia="Century Gothic" w:cs="Century Gothic"/>
                <w:sz w:val="19"/>
                <w:szCs w:val="19"/>
              </w:rPr>
            </w:pPr>
            <w:r w:rsidRPr="287AD428">
              <w:rPr>
                <w:rFonts w:ascii="Century Gothic" w:hAnsi="Century Gothic" w:eastAsia="Century Gothic" w:cs="Century Gothic"/>
                <w:sz w:val="19"/>
                <w:szCs w:val="19"/>
              </w:rPr>
              <w:t>Know the number of voltage of cells in a circuit linked to the brightness of a lamp or a volume of a buzzer</w:t>
            </w:r>
          </w:p>
          <w:p w:rsidR="7DB6BE91" w:rsidP="00E07AA4" w:rsidRDefault="7DB6BE91" w14:paraId="52BE3CF3" w14:textId="05A70380">
            <w:pPr>
              <w:pStyle w:val="ListParagraph"/>
              <w:numPr>
                <w:ilvl w:val="0"/>
                <w:numId w:val="7"/>
              </w:numPr>
              <w:spacing w:after="0" w:line="240" w:lineRule="auto"/>
              <w:ind w:left="183" w:hanging="183"/>
              <w:rPr>
                <w:rFonts w:ascii="Century Gothic" w:hAnsi="Century Gothic" w:eastAsia="Century Gothic" w:cs="Century Gothic"/>
                <w:sz w:val="19"/>
                <w:szCs w:val="19"/>
              </w:rPr>
            </w:pPr>
            <w:r w:rsidRPr="287AD428">
              <w:rPr>
                <w:rFonts w:ascii="Century Gothic" w:hAnsi="Century Gothic" w:eastAsia="Century Gothic" w:cs="Century Gothic"/>
                <w:sz w:val="19"/>
                <w:szCs w:val="19"/>
              </w:rPr>
              <w:t>Compare and give reasons why components work and do not work in a circuit</w:t>
            </w:r>
          </w:p>
          <w:p w:rsidR="7DB6BE91" w:rsidP="00E07AA4" w:rsidRDefault="7DB6BE91" w14:paraId="09807556" w14:textId="2A04E2C9">
            <w:pPr>
              <w:pStyle w:val="ListParagraph"/>
              <w:numPr>
                <w:ilvl w:val="0"/>
                <w:numId w:val="7"/>
              </w:numPr>
              <w:spacing w:after="0" w:line="240" w:lineRule="auto"/>
              <w:ind w:left="183" w:hanging="183"/>
              <w:rPr>
                <w:rFonts w:ascii="Century Gothic" w:hAnsi="Century Gothic" w:eastAsia="Century Gothic" w:cs="Century Gothic"/>
                <w:color w:val="222222"/>
                <w:sz w:val="19"/>
                <w:szCs w:val="19"/>
              </w:rPr>
            </w:pPr>
            <w:r w:rsidRPr="287AD428">
              <w:rPr>
                <w:rFonts w:ascii="Century Gothic" w:hAnsi="Century Gothic" w:eastAsia="Century Gothic" w:cs="Century Gothic"/>
                <w:sz w:val="19"/>
                <w:szCs w:val="19"/>
              </w:rPr>
              <w:t>Draw circuit diagrams using correct symbol</w:t>
            </w:r>
          </w:p>
          <w:p w:rsidR="7DB6BE91" w:rsidP="00E07AA4" w:rsidRDefault="7DB6BE91" w14:paraId="6859C641" w14:textId="222D0B03">
            <w:pPr>
              <w:pStyle w:val="ListParagraph"/>
              <w:numPr>
                <w:ilvl w:val="0"/>
                <w:numId w:val="7"/>
              </w:numPr>
              <w:spacing w:after="0" w:line="240" w:lineRule="auto"/>
              <w:ind w:left="183" w:hanging="183"/>
              <w:rPr>
                <w:rFonts w:ascii="Century Gothic" w:hAnsi="Century Gothic" w:eastAsia="Century Gothic" w:cs="Century Gothic"/>
                <w:color w:val="222222"/>
                <w:sz w:val="19"/>
                <w:szCs w:val="19"/>
              </w:rPr>
            </w:pPr>
            <w:r w:rsidRPr="287AD428">
              <w:rPr>
                <w:rFonts w:ascii="Century Gothic" w:hAnsi="Century Gothic" w:eastAsia="Century Gothic" w:cs="Century Gothic"/>
                <w:sz w:val="19"/>
                <w:szCs w:val="19"/>
              </w:rPr>
              <w:t>Make a buggy move using electricity.</w:t>
            </w:r>
          </w:p>
        </w:tc>
      </w:tr>
      <w:tr w:rsidR="00382322" w:rsidTr="75ADAD3F" w14:paraId="6653A8AC" w14:textId="77777777">
        <w:trPr>
          <w:cantSplit/>
          <w:trHeight w:val="300"/>
        </w:trPr>
        <w:tc>
          <w:tcPr>
            <w:tcW w:w="841" w:type="dxa"/>
            <w:shd w:val="clear" w:color="auto" w:fill="C00000"/>
            <w:tcMar/>
            <w:textDirection w:val="btLr"/>
            <w:vAlign w:val="center"/>
          </w:tcPr>
          <w:p w:rsidRPr="008E7C70" w:rsidR="00382322" w:rsidP="00B93C19" w:rsidRDefault="00382322" w14:paraId="477C4AFF" w14:textId="77777777">
            <w:pPr>
              <w:spacing w:after="0" w:line="240" w:lineRule="auto"/>
              <w:ind w:left="113" w:right="113"/>
              <w:contextualSpacing/>
              <w:jc w:val="center"/>
              <w:rPr>
                <w:rFonts w:ascii="Century Gothic" w:hAnsi="Century Gothic" w:eastAsia="Century Gothic" w:cs="Century Gothic"/>
                <w:b/>
                <w:bCs/>
                <w:sz w:val="24"/>
                <w:szCs w:val="24"/>
              </w:rPr>
            </w:pPr>
            <w:r w:rsidRPr="008E7C70">
              <w:rPr>
                <w:rFonts w:ascii="Century Gothic" w:hAnsi="Century Gothic" w:eastAsia="Century Gothic" w:cs="Century Gothic"/>
                <w:b/>
                <w:bCs/>
                <w:sz w:val="24"/>
                <w:szCs w:val="24"/>
              </w:rPr>
              <w:t>Computing</w:t>
            </w:r>
          </w:p>
        </w:tc>
        <w:tc>
          <w:tcPr>
            <w:tcW w:w="5123" w:type="dxa"/>
            <w:gridSpan w:val="2"/>
            <w:shd w:val="clear" w:color="auto" w:fill="FFFFFF" w:themeFill="background1"/>
            <w:tcMar/>
          </w:tcPr>
          <w:p w:rsidRPr="00E559FC" w:rsidR="00382322" w:rsidP="00D6631C" w:rsidRDefault="00366D7E" w14:paraId="39C0D9BA" w14:textId="39C20802">
            <w:pPr>
              <w:spacing w:after="0" w:line="240" w:lineRule="auto"/>
              <w:rPr>
                <w:rFonts w:ascii="Century Gothic" w:hAnsi="Century Gothic" w:eastAsia="Arial" w:cs="Arial"/>
                <w:b/>
                <w:bCs/>
                <w:color w:val="FF0000"/>
                <w:sz w:val="18"/>
                <w:szCs w:val="18"/>
              </w:rPr>
            </w:pPr>
            <w:r w:rsidRPr="00E559FC">
              <w:rPr>
                <w:rFonts w:ascii="Century Gothic" w:hAnsi="Century Gothic" w:eastAsia="Arial" w:cs="Arial"/>
                <w:b/>
                <w:bCs/>
                <w:color w:val="FF0000"/>
                <w:sz w:val="18"/>
                <w:szCs w:val="18"/>
              </w:rPr>
              <w:t>Online Safety and Digital Citizenship</w:t>
            </w:r>
          </w:p>
          <w:p w:rsidRPr="00CB2201" w:rsidR="006864AE" w:rsidP="00D6631C" w:rsidRDefault="000A6920" w14:paraId="1FA7423C" w14:textId="77777777">
            <w:pPr>
              <w:spacing w:after="0" w:line="240" w:lineRule="auto"/>
              <w:rPr>
                <w:rFonts w:ascii="Century Gothic" w:hAnsi="Century Gothic" w:cs="Arial"/>
                <w:b/>
                <w:bCs/>
                <w:color w:val="0070C0"/>
                <w:sz w:val="18"/>
                <w:szCs w:val="18"/>
                <w:u w:val="single"/>
              </w:rPr>
            </w:pPr>
            <w:r w:rsidRPr="00CB2201">
              <w:rPr>
                <w:rFonts w:ascii="Century Gothic" w:hAnsi="Century Gothic" w:cs="Arial"/>
                <w:b/>
                <w:bCs/>
                <w:color w:val="0070C0"/>
                <w:sz w:val="18"/>
                <w:szCs w:val="18"/>
                <w:u w:val="single"/>
              </w:rPr>
              <w:t>Media Balance &amp; Well-Being</w:t>
            </w:r>
          </w:p>
          <w:p w:rsidRPr="007073DC" w:rsidR="008964AC" w:rsidP="00D6631C" w:rsidRDefault="000A6920" w14:paraId="33A4AA86" w14:textId="78B0DA0A">
            <w:pPr>
              <w:spacing w:after="0" w:line="240" w:lineRule="auto"/>
              <w:rPr>
                <w:rStyle w:val="Emphasis"/>
                <w:rFonts w:ascii="Century Gothic" w:hAnsi="Century Gothic" w:cs="Arial"/>
                <w:b/>
                <w:bCs/>
                <w:i w:val="0"/>
                <w:iCs w:val="0"/>
                <w:sz w:val="18"/>
                <w:szCs w:val="18"/>
                <w:u w:val="single"/>
              </w:rPr>
            </w:pPr>
            <w:r w:rsidRPr="00E559FC">
              <w:rPr>
                <w:rFonts w:ascii="Century Gothic" w:hAnsi="Century Gothic" w:cs="Arial"/>
                <w:sz w:val="18"/>
                <w:szCs w:val="18"/>
              </w:rPr>
              <w:t>Finding My Media Balance</w:t>
            </w:r>
            <w:r w:rsidR="008964AC">
              <w:rPr>
                <w:rFonts w:ascii="Century Gothic" w:hAnsi="Century Gothic" w:cs="Arial"/>
                <w:sz w:val="18"/>
                <w:szCs w:val="18"/>
              </w:rPr>
              <w:t xml:space="preserve"> - </w:t>
            </w:r>
            <w:r w:rsidRPr="00E559FC">
              <w:rPr>
                <w:rFonts w:ascii="Century Gothic" w:hAnsi="Century Gothic" w:cs="Arial"/>
                <w:i/>
                <w:sz w:val="18"/>
                <w:szCs w:val="18"/>
              </w:rPr>
              <w:t>What does media balance mean for me?</w:t>
            </w:r>
          </w:p>
          <w:p w:rsidRPr="00CB2201" w:rsidR="000A6920" w:rsidP="00D6631C" w:rsidRDefault="000A6920" w14:paraId="17959F5F" w14:textId="3DCE6FD2">
            <w:pPr>
              <w:spacing w:after="0" w:line="240" w:lineRule="auto"/>
              <w:rPr>
                <w:rFonts w:ascii="Century Gothic" w:hAnsi="Century Gothic" w:cs="Arial"/>
                <w:b/>
                <w:bCs/>
                <w:color w:val="0070C0"/>
                <w:sz w:val="18"/>
                <w:szCs w:val="18"/>
                <w:u w:val="single"/>
              </w:rPr>
            </w:pPr>
            <w:r w:rsidRPr="00CB2201">
              <w:rPr>
                <w:rFonts w:ascii="Century Gothic" w:hAnsi="Century Gothic" w:cs="Arial"/>
                <w:b/>
                <w:bCs/>
                <w:color w:val="0070C0"/>
                <w:sz w:val="18"/>
                <w:szCs w:val="18"/>
                <w:u w:val="single"/>
              </w:rPr>
              <w:t>Privacy &amp; Security</w:t>
            </w:r>
          </w:p>
          <w:p w:rsidR="00D6631C" w:rsidP="00D6631C" w:rsidRDefault="000A6920" w14:paraId="07D08697" w14:textId="77777777">
            <w:pPr>
              <w:pStyle w:val="ListParagraph"/>
              <w:spacing w:after="0" w:line="240" w:lineRule="auto"/>
              <w:ind w:left="174" w:hanging="142"/>
              <w:rPr>
                <w:rFonts w:ascii="Century Gothic" w:hAnsi="Century Gothic" w:cs="Arial"/>
                <w:i/>
                <w:sz w:val="18"/>
                <w:szCs w:val="18"/>
              </w:rPr>
            </w:pPr>
            <w:r w:rsidRPr="00E559FC">
              <w:rPr>
                <w:rFonts w:ascii="Century Gothic" w:hAnsi="Century Gothic" w:cs="Arial"/>
                <w:sz w:val="18"/>
                <w:szCs w:val="18"/>
              </w:rPr>
              <w:t>You Won't Believe This!</w:t>
            </w:r>
            <w:r w:rsidR="008964AC">
              <w:rPr>
                <w:rFonts w:ascii="Century Gothic" w:hAnsi="Century Gothic" w:cs="Arial"/>
                <w:sz w:val="18"/>
                <w:szCs w:val="18"/>
              </w:rPr>
              <w:t xml:space="preserve"> - </w:t>
            </w:r>
            <w:r w:rsidRPr="00E559FC">
              <w:rPr>
                <w:rFonts w:ascii="Century Gothic" w:hAnsi="Century Gothic" w:cs="Arial"/>
                <w:i/>
                <w:sz w:val="18"/>
                <w:szCs w:val="18"/>
              </w:rPr>
              <w:t>What is clickbait and how can</w:t>
            </w:r>
          </w:p>
          <w:p w:rsidRPr="007073DC" w:rsidR="008964AC" w:rsidP="007073DC" w:rsidRDefault="000A6920" w14:paraId="7CF260CF" w14:textId="7FB4D13C">
            <w:pPr>
              <w:pStyle w:val="ListParagraph"/>
              <w:spacing w:after="0" w:line="240" w:lineRule="auto"/>
              <w:ind w:left="174" w:hanging="142"/>
              <w:rPr>
                <w:rStyle w:val="Emphasis"/>
                <w:rFonts w:ascii="Century Gothic" w:hAnsi="Century Gothic" w:cs="Arial"/>
                <w:iCs w:val="0"/>
                <w:sz w:val="18"/>
                <w:szCs w:val="18"/>
              </w:rPr>
            </w:pPr>
            <w:r w:rsidRPr="00E559FC">
              <w:rPr>
                <w:rFonts w:ascii="Century Gothic" w:hAnsi="Century Gothic" w:cs="Arial"/>
                <w:i/>
                <w:sz w:val="18"/>
                <w:szCs w:val="18"/>
              </w:rPr>
              <w:t>you avoid it?</w:t>
            </w:r>
          </w:p>
          <w:p w:rsidRPr="00CB2201" w:rsidR="00095A19" w:rsidP="00D6631C" w:rsidRDefault="00095A19" w14:paraId="33C9140A" w14:textId="078B1006">
            <w:pPr>
              <w:spacing w:after="0" w:line="240" w:lineRule="auto"/>
              <w:rPr>
                <w:rFonts w:ascii="Century Gothic" w:hAnsi="Century Gothic" w:eastAsia="Century Gothic" w:cs="Century Gothic"/>
                <w:b/>
                <w:bCs/>
                <w:color w:val="FF0000"/>
                <w:sz w:val="18"/>
                <w:szCs w:val="18"/>
              </w:rPr>
            </w:pPr>
            <w:r w:rsidRPr="00CB2201">
              <w:rPr>
                <w:rFonts w:ascii="Century Gothic" w:hAnsi="Century Gothic" w:eastAsia="Century Gothic" w:cs="Century Gothic"/>
                <w:b/>
                <w:bCs/>
                <w:color w:val="FF0000"/>
                <w:sz w:val="18"/>
                <w:szCs w:val="18"/>
              </w:rPr>
              <w:t>Data and Information</w:t>
            </w:r>
          </w:p>
          <w:p w:rsidRPr="00CB2201" w:rsidR="00095A19" w:rsidP="00D6631C" w:rsidRDefault="00095A19" w14:paraId="44128A4A" w14:textId="77777777">
            <w:pPr>
              <w:spacing w:after="0" w:line="240" w:lineRule="auto"/>
              <w:rPr>
                <w:rFonts w:ascii="Century Gothic" w:hAnsi="Century Gothic" w:eastAsia="Century Gothic" w:cs="Century Gothic"/>
                <w:b/>
                <w:bCs/>
                <w:color w:val="0070C0"/>
                <w:sz w:val="18"/>
                <w:szCs w:val="18"/>
              </w:rPr>
            </w:pPr>
            <w:r w:rsidRPr="00CB2201">
              <w:rPr>
                <w:rFonts w:ascii="Century Gothic" w:hAnsi="Century Gothic" w:eastAsia="Century Gothic" w:cs="Century Gothic"/>
                <w:b/>
                <w:bCs/>
                <w:color w:val="0070C0"/>
                <w:sz w:val="18"/>
                <w:szCs w:val="18"/>
              </w:rPr>
              <w:t>Spreadsheets</w:t>
            </w:r>
          </w:p>
          <w:p w:rsidRPr="007073DC" w:rsidR="007073DC" w:rsidP="00E07AA4" w:rsidRDefault="00095A19" w14:paraId="2996719F" w14:textId="7073A532">
            <w:pPr>
              <w:pStyle w:val="ListParagraph"/>
              <w:numPr>
                <w:ilvl w:val="0"/>
                <w:numId w:val="13"/>
              </w:numPr>
              <w:tabs>
                <w:tab w:val="left" w:pos="931"/>
              </w:tabs>
              <w:spacing w:after="0" w:line="240" w:lineRule="auto"/>
              <w:ind w:left="213" w:hanging="213"/>
              <w:rPr>
                <w:rFonts w:ascii="Century Gothic" w:hAnsi="Century Gothic" w:eastAsia="Century Gothic" w:cs="Century Gothic"/>
                <w:sz w:val="18"/>
                <w:szCs w:val="18"/>
              </w:rPr>
            </w:pPr>
            <w:r w:rsidRPr="00E559FC">
              <w:rPr>
                <w:rFonts w:ascii="Century Gothic" w:hAnsi="Century Gothic" w:eastAsia="Century Gothic" w:cs="Century Gothic"/>
                <w:sz w:val="18"/>
                <w:szCs w:val="18"/>
              </w:rPr>
              <w:t>Answering questions by using spreadsheets to organise and calculate data.</w:t>
            </w:r>
          </w:p>
        </w:tc>
        <w:tc>
          <w:tcPr>
            <w:tcW w:w="5792" w:type="dxa"/>
            <w:gridSpan w:val="2"/>
            <w:shd w:val="clear" w:color="auto" w:fill="FFFFFF" w:themeFill="background1"/>
            <w:tcMar/>
          </w:tcPr>
          <w:p w:rsidRPr="00E559FC" w:rsidR="00382322" w:rsidP="00D6631C" w:rsidRDefault="00366D7E" w14:paraId="0C304658" w14:textId="77777777">
            <w:pPr>
              <w:spacing w:after="0" w:line="240" w:lineRule="auto"/>
              <w:rPr>
                <w:rFonts w:ascii="Century Gothic" w:hAnsi="Century Gothic" w:eastAsia="Arial" w:cs="Arial"/>
                <w:b/>
                <w:bCs/>
                <w:color w:val="FF0000"/>
                <w:sz w:val="18"/>
                <w:szCs w:val="18"/>
              </w:rPr>
            </w:pPr>
            <w:r w:rsidRPr="00E559FC">
              <w:rPr>
                <w:rFonts w:ascii="Century Gothic" w:hAnsi="Century Gothic" w:eastAsia="Arial" w:cs="Arial"/>
                <w:b/>
                <w:bCs/>
                <w:color w:val="FF0000"/>
                <w:sz w:val="18"/>
                <w:szCs w:val="18"/>
              </w:rPr>
              <w:t>Online Safety and Digital Citizenship</w:t>
            </w:r>
          </w:p>
          <w:p w:rsidRPr="00CB2201" w:rsidR="00A933A2" w:rsidP="00D6631C" w:rsidRDefault="00A933A2" w14:paraId="33075771" w14:textId="77777777">
            <w:pPr>
              <w:spacing w:after="0" w:line="240" w:lineRule="auto"/>
              <w:rPr>
                <w:rFonts w:ascii="Century Gothic" w:hAnsi="Century Gothic" w:cs="Arial"/>
                <w:b/>
                <w:bCs/>
                <w:color w:val="0070C0"/>
                <w:sz w:val="18"/>
                <w:szCs w:val="18"/>
              </w:rPr>
            </w:pPr>
            <w:r w:rsidRPr="00CB2201">
              <w:rPr>
                <w:rFonts w:ascii="Century Gothic" w:hAnsi="Century Gothic" w:cs="Arial"/>
                <w:b/>
                <w:bCs/>
                <w:color w:val="0070C0"/>
                <w:sz w:val="18"/>
                <w:szCs w:val="18"/>
                <w:u w:val="single"/>
              </w:rPr>
              <w:t>Digital Footprint &amp; Identity</w:t>
            </w:r>
          </w:p>
          <w:p w:rsidRPr="007073DC" w:rsidR="00404213" w:rsidP="007073DC" w:rsidRDefault="00A933A2" w14:paraId="474CDE63" w14:textId="5F7DDADD">
            <w:pPr>
              <w:pStyle w:val="ListParagraph"/>
              <w:spacing w:after="0" w:line="240" w:lineRule="auto"/>
              <w:ind w:left="38"/>
              <w:rPr>
                <w:rStyle w:val="Emphasis"/>
                <w:rFonts w:ascii="Century Gothic" w:hAnsi="Century Gothic" w:cs="Arial"/>
                <w:iCs w:val="0"/>
                <w:sz w:val="18"/>
                <w:szCs w:val="18"/>
              </w:rPr>
            </w:pPr>
            <w:r w:rsidRPr="00E559FC">
              <w:rPr>
                <w:rFonts w:ascii="Century Gothic" w:hAnsi="Century Gothic" w:cs="Arial"/>
                <w:sz w:val="18"/>
                <w:szCs w:val="18"/>
              </w:rPr>
              <w:t>Beyond Gender Stereotypes</w:t>
            </w:r>
            <w:r w:rsidR="00404213">
              <w:rPr>
                <w:rFonts w:ascii="Century Gothic" w:hAnsi="Century Gothic" w:cs="Arial"/>
                <w:sz w:val="18"/>
                <w:szCs w:val="18"/>
              </w:rPr>
              <w:t xml:space="preserve"> - </w:t>
            </w:r>
            <w:r w:rsidRPr="00E559FC">
              <w:rPr>
                <w:rFonts w:ascii="Century Gothic" w:hAnsi="Century Gothic" w:cs="Arial"/>
                <w:i/>
                <w:sz w:val="18"/>
                <w:szCs w:val="18"/>
              </w:rPr>
              <w:t>How do gender stereotypes shape our experiences online?</w:t>
            </w:r>
          </w:p>
          <w:p w:rsidRPr="00CB2201" w:rsidR="00A933A2" w:rsidP="00D6631C" w:rsidRDefault="00A933A2" w14:paraId="6862FC0F" w14:textId="74D916CE">
            <w:pPr>
              <w:spacing w:after="0" w:line="240" w:lineRule="auto"/>
              <w:rPr>
                <w:rFonts w:ascii="Century Gothic" w:hAnsi="Century Gothic" w:cs="Arial"/>
                <w:b/>
                <w:bCs/>
                <w:color w:val="0070C0"/>
                <w:sz w:val="18"/>
                <w:szCs w:val="18"/>
              </w:rPr>
            </w:pPr>
            <w:r w:rsidRPr="00CB2201">
              <w:rPr>
                <w:rFonts w:ascii="Century Gothic" w:hAnsi="Century Gothic" w:cs="Arial"/>
                <w:b/>
                <w:bCs/>
                <w:color w:val="0070C0"/>
                <w:sz w:val="18"/>
                <w:szCs w:val="18"/>
                <w:u w:val="single"/>
              </w:rPr>
              <w:t>Relationships &amp; Communication</w:t>
            </w:r>
          </w:p>
          <w:p w:rsidR="00D6631C" w:rsidP="00D6631C" w:rsidRDefault="00A933A2" w14:paraId="29AB5BF6" w14:textId="77777777">
            <w:pPr>
              <w:pStyle w:val="ListParagraph"/>
              <w:spacing w:after="0" w:line="240" w:lineRule="auto"/>
              <w:ind w:left="-104" w:firstLine="104"/>
              <w:rPr>
                <w:rFonts w:ascii="Century Gothic" w:hAnsi="Century Gothic" w:cs="Arial"/>
                <w:i/>
                <w:sz w:val="18"/>
                <w:szCs w:val="18"/>
              </w:rPr>
            </w:pPr>
            <w:r w:rsidRPr="00E559FC">
              <w:rPr>
                <w:rFonts w:ascii="Century Gothic" w:hAnsi="Century Gothic" w:cs="Arial"/>
                <w:sz w:val="18"/>
                <w:szCs w:val="18"/>
              </w:rPr>
              <w:t>Digital Friendships</w:t>
            </w:r>
            <w:r w:rsidR="00404213">
              <w:rPr>
                <w:rFonts w:ascii="Century Gothic" w:hAnsi="Century Gothic" w:cs="Arial"/>
                <w:sz w:val="18"/>
                <w:szCs w:val="18"/>
              </w:rPr>
              <w:t xml:space="preserve"> - </w:t>
            </w:r>
            <w:r w:rsidRPr="00E559FC">
              <w:rPr>
                <w:rFonts w:ascii="Century Gothic" w:hAnsi="Century Gothic" w:cs="Arial"/>
                <w:i/>
                <w:sz w:val="18"/>
                <w:szCs w:val="18"/>
              </w:rPr>
              <w:t xml:space="preserve">How do you keep online friendships </w:t>
            </w:r>
          </w:p>
          <w:p w:rsidRPr="007073DC" w:rsidR="00404213" w:rsidP="007073DC" w:rsidRDefault="00A933A2" w14:paraId="5AF9216F" w14:textId="128436A2">
            <w:pPr>
              <w:pStyle w:val="ListParagraph"/>
              <w:spacing w:after="0" w:line="240" w:lineRule="auto"/>
              <w:ind w:left="-104" w:firstLine="104"/>
              <w:rPr>
                <w:rFonts w:ascii="Century Gothic" w:hAnsi="Century Gothic" w:cs="Arial"/>
                <w:i/>
                <w:sz w:val="18"/>
                <w:szCs w:val="18"/>
              </w:rPr>
            </w:pPr>
            <w:r w:rsidRPr="00E559FC">
              <w:rPr>
                <w:rFonts w:ascii="Century Gothic" w:hAnsi="Century Gothic" w:cs="Arial"/>
                <w:i/>
                <w:sz w:val="18"/>
                <w:szCs w:val="18"/>
              </w:rPr>
              <w:t>safe?</w:t>
            </w:r>
          </w:p>
          <w:p w:rsidRPr="00CB2201" w:rsidR="00A2293E" w:rsidP="00D6631C" w:rsidRDefault="00746953" w14:paraId="272B0FC8" w14:textId="77777777">
            <w:pPr>
              <w:tabs>
                <w:tab w:val="left" w:pos="227"/>
              </w:tabs>
              <w:spacing w:after="0" w:line="240" w:lineRule="auto"/>
              <w:rPr>
                <w:rFonts w:ascii="Century Gothic" w:hAnsi="Century Gothic" w:eastAsia="Arial" w:cs="Arial"/>
                <w:b/>
                <w:bCs/>
                <w:color w:val="FF0000"/>
                <w:sz w:val="18"/>
                <w:szCs w:val="18"/>
              </w:rPr>
            </w:pPr>
            <w:r w:rsidRPr="00CB2201">
              <w:rPr>
                <w:rFonts w:ascii="Century Gothic" w:hAnsi="Century Gothic" w:eastAsia="Arial" w:cs="Arial"/>
                <w:b/>
                <w:bCs/>
                <w:color w:val="FF0000"/>
                <w:sz w:val="18"/>
                <w:szCs w:val="18"/>
              </w:rPr>
              <w:t>Creating Media</w:t>
            </w:r>
            <w:r w:rsidRPr="00CB2201" w:rsidR="00F14AFE">
              <w:rPr>
                <w:rFonts w:ascii="Century Gothic" w:hAnsi="Century Gothic" w:eastAsia="Arial" w:cs="Arial"/>
                <w:b/>
                <w:bCs/>
                <w:color w:val="FF0000"/>
                <w:sz w:val="18"/>
                <w:szCs w:val="18"/>
              </w:rPr>
              <w:t xml:space="preserve"> </w:t>
            </w:r>
          </w:p>
          <w:p w:rsidRPr="00CB2201" w:rsidR="00746953" w:rsidP="00D6631C" w:rsidRDefault="7E76E785" w14:paraId="0E11605E" w14:textId="505153A1">
            <w:pPr>
              <w:tabs>
                <w:tab w:val="left" w:pos="227"/>
              </w:tabs>
              <w:spacing w:after="0" w:line="240" w:lineRule="auto"/>
              <w:rPr>
                <w:rFonts w:ascii="Century Gothic" w:hAnsi="Century Gothic" w:eastAsia="Arial" w:cs="Arial"/>
                <w:b/>
                <w:bCs/>
                <w:color w:val="0070C0"/>
                <w:sz w:val="18"/>
                <w:szCs w:val="18"/>
              </w:rPr>
            </w:pPr>
            <w:r w:rsidRPr="2E8171BD">
              <w:rPr>
                <w:rFonts w:ascii="Century Gothic" w:hAnsi="Century Gothic" w:eastAsia="Arial" w:cs="Arial"/>
                <w:b/>
                <w:bCs/>
                <w:color w:val="0070C0"/>
                <w:sz w:val="18"/>
                <w:szCs w:val="18"/>
              </w:rPr>
              <w:t>Webpage Creation</w:t>
            </w:r>
          </w:p>
          <w:p w:rsidRPr="00D6631C" w:rsidR="00A933A2" w:rsidP="00E07AA4" w:rsidRDefault="7E76E785" w14:paraId="51466088" w14:textId="5E63AC42">
            <w:pPr>
              <w:pStyle w:val="ListParagraph"/>
              <w:numPr>
                <w:ilvl w:val="0"/>
                <w:numId w:val="13"/>
              </w:numPr>
              <w:tabs>
                <w:tab w:val="left" w:pos="931"/>
              </w:tabs>
              <w:spacing w:after="0" w:line="240" w:lineRule="auto"/>
              <w:ind w:left="213" w:hanging="213"/>
              <w:rPr>
                <w:rFonts w:ascii="Century Gothic" w:hAnsi="Century Gothic" w:eastAsia="Arial" w:cs="Arial"/>
                <w:sz w:val="18"/>
                <w:szCs w:val="18"/>
              </w:rPr>
            </w:pPr>
            <w:r w:rsidRPr="2E8171BD">
              <w:rPr>
                <w:rFonts w:ascii="Century Gothic" w:hAnsi="Century Gothic" w:eastAsia="Century Gothic" w:cs="Century Gothic"/>
                <w:sz w:val="18"/>
                <w:szCs w:val="18"/>
              </w:rPr>
              <w:t>Designing and creating webpages, giving consideration to copyright, aesthetics and navigation.</w:t>
            </w:r>
            <w:r w:rsidRPr="2E8171BD" w:rsidR="73C0C671">
              <w:rPr>
                <w:rFonts w:ascii="Century Gothic" w:hAnsi="Century Gothic" w:eastAsia="Arial" w:cs="Arial"/>
                <w:sz w:val="18"/>
                <w:szCs w:val="18"/>
              </w:rPr>
              <w:t xml:space="preserve">                   </w:t>
            </w:r>
          </w:p>
        </w:tc>
        <w:tc>
          <w:tcPr>
            <w:tcW w:w="4546" w:type="dxa"/>
            <w:gridSpan w:val="2"/>
            <w:shd w:val="clear" w:color="auto" w:fill="FFFFFF" w:themeFill="background1"/>
            <w:tcMar/>
          </w:tcPr>
          <w:p w:rsidRPr="00E559FC" w:rsidR="00382322" w:rsidP="00D6631C" w:rsidRDefault="00366D7E" w14:paraId="03DEF7F3" w14:textId="77777777">
            <w:pPr>
              <w:spacing w:after="0" w:line="240" w:lineRule="auto"/>
              <w:rPr>
                <w:rFonts w:ascii="Century Gothic" w:hAnsi="Century Gothic" w:eastAsia="Arial" w:cs="Arial"/>
                <w:b/>
                <w:bCs/>
                <w:color w:val="FF0000"/>
                <w:sz w:val="18"/>
                <w:szCs w:val="18"/>
              </w:rPr>
            </w:pPr>
            <w:r w:rsidRPr="00E559FC">
              <w:rPr>
                <w:rFonts w:ascii="Century Gothic" w:hAnsi="Century Gothic" w:eastAsia="Arial" w:cs="Arial"/>
                <w:b/>
                <w:bCs/>
                <w:color w:val="FF0000"/>
                <w:sz w:val="18"/>
                <w:szCs w:val="18"/>
              </w:rPr>
              <w:t>Online Safety and Digital Citizenship</w:t>
            </w:r>
          </w:p>
          <w:p w:rsidRPr="00CB2201" w:rsidR="00C250C8" w:rsidP="00D6631C" w:rsidRDefault="00C250C8" w14:paraId="1BDAE9EA" w14:textId="77777777">
            <w:pPr>
              <w:spacing w:after="0" w:line="240" w:lineRule="auto"/>
              <w:contextualSpacing/>
              <w:rPr>
                <w:rFonts w:ascii="Century Gothic" w:hAnsi="Century Gothic" w:cs="Arial"/>
                <w:b/>
                <w:bCs/>
                <w:color w:val="0070C0"/>
                <w:sz w:val="18"/>
                <w:szCs w:val="18"/>
                <w:u w:val="single"/>
              </w:rPr>
            </w:pPr>
            <w:r w:rsidRPr="00CB2201">
              <w:rPr>
                <w:rFonts w:ascii="Century Gothic" w:hAnsi="Century Gothic" w:cs="Arial"/>
                <w:b/>
                <w:bCs/>
                <w:color w:val="0070C0"/>
                <w:sz w:val="18"/>
                <w:szCs w:val="18"/>
                <w:u w:val="single"/>
              </w:rPr>
              <w:t>Cyberbullying, Digital Drama &amp; Hate Speech</w:t>
            </w:r>
          </w:p>
          <w:p w:rsidRPr="007073DC" w:rsidR="00A2293E" w:rsidP="007073DC" w:rsidRDefault="00C250C8" w14:paraId="7B500002" w14:textId="169816FA">
            <w:pPr>
              <w:spacing w:after="0" w:line="240" w:lineRule="auto"/>
              <w:ind w:left="38"/>
              <w:contextualSpacing/>
              <w:rPr>
                <w:rStyle w:val="Emphasis"/>
                <w:rFonts w:ascii="Century Gothic" w:hAnsi="Century Gothic" w:cs="Arial"/>
                <w:i w:val="0"/>
                <w:iCs w:val="0"/>
                <w:sz w:val="18"/>
                <w:szCs w:val="18"/>
                <w:u w:val="single"/>
              </w:rPr>
            </w:pPr>
            <w:r w:rsidRPr="00A2293E">
              <w:rPr>
                <w:rFonts w:ascii="Century Gothic" w:hAnsi="Century Gothic" w:cs="Arial"/>
                <w:b/>
                <w:bCs/>
                <w:sz w:val="18"/>
                <w:szCs w:val="18"/>
              </w:rPr>
              <w:t>Is It Cyberbullying?</w:t>
            </w:r>
            <w:r w:rsidRPr="00A2293E" w:rsidR="00A2293E">
              <w:rPr>
                <w:rFonts w:ascii="Century Gothic" w:hAnsi="Century Gothic" w:cs="Arial"/>
                <w:b/>
                <w:bCs/>
                <w:sz w:val="18"/>
                <w:szCs w:val="18"/>
              </w:rPr>
              <w:t xml:space="preserve"> -</w:t>
            </w:r>
            <w:r w:rsidR="00A2293E">
              <w:rPr>
                <w:rFonts w:ascii="Century Gothic" w:hAnsi="Century Gothic" w:cs="Arial"/>
                <w:sz w:val="18"/>
                <w:szCs w:val="18"/>
              </w:rPr>
              <w:t xml:space="preserve"> </w:t>
            </w:r>
            <w:r w:rsidRPr="00E559FC">
              <w:rPr>
                <w:rFonts w:ascii="Century Gothic" w:hAnsi="Century Gothic" w:cs="Arial"/>
                <w:i/>
                <w:sz w:val="18"/>
                <w:szCs w:val="18"/>
              </w:rPr>
              <w:t>What is cyberbullying and what can you do to stop it?</w:t>
            </w:r>
          </w:p>
          <w:p w:rsidRPr="00CB2201" w:rsidR="000A5F51" w:rsidP="00D6631C" w:rsidRDefault="000A5F51" w14:paraId="6EB009B8" w14:textId="5A48A568">
            <w:pPr>
              <w:tabs>
                <w:tab w:val="left" w:pos="931"/>
              </w:tabs>
              <w:spacing w:after="0" w:line="240" w:lineRule="auto"/>
              <w:rPr>
                <w:rFonts w:ascii="Century Gothic" w:hAnsi="Century Gothic" w:eastAsia="Century Gothic" w:cs="Century Gothic"/>
                <w:b/>
                <w:bCs/>
                <w:color w:val="FF0000"/>
                <w:sz w:val="18"/>
                <w:szCs w:val="18"/>
              </w:rPr>
            </w:pPr>
            <w:r w:rsidRPr="00CB2201">
              <w:rPr>
                <w:rFonts w:ascii="Century Gothic" w:hAnsi="Century Gothic" w:eastAsia="Century Gothic" w:cs="Century Gothic"/>
                <w:b/>
                <w:bCs/>
                <w:color w:val="FF0000"/>
                <w:sz w:val="18"/>
                <w:szCs w:val="18"/>
              </w:rPr>
              <w:t>Programming</w:t>
            </w:r>
          </w:p>
          <w:p w:rsidRPr="00CB2201" w:rsidR="000A5F51" w:rsidP="00D6631C" w:rsidRDefault="000A5F51" w14:paraId="7271D8F1" w14:textId="77777777">
            <w:pPr>
              <w:tabs>
                <w:tab w:val="left" w:pos="931"/>
              </w:tabs>
              <w:spacing w:after="0" w:line="240" w:lineRule="auto"/>
              <w:rPr>
                <w:rFonts w:ascii="Century Gothic" w:hAnsi="Century Gothic" w:eastAsia="Century Gothic" w:cs="Century Gothic"/>
                <w:b/>
                <w:bCs/>
                <w:color w:val="0070C0"/>
                <w:sz w:val="18"/>
                <w:szCs w:val="18"/>
              </w:rPr>
            </w:pPr>
            <w:r w:rsidRPr="00CB2201">
              <w:rPr>
                <w:rFonts w:ascii="Century Gothic" w:hAnsi="Century Gothic" w:eastAsia="Century Gothic" w:cs="Century Gothic"/>
                <w:b/>
                <w:bCs/>
                <w:color w:val="0070C0"/>
                <w:sz w:val="18"/>
                <w:szCs w:val="18"/>
              </w:rPr>
              <w:t>Variables in Games and Sensing Movement</w:t>
            </w:r>
          </w:p>
          <w:p w:rsidRPr="00CB2201" w:rsidR="000A5F51" w:rsidP="00E07AA4" w:rsidRDefault="000A5F51" w14:paraId="55FBE0EE" w14:textId="3368D268">
            <w:pPr>
              <w:pStyle w:val="ListParagraph"/>
              <w:numPr>
                <w:ilvl w:val="0"/>
                <w:numId w:val="13"/>
              </w:numPr>
              <w:tabs>
                <w:tab w:val="left" w:pos="931"/>
              </w:tabs>
              <w:spacing w:after="0" w:line="240" w:lineRule="auto"/>
              <w:ind w:left="213" w:hanging="213"/>
              <w:rPr>
                <w:rFonts w:ascii="Century Gothic" w:hAnsi="Century Gothic" w:eastAsia="Century Gothic" w:cs="Century Gothic"/>
                <w:sz w:val="18"/>
                <w:szCs w:val="18"/>
              </w:rPr>
            </w:pPr>
            <w:r w:rsidRPr="00CB2201">
              <w:rPr>
                <w:rFonts w:ascii="Century Gothic" w:hAnsi="Century Gothic" w:eastAsia="Century Gothic" w:cs="Century Gothic"/>
                <w:sz w:val="18"/>
                <w:szCs w:val="18"/>
              </w:rPr>
              <w:t>Exploring variables when designing and coding a game.</w:t>
            </w:r>
          </w:p>
          <w:p w:rsidRPr="00CB2201" w:rsidR="00C250C8" w:rsidP="00E07AA4" w:rsidRDefault="000A5F51" w14:paraId="400E68A4" w14:textId="3AF0E008">
            <w:pPr>
              <w:pStyle w:val="ListParagraph"/>
              <w:numPr>
                <w:ilvl w:val="0"/>
                <w:numId w:val="13"/>
              </w:numPr>
              <w:tabs>
                <w:tab w:val="left" w:pos="931"/>
              </w:tabs>
              <w:spacing w:after="0" w:line="240" w:lineRule="auto"/>
              <w:ind w:left="213" w:hanging="213"/>
              <w:rPr>
                <w:rFonts w:ascii="Century Gothic" w:hAnsi="Century Gothic" w:eastAsia="Century Gothic" w:cs="Century Gothic"/>
                <w:sz w:val="18"/>
                <w:szCs w:val="18"/>
              </w:rPr>
            </w:pPr>
            <w:r w:rsidRPr="00CB2201">
              <w:rPr>
                <w:rFonts w:ascii="Century Gothic" w:hAnsi="Century Gothic" w:eastAsia="Century Gothic" w:cs="Century Gothic"/>
                <w:sz w:val="18"/>
                <w:szCs w:val="18"/>
              </w:rPr>
              <w:t>Designing and coding a project that captures inputs from a physical device.</w:t>
            </w:r>
            <w:r w:rsidRPr="00CB2201" w:rsidR="00746953">
              <w:rPr>
                <w:rFonts w:ascii="Century Gothic" w:hAnsi="Century Gothic" w:eastAsia="Century Gothic" w:cs="Century Gothic"/>
                <w:sz w:val="18"/>
                <w:szCs w:val="18"/>
              </w:rPr>
              <w:tab/>
            </w:r>
          </w:p>
        </w:tc>
      </w:tr>
      <w:tr w:rsidR="006D5104" w:rsidTr="75ADAD3F" w14:paraId="22886FFA" w14:textId="77777777">
        <w:trPr>
          <w:cantSplit/>
          <w:trHeight w:val="300"/>
        </w:trPr>
        <w:tc>
          <w:tcPr>
            <w:tcW w:w="841" w:type="dxa"/>
            <w:shd w:val="clear" w:color="auto" w:fill="C00000"/>
            <w:tcMar/>
            <w:textDirection w:val="btLr"/>
            <w:vAlign w:val="center"/>
          </w:tcPr>
          <w:p w:rsidRPr="008E7C70" w:rsidR="006D5104" w:rsidP="00B93C19" w:rsidRDefault="006D5104" w14:paraId="6FFD8311" w14:textId="77777777">
            <w:pPr>
              <w:spacing w:after="0" w:line="240" w:lineRule="auto"/>
              <w:ind w:left="113" w:right="113"/>
              <w:contextualSpacing/>
              <w:jc w:val="center"/>
              <w:rPr>
                <w:rFonts w:ascii="Century Gothic" w:hAnsi="Century Gothic" w:eastAsia="Century Gothic" w:cs="Century Gothic"/>
                <w:b/>
                <w:bCs/>
                <w:sz w:val="24"/>
                <w:szCs w:val="24"/>
              </w:rPr>
            </w:pPr>
            <w:r w:rsidRPr="008E7C70">
              <w:rPr>
                <w:rFonts w:ascii="Century Gothic" w:hAnsi="Century Gothic" w:eastAsia="Century Gothic" w:cs="Century Gothic"/>
                <w:b/>
                <w:bCs/>
                <w:sz w:val="24"/>
                <w:szCs w:val="24"/>
              </w:rPr>
              <w:t>History</w:t>
            </w:r>
          </w:p>
        </w:tc>
        <w:tc>
          <w:tcPr>
            <w:tcW w:w="5123" w:type="dxa"/>
            <w:gridSpan w:val="2"/>
            <w:shd w:val="clear" w:color="auto" w:fill="FFFFFF" w:themeFill="background1"/>
            <w:tcMar/>
          </w:tcPr>
          <w:p w:rsidR="45371983" w:rsidP="45371983" w:rsidRDefault="45371983" w14:paraId="16C811CC" w14:textId="748A545B">
            <w:pPr>
              <w:spacing w:after="0"/>
              <w:rPr>
                <w:rFonts w:ascii="Century Gothic" w:hAnsi="Century Gothic"/>
                <w:b/>
                <w:bCs/>
                <w:color w:val="0070C0"/>
                <w:sz w:val="20"/>
                <w:szCs w:val="20"/>
              </w:rPr>
            </w:pPr>
            <w:r w:rsidRPr="45371983">
              <w:rPr>
                <w:rFonts w:ascii="Century Gothic" w:hAnsi="Century Gothic"/>
                <w:b/>
                <w:bCs/>
                <w:color w:val="FF0000"/>
                <w:sz w:val="20"/>
                <w:szCs w:val="20"/>
              </w:rPr>
              <w:t>Amazing People</w:t>
            </w:r>
          </w:p>
          <w:p w:rsidR="45371983" w:rsidP="45371983" w:rsidRDefault="45371983" w14:paraId="1765D9AF" w14:textId="4F8B2379">
            <w:pPr>
              <w:spacing w:after="0"/>
              <w:rPr>
                <w:rFonts w:ascii="Century Gothic" w:hAnsi="Century Gothic"/>
                <w:b/>
                <w:bCs/>
                <w:color w:val="0070C0"/>
                <w:sz w:val="20"/>
                <w:szCs w:val="20"/>
              </w:rPr>
            </w:pPr>
            <w:r w:rsidRPr="45371983">
              <w:rPr>
                <w:rFonts w:ascii="Century Gothic" w:hAnsi="Century Gothic"/>
                <w:b/>
                <w:bCs/>
                <w:color w:val="0070C0"/>
                <w:sz w:val="20"/>
                <w:szCs w:val="20"/>
              </w:rPr>
              <w:t>How they led us…</w:t>
            </w:r>
          </w:p>
          <w:p w:rsidR="45371983" w:rsidP="00E07AA4" w:rsidRDefault="45371983" w14:paraId="55764BC0" w14:textId="77777777">
            <w:pPr>
              <w:pStyle w:val="ListParagraph"/>
              <w:numPr>
                <w:ilvl w:val="0"/>
                <w:numId w:val="8"/>
              </w:numPr>
              <w:shd w:val="clear" w:color="auto" w:fill="FFFFFF" w:themeFill="background1"/>
              <w:spacing w:after="0" w:line="240" w:lineRule="auto"/>
              <w:ind w:left="176" w:right="2" w:hanging="142"/>
              <w:rPr>
                <w:rFonts w:ascii="Century Gothic" w:hAnsi="Century Gothic" w:eastAsia="Century Gothic" w:cs="Century Gothic"/>
                <w:sz w:val="18"/>
                <w:szCs w:val="18"/>
              </w:rPr>
            </w:pPr>
            <w:r w:rsidRPr="45371983">
              <w:rPr>
                <w:rFonts w:ascii="Century Gothic" w:hAnsi="Century Gothic" w:eastAsia="Century Gothic" w:cs="Century Gothic"/>
                <w:sz w:val="18"/>
                <w:szCs w:val="18"/>
              </w:rPr>
              <w:t>To know what is meant by Apartheid and to build an overview of this</w:t>
            </w:r>
          </w:p>
          <w:p w:rsidR="45371983" w:rsidP="00E07AA4" w:rsidRDefault="45371983" w14:paraId="475D43A8" w14:textId="77777777">
            <w:pPr>
              <w:pStyle w:val="ListParagraph"/>
              <w:numPr>
                <w:ilvl w:val="0"/>
                <w:numId w:val="8"/>
              </w:numPr>
              <w:shd w:val="clear" w:color="auto" w:fill="FFFFFF" w:themeFill="background1"/>
              <w:spacing w:after="0" w:line="240" w:lineRule="auto"/>
              <w:ind w:left="176" w:right="2" w:hanging="142"/>
              <w:rPr>
                <w:rFonts w:ascii="Century Gothic" w:hAnsi="Century Gothic" w:eastAsia="Century Gothic" w:cs="Century Gothic"/>
                <w:sz w:val="18"/>
                <w:szCs w:val="18"/>
              </w:rPr>
            </w:pPr>
            <w:r w:rsidRPr="45371983">
              <w:rPr>
                <w:rFonts w:ascii="Century Gothic" w:hAnsi="Century Gothic" w:eastAsia="Century Gothic" w:cs="Century Gothic"/>
                <w:sz w:val="18"/>
                <w:szCs w:val="18"/>
              </w:rPr>
              <w:t xml:space="preserve">To understand and explain why a language was the cause of an uprising? </w:t>
            </w:r>
          </w:p>
          <w:p w:rsidR="45371983" w:rsidP="00E07AA4" w:rsidRDefault="45371983" w14:paraId="30EFC48D" w14:textId="77777777">
            <w:pPr>
              <w:pStyle w:val="ListParagraph"/>
              <w:numPr>
                <w:ilvl w:val="0"/>
                <w:numId w:val="8"/>
              </w:numPr>
              <w:shd w:val="clear" w:color="auto" w:fill="FFFFFF" w:themeFill="background1"/>
              <w:spacing w:after="0" w:line="240" w:lineRule="auto"/>
              <w:ind w:left="176" w:right="2" w:hanging="142"/>
              <w:rPr>
                <w:rFonts w:ascii="Century Gothic" w:hAnsi="Century Gothic" w:eastAsia="Century Gothic" w:cs="Century Gothic"/>
                <w:sz w:val="18"/>
                <w:szCs w:val="18"/>
              </w:rPr>
            </w:pPr>
            <w:r w:rsidRPr="45371983">
              <w:rPr>
                <w:rFonts w:ascii="Century Gothic" w:hAnsi="Century Gothic" w:eastAsia="Century Gothic" w:cs="Century Gothic"/>
                <w:sz w:val="18"/>
                <w:szCs w:val="18"/>
              </w:rPr>
              <w:t xml:space="preserve">To be able to seek out and analyse a wide range of evidence in order to justify claims about the past. </w:t>
            </w:r>
          </w:p>
          <w:p w:rsidR="45371983" w:rsidP="00E07AA4" w:rsidRDefault="45371983" w14:paraId="2BFEC1FF" w14:textId="77777777">
            <w:pPr>
              <w:pStyle w:val="ListParagraph"/>
              <w:numPr>
                <w:ilvl w:val="0"/>
                <w:numId w:val="8"/>
              </w:numPr>
              <w:shd w:val="clear" w:color="auto" w:fill="FFFFFF" w:themeFill="background1"/>
              <w:spacing w:after="0" w:line="240" w:lineRule="auto"/>
              <w:ind w:left="176" w:right="2" w:hanging="142"/>
              <w:rPr>
                <w:rFonts w:ascii="Century Gothic" w:hAnsi="Century Gothic" w:eastAsia="Century Gothic" w:cs="Century Gothic"/>
                <w:sz w:val="18"/>
                <w:szCs w:val="18"/>
              </w:rPr>
            </w:pPr>
            <w:r w:rsidRPr="45371983">
              <w:rPr>
                <w:rFonts w:ascii="Century Gothic" w:hAnsi="Century Gothic" w:eastAsia="Century Gothic" w:cs="Century Gothic"/>
                <w:sz w:val="18"/>
                <w:szCs w:val="18"/>
              </w:rPr>
              <w:t xml:space="preserve">Understand chronology. Describe the main changes in a period of history (using terms such as: social, religious, political, technological and cultural). </w:t>
            </w:r>
          </w:p>
          <w:p w:rsidR="45371983" w:rsidP="00E07AA4" w:rsidRDefault="45371983" w14:paraId="6B10BCE2" w14:textId="095A052C">
            <w:pPr>
              <w:pStyle w:val="ListParagraph"/>
              <w:numPr>
                <w:ilvl w:val="0"/>
                <w:numId w:val="8"/>
              </w:numPr>
              <w:shd w:val="clear" w:color="auto" w:fill="FFFFFF" w:themeFill="background1"/>
              <w:spacing w:after="0" w:line="240" w:lineRule="auto"/>
              <w:ind w:left="176" w:right="2" w:hanging="142"/>
              <w:rPr>
                <w:rFonts w:ascii="Century Gothic" w:hAnsi="Century Gothic"/>
                <w:sz w:val="20"/>
                <w:szCs w:val="20"/>
              </w:rPr>
            </w:pPr>
            <w:r w:rsidRPr="45371983">
              <w:rPr>
                <w:rFonts w:ascii="Century Gothic" w:hAnsi="Century Gothic" w:eastAsia="Century Gothic" w:cs="Century Gothic"/>
                <w:sz w:val="18"/>
                <w:szCs w:val="18"/>
              </w:rPr>
              <w:t>Know the life and times of Nelson Mandela and Desmond Bishop Tutu and the influence they had on the world.</w:t>
            </w:r>
          </w:p>
        </w:tc>
        <w:tc>
          <w:tcPr>
            <w:tcW w:w="5792" w:type="dxa"/>
            <w:gridSpan w:val="2"/>
            <w:shd w:val="clear" w:color="auto" w:fill="FFFFFF" w:themeFill="background1"/>
            <w:tcMar/>
          </w:tcPr>
          <w:p w:rsidRPr="00583D4A" w:rsidR="006D5104" w:rsidP="00583D4A" w:rsidRDefault="006D5104" w14:paraId="10015CE1" w14:textId="666A69B4">
            <w:pPr>
              <w:tabs>
                <w:tab w:val="center" w:pos="1707"/>
              </w:tabs>
              <w:spacing w:after="0"/>
              <w:rPr>
                <w:rFonts w:ascii="Century Gothic" w:hAnsi="Century Gothic"/>
                <w:b/>
                <w:bCs/>
                <w:color w:val="FF0000"/>
                <w:sz w:val="20"/>
                <w:szCs w:val="20"/>
              </w:rPr>
            </w:pPr>
            <w:r w:rsidRPr="00583D4A">
              <w:rPr>
                <w:rFonts w:ascii="Century Gothic" w:hAnsi="Century Gothic"/>
                <w:b/>
                <w:bCs/>
                <w:color w:val="FF0000"/>
                <w:sz w:val="20"/>
                <w:szCs w:val="20"/>
              </w:rPr>
              <w:t>Victorians</w:t>
            </w:r>
          </w:p>
          <w:p w:rsidRPr="00583D4A" w:rsidR="00476650" w:rsidP="00583D4A" w:rsidRDefault="00476650" w14:paraId="67F75FE7" w14:textId="37DD6158">
            <w:pPr>
              <w:tabs>
                <w:tab w:val="center" w:pos="1707"/>
              </w:tabs>
              <w:spacing w:after="0"/>
              <w:rPr>
                <w:rFonts w:ascii="Century Gothic" w:hAnsi="Century Gothic"/>
                <w:b/>
                <w:bCs/>
                <w:color w:val="FF0000"/>
                <w:sz w:val="20"/>
                <w:szCs w:val="20"/>
              </w:rPr>
            </w:pPr>
            <w:r w:rsidRPr="005610D2">
              <w:rPr>
                <w:rFonts w:ascii="Century Gothic" w:hAnsi="Century Gothic"/>
                <w:b/>
                <w:bCs/>
                <w:color w:val="0070C0"/>
                <w:sz w:val="20"/>
                <w:szCs w:val="20"/>
              </w:rPr>
              <w:t>Life as a Victorian child versus a modern-day child</w:t>
            </w:r>
            <w:r w:rsidR="005610D2">
              <w:rPr>
                <w:rFonts w:ascii="Century Gothic" w:hAnsi="Century Gothic"/>
                <w:b/>
                <w:bCs/>
                <w:color w:val="0070C0"/>
                <w:sz w:val="20"/>
                <w:szCs w:val="20"/>
              </w:rPr>
              <w:t>.</w:t>
            </w:r>
          </w:p>
          <w:p w:rsidRPr="00583D4A" w:rsidR="006D5104" w:rsidP="00E07AA4" w:rsidRDefault="006D5104" w14:paraId="1F54DE56" w14:textId="77777777">
            <w:pPr>
              <w:pStyle w:val="ListParagraph"/>
              <w:numPr>
                <w:ilvl w:val="0"/>
                <w:numId w:val="8"/>
              </w:numPr>
              <w:shd w:val="clear" w:color="auto" w:fill="FFFFFF" w:themeFill="background1"/>
              <w:spacing w:after="0" w:line="240" w:lineRule="auto"/>
              <w:ind w:left="176" w:right="2" w:hanging="142"/>
              <w:rPr>
                <w:rFonts w:ascii="Century Gothic" w:hAnsi="Century Gothic" w:eastAsia="Century Gothic" w:cs="Century Gothic"/>
                <w:sz w:val="18"/>
                <w:szCs w:val="18"/>
              </w:rPr>
            </w:pPr>
            <w:r w:rsidRPr="00583D4A">
              <w:rPr>
                <w:rFonts w:ascii="Century Gothic" w:hAnsi="Century Gothic" w:eastAsia="Century Gothic" w:cs="Century Gothic"/>
                <w:sz w:val="18"/>
                <w:szCs w:val="18"/>
              </w:rPr>
              <w:t>To find out who Queen Victoria was and investigate her life and family tree.</w:t>
            </w:r>
          </w:p>
          <w:p w:rsidRPr="00583D4A" w:rsidR="006D5104" w:rsidP="00E07AA4" w:rsidRDefault="006D5104" w14:paraId="15E23E5F" w14:textId="77777777">
            <w:pPr>
              <w:pStyle w:val="ListParagraph"/>
              <w:numPr>
                <w:ilvl w:val="0"/>
                <w:numId w:val="8"/>
              </w:numPr>
              <w:shd w:val="clear" w:color="auto" w:fill="FFFFFF" w:themeFill="background1"/>
              <w:spacing w:after="0" w:line="240" w:lineRule="auto"/>
              <w:ind w:left="176" w:right="2" w:hanging="142"/>
              <w:rPr>
                <w:rFonts w:ascii="Century Gothic" w:hAnsi="Century Gothic" w:eastAsia="Century Gothic" w:cs="Century Gothic"/>
                <w:sz w:val="18"/>
                <w:szCs w:val="18"/>
              </w:rPr>
            </w:pPr>
            <w:r w:rsidRPr="00583D4A">
              <w:rPr>
                <w:rFonts w:ascii="Century Gothic" w:hAnsi="Century Gothic" w:eastAsia="Century Gothic" w:cs="Century Gothic"/>
                <w:sz w:val="18"/>
                <w:szCs w:val="18"/>
              </w:rPr>
              <w:t>To recognise and understand the changing power of monarchs e.g., to Queen Victoria</w:t>
            </w:r>
          </w:p>
          <w:p w:rsidRPr="00583D4A" w:rsidR="006D5104" w:rsidP="00E07AA4" w:rsidRDefault="006D5104" w14:paraId="237F6DAC" w14:textId="77777777">
            <w:pPr>
              <w:pStyle w:val="ListParagraph"/>
              <w:numPr>
                <w:ilvl w:val="0"/>
                <w:numId w:val="8"/>
              </w:numPr>
              <w:shd w:val="clear" w:color="auto" w:fill="FFFFFF" w:themeFill="background1"/>
              <w:spacing w:after="0" w:line="240" w:lineRule="auto"/>
              <w:ind w:left="176" w:right="2" w:hanging="142"/>
              <w:rPr>
                <w:rFonts w:ascii="Century Gothic" w:hAnsi="Century Gothic" w:eastAsia="Century Gothic" w:cs="Century Gothic"/>
                <w:sz w:val="18"/>
                <w:szCs w:val="18"/>
              </w:rPr>
            </w:pPr>
            <w:r w:rsidRPr="00583D4A">
              <w:rPr>
                <w:rFonts w:ascii="Century Gothic" w:hAnsi="Century Gothic" w:eastAsia="Century Gothic" w:cs="Century Gothic"/>
                <w:sz w:val="18"/>
                <w:szCs w:val="18"/>
              </w:rPr>
              <w:t>To explore the impact that the Industrial Revolution had on the people of Britain.</w:t>
            </w:r>
          </w:p>
          <w:p w:rsidRPr="00583D4A" w:rsidR="006D5104" w:rsidP="00E07AA4" w:rsidRDefault="006D5104" w14:paraId="6A9F2AEF" w14:textId="77777777">
            <w:pPr>
              <w:pStyle w:val="ListParagraph"/>
              <w:numPr>
                <w:ilvl w:val="0"/>
                <w:numId w:val="8"/>
              </w:numPr>
              <w:shd w:val="clear" w:color="auto" w:fill="FFFFFF" w:themeFill="background1"/>
              <w:spacing w:after="0" w:line="240" w:lineRule="auto"/>
              <w:ind w:left="176" w:right="2" w:hanging="142"/>
              <w:rPr>
                <w:rFonts w:ascii="Century Gothic" w:hAnsi="Century Gothic" w:eastAsia="Century Gothic" w:cs="Century Gothic"/>
                <w:sz w:val="18"/>
                <w:szCs w:val="18"/>
              </w:rPr>
            </w:pPr>
            <w:r w:rsidRPr="00583D4A">
              <w:rPr>
                <w:rFonts w:ascii="Century Gothic" w:hAnsi="Century Gothic" w:eastAsia="Century Gothic" w:cs="Century Gothic"/>
                <w:sz w:val="18"/>
                <w:szCs w:val="18"/>
              </w:rPr>
              <w:t>Investigate what public health and medical care were like during the Victorian era.</w:t>
            </w:r>
          </w:p>
          <w:p w:rsidRPr="00583D4A" w:rsidR="006D5104" w:rsidP="00E07AA4" w:rsidRDefault="006D5104" w14:paraId="773F0FA7" w14:textId="77777777">
            <w:pPr>
              <w:pStyle w:val="ListParagraph"/>
              <w:numPr>
                <w:ilvl w:val="0"/>
                <w:numId w:val="8"/>
              </w:numPr>
              <w:shd w:val="clear" w:color="auto" w:fill="FFFFFF" w:themeFill="background1"/>
              <w:spacing w:after="0" w:line="240" w:lineRule="auto"/>
              <w:ind w:left="176" w:right="2" w:hanging="142"/>
              <w:rPr>
                <w:rFonts w:ascii="Century Gothic" w:hAnsi="Century Gothic" w:eastAsia="Century Gothic" w:cs="Century Gothic"/>
                <w:sz w:val="18"/>
                <w:szCs w:val="18"/>
              </w:rPr>
            </w:pPr>
            <w:r w:rsidRPr="00583D4A">
              <w:rPr>
                <w:rFonts w:ascii="Century Gothic" w:hAnsi="Century Gothic" w:eastAsia="Century Gothic" w:cs="Century Gothic"/>
                <w:sz w:val="18"/>
                <w:szCs w:val="18"/>
              </w:rPr>
              <w:t>Examine and compare different leisure activities of rich and poor Victorian people.</w:t>
            </w:r>
          </w:p>
          <w:p w:rsidRPr="00583D4A" w:rsidR="006D5104" w:rsidP="00583D4A" w:rsidRDefault="006D5104" w14:paraId="0DA123B1" w14:textId="38D8EF83">
            <w:pPr>
              <w:pStyle w:val="NormalWeb"/>
              <w:spacing w:before="0" w:beforeAutospacing="0" w:after="0" w:afterAutospacing="0"/>
              <w:rPr>
                <w:rFonts w:ascii="Century Gothic" w:hAnsi="Century Gothic" w:eastAsia="Century Gothic" w:cs="Century Gothic"/>
                <w:sz w:val="20"/>
                <w:szCs w:val="20"/>
              </w:rPr>
            </w:pPr>
          </w:p>
        </w:tc>
        <w:tc>
          <w:tcPr>
            <w:tcW w:w="4546" w:type="dxa"/>
            <w:gridSpan w:val="2"/>
            <w:shd w:val="clear" w:color="auto" w:fill="FFFFFF" w:themeFill="background1"/>
            <w:tcMar/>
          </w:tcPr>
          <w:p w:rsidR="45371983" w:rsidP="45371983" w:rsidRDefault="45371983" w14:paraId="43846468" w14:textId="33FDD965">
            <w:pPr>
              <w:spacing w:after="0"/>
              <w:rPr>
                <w:rFonts w:ascii="Century Gothic" w:hAnsi="Century Gothic"/>
                <w:b/>
                <w:bCs/>
                <w:color w:val="FF0000"/>
                <w:sz w:val="20"/>
                <w:szCs w:val="20"/>
              </w:rPr>
            </w:pPr>
            <w:r w:rsidRPr="45371983">
              <w:rPr>
                <w:rFonts w:ascii="Century Gothic" w:hAnsi="Century Gothic"/>
                <w:b/>
                <w:bCs/>
                <w:color w:val="FF0000"/>
                <w:sz w:val="20"/>
                <w:szCs w:val="20"/>
              </w:rPr>
              <w:t>World War 2</w:t>
            </w:r>
          </w:p>
          <w:p w:rsidR="45371983" w:rsidP="45371983" w:rsidRDefault="45371983" w14:paraId="5B9FF2A9" w14:textId="42E0E097">
            <w:pPr>
              <w:spacing w:after="0"/>
              <w:rPr>
                <w:rFonts w:ascii="Century Gothic" w:hAnsi="Century Gothic"/>
                <w:b/>
                <w:bCs/>
                <w:color w:val="FF0000"/>
                <w:sz w:val="20"/>
                <w:szCs w:val="20"/>
              </w:rPr>
            </w:pPr>
            <w:r w:rsidRPr="45371983">
              <w:rPr>
                <w:rFonts w:ascii="Century Gothic" w:hAnsi="Century Gothic"/>
                <w:b/>
                <w:bCs/>
                <w:color w:val="0070C0"/>
                <w:sz w:val="20"/>
                <w:szCs w:val="20"/>
              </w:rPr>
              <w:t>Explain the outbreak of World War II and the impact it had on today’s society.</w:t>
            </w:r>
          </w:p>
          <w:p w:rsidR="45371983" w:rsidP="00E07AA4" w:rsidRDefault="45371983" w14:paraId="445F7A0D" w14:textId="77777777">
            <w:pPr>
              <w:pStyle w:val="ListParagraph"/>
              <w:numPr>
                <w:ilvl w:val="0"/>
                <w:numId w:val="8"/>
              </w:numPr>
              <w:shd w:val="clear" w:color="auto" w:fill="FFFFFF" w:themeFill="background1"/>
              <w:spacing w:after="0" w:line="240" w:lineRule="auto"/>
              <w:ind w:left="176" w:right="2" w:hanging="142"/>
              <w:rPr>
                <w:rFonts w:ascii="Century Gothic" w:hAnsi="Century Gothic" w:eastAsia="Century Gothic" w:cs="Century Gothic"/>
                <w:sz w:val="18"/>
                <w:szCs w:val="18"/>
              </w:rPr>
            </w:pPr>
            <w:r w:rsidRPr="45371983">
              <w:rPr>
                <w:rFonts w:ascii="Century Gothic" w:hAnsi="Century Gothic" w:eastAsia="Century Gothic" w:cs="Century Gothic"/>
                <w:sz w:val="18"/>
                <w:szCs w:val="18"/>
              </w:rPr>
              <w:t>To explain the outbreak of war with justifications for reasons why</w:t>
            </w:r>
          </w:p>
          <w:p w:rsidR="45371983" w:rsidP="00E07AA4" w:rsidRDefault="45371983" w14:paraId="23E1628B" w14:textId="77777777">
            <w:pPr>
              <w:pStyle w:val="ListParagraph"/>
              <w:numPr>
                <w:ilvl w:val="0"/>
                <w:numId w:val="8"/>
              </w:numPr>
              <w:shd w:val="clear" w:color="auto" w:fill="FFFFFF" w:themeFill="background1"/>
              <w:spacing w:after="0" w:line="240" w:lineRule="auto"/>
              <w:ind w:left="176" w:right="2" w:hanging="142"/>
              <w:rPr>
                <w:rFonts w:ascii="Century Gothic" w:hAnsi="Century Gothic" w:eastAsia="Century Gothic" w:cs="Century Gothic"/>
                <w:sz w:val="18"/>
                <w:szCs w:val="18"/>
              </w:rPr>
            </w:pPr>
            <w:r w:rsidRPr="45371983">
              <w:rPr>
                <w:rFonts w:ascii="Century Gothic" w:hAnsi="Century Gothic" w:eastAsia="Century Gothic" w:cs="Century Gothic"/>
                <w:sz w:val="18"/>
                <w:szCs w:val="18"/>
              </w:rPr>
              <w:t xml:space="preserve">To understand evacuation using a variety of sources of evidence and how this impacted children and society </w:t>
            </w:r>
          </w:p>
          <w:p w:rsidR="45371983" w:rsidP="00E07AA4" w:rsidRDefault="45371983" w14:paraId="526677F0" w14:textId="77777777">
            <w:pPr>
              <w:pStyle w:val="ListParagraph"/>
              <w:numPr>
                <w:ilvl w:val="0"/>
                <w:numId w:val="8"/>
              </w:numPr>
              <w:shd w:val="clear" w:color="auto" w:fill="FFFFFF" w:themeFill="background1"/>
              <w:spacing w:after="0" w:line="240" w:lineRule="auto"/>
              <w:ind w:left="176" w:right="2" w:hanging="142"/>
              <w:rPr>
                <w:rFonts w:ascii="Century Gothic" w:hAnsi="Century Gothic" w:eastAsia="Century Gothic" w:cs="Century Gothic"/>
                <w:sz w:val="18"/>
                <w:szCs w:val="18"/>
              </w:rPr>
            </w:pPr>
            <w:r w:rsidRPr="45371983">
              <w:rPr>
                <w:rFonts w:ascii="Century Gothic" w:hAnsi="Century Gothic" w:eastAsia="Century Gothic" w:cs="Century Gothic"/>
                <w:sz w:val="18"/>
                <w:szCs w:val="18"/>
              </w:rPr>
              <w:t xml:space="preserve">To understand propaganda and how historians must understand the social context of evidence studied. </w:t>
            </w:r>
          </w:p>
          <w:p w:rsidR="45371983" w:rsidP="00E07AA4" w:rsidRDefault="45371983" w14:paraId="1748286C" w14:textId="77777777">
            <w:pPr>
              <w:pStyle w:val="ListParagraph"/>
              <w:numPr>
                <w:ilvl w:val="0"/>
                <w:numId w:val="8"/>
              </w:numPr>
              <w:shd w:val="clear" w:color="auto" w:fill="FFFFFF" w:themeFill="background1"/>
              <w:spacing w:after="0" w:line="240" w:lineRule="auto"/>
              <w:ind w:left="176" w:right="2" w:hanging="142"/>
              <w:rPr>
                <w:rFonts w:ascii="Century Gothic" w:hAnsi="Century Gothic" w:eastAsia="Century Gothic" w:cs="Century Gothic"/>
                <w:sz w:val="18"/>
                <w:szCs w:val="18"/>
              </w:rPr>
            </w:pPr>
            <w:r w:rsidRPr="45371983">
              <w:rPr>
                <w:rFonts w:ascii="Century Gothic" w:hAnsi="Century Gothic" w:eastAsia="Century Gothic" w:cs="Century Gothic"/>
                <w:sz w:val="18"/>
                <w:szCs w:val="18"/>
              </w:rPr>
              <w:t xml:space="preserve">To explain the Blitz and the causes and consequence of this </w:t>
            </w:r>
          </w:p>
          <w:p w:rsidR="45371983" w:rsidP="00E07AA4" w:rsidRDefault="45371983" w14:paraId="4A64DE20" w14:textId="0B487227">
            <w:pPr>
              <w:pStyle w:val="ListParagraph"/>
              <w:numPr>
                <w:ilvl w:val="0"/>
                <w:numId w:val="8"/>
              </w:numPr>
              <w:shd w:val="clear" w:color="auto" w:fill="FFFFFF" w:themeFill="background1"/>
              <w:spacing w:after="0" w:line="240" w:lineRule="auto"/>
              <w:ind w:left="176" w:right="2" w:hanging="142"/>
              <w:rPr>
                <w:rFonts w:ascii="Century Gothic" w:hAnsi="Century Gothic"/>
                <w:sz w:val="20"/>
                <w:szCs w:val="20"/>
              </w:rPr>
            </w:pPr>
            <w:r w:rsidRPr="45371983">
              <w:rPr>
                <w:rFonts w:ascii="Century Gothic" w:hAnsi="Century Gothic" w:eastAsia="Century Gothic" w:cs="Century Gothic"/>
                <w:sz w:val="18"/>
                <w:szCs w:val="18"/>
              </w:rPr>
              <w:t>To understand and evaluate using sources how the outcome of WW2 could have been different</w:t>
            </w:r>
          </w:p>
        </w:tc>
      </w:tr>
      <w:tr w:rsidR="00C740DA" w:rsidTr="75ADAD3F" w14:paraId="4796731A" w14:textId="77777777">
        <w:trPr>
          <w:cantSplit/>
          <w:trHeight w:val="1964"/>
        </w:trPr>
        <w:tc>
          <w:tcPr>
            <w:tcW w:w="841" w:type="dxa"/>
            <w:shd w:val="clear" w:color="auto" w:fill="C00000"/>
            <w:tcMar/>
            <w:textDirection w:val="btLr"/>
            <w:vAlign w:val="center"/>
          </w:tcPr>
          <w:p w:rsidRPr="008E7C70" w:rsidR="00C740DA" w:rsidP="00B93C19" w:rsidRDefault="00C740DA" w14:paraId="68FD15C1" w14:textId="77777777">
            <w:pPr>
              <w:spacing w:after="0" w:line="240" w:lineRule="auto"/>
              <w:ind w:left="113" w:right="113"/>
              <w:contextualSpacing/>
              <w:jc w:val="center"/>
              <w:rPr>
                <w:rFonts w:ascii="Century Gothic" w:hAnsi="Century Gothic" w:eastAsia="Century Gothic" w:cs="Century Gothic"/>
                <w:b/>
                <w:bCs/>
                <w:sz w:val="24"/>
                <w:szCs w:val="24"/>
              </w:rPr>
            </w:pPr>
            <w:r w:rsidRPr="008E7C70">
              <w:rPr>
                <w:rFonts w:ascii="Century Gothic" w:hAnsi="Century Gothic" w:eastAsia="Century Gothic" w:cs="Century Gothic"/>
                <w:b/>
                <w:bCs/>
                <w:sz w:val="24"/>
                <w:szCs w:val="24"/>
              </w:rPr>
              <w:t>Geography</w:t>
            </w:r>
          </w:p>
        </w:tc>
        <w:tc>
          <w:tcPr>
            <w:tcW w:w="5123" w:type="dxa"/>
            <w:gridSpan w:val="2"/>
            <w:shd w:val="clear" w:color="auto" w:fill="FFFFFF" w:themeFill="background1"/>
            <w:tcMar/>
          </w:tcPr>
          <w:p w:rsidR="45371983" w:rsidP="45371983" w:rsidRDefault="45371983" w14:paraId="71D57340" w14:textId="6FEA15BF">
            <w:pPr>
              <w:spacing w:after="0"/>
              <w:rPr>
                <w:rFonts w:ascii="Century Gothic" w:hAnsi="Century Gothic"/>
                <w:b/>
                <w:bCs/>
                <w:color w:val="FF0000"/>
                <w:sz w:val="20"/>
                <w:szCs w:val="20"/>
              </w:rPr>
            </w:pPr>
            <w:r w:rsidRPr="45371983">
              <w:rPr>
                <w:rFonts w:ascii="Century Gothic" w:hAnsi="Century Gothic"/>
                <w:b/>
                <w:bCs/>
                <w:color w:val="FF0000"/>
                <w:sz w:val="20"/>
                <w:szCs w:val="20"/>
              </w:rPr>
              <w:t>America</w:t>
            </w:r>
          </w:p>
          <w:p w:rsidR="45371983" w:rsidP="45371983" w:rsidRDefault="45371983" w14:paraId="268A2619" w14:textId="634FA3A6">
            <w:pPr>
              <w:spacing w:after="0"/>
              <w:rPr>
                <w:rFonts w:ascii="Century Gothic" w:hAnsi="Century Gothic"/>
                <w:b/>
                <w:bCs/>
                <w:color w:val="0070C0"/>
                <w:sz w:val="20"/>
                <w:szCs w:val="20"/>
              </w:rPr>
            </w:pPr>
            <w:r w:rsidRPr="45371983">
              <w:rPr>
                <w:rFonts w:ascii="Century Gothic" w:hAnsi="Century Gothic"/>
                <w:b/>
                <w:bCs/>
                <w:color w:val="0070C0"/>
                <w:sz w:val="20"/>
                <w:szCs w:val="20"/>
              </w:rPr>
              <w:t>What happens in the Amazon? Way of life in the Amazon.</w:t>
            </w:r>
          </w:p>
          <w:p w:rsidR="45371983" w:rsidP="00E07AA4" w:rsidRDefault="45371983" w14:paraId="657910E9" w14:textId="77777777">
            <w:pPr>
              <w:pStyle w:val="ListParagraph"/>
              <w:numPr>
                <w:ilvl w:val="0"/>
                <w:numId w:val="8"/>
              </w:numPr>
              <w:shd w:val="clear" w:color="auto" w:fill="FFFFFF" w:themeFill="background1"/>
              <w:spacing w:after="0" w:line="240" w:lineRule="auto"/>
              <w:ind w:left="176" w:right="2" w:hanging="142"/>
              <w:rPr>
                <w:rFonts w:ascii="Century Gothic" w:hAnsi="Century Gothic" w:eastAsia="Century Gothic" w:cs="Century Gothic"/>
                <w:sz w:val="18"/>
                <w:szCs w:val="18"/>
              </w:rPr>
            </w:pPr>
            <w:r w:rsidRPr="45371983">
              <w:rPr>
                <w:rFonts w:ascii="Century Gothic" w:hAnsi="Century Gothic" w:eastAsia="Century Gothic" w:cs="Century Gothic"/>
                <w:sz w:val="18"/>
                <w:szCs w:val="18"/>
              </w:rPr>
              <w:t>Locate worlds countries (including Russia) North and South America, concentrating on their environmental regions, key physical and human characteristics, countries, and major cities</w:t>
            </w:r>
          </w:p>
          <w:p w:rsidR="45371983" w:rsidP="00E07AA4" w:rsidRDefault="45371983" w14:paraId="105951DE" w14:textId="77777777">
            <w:pPr>
              <w:pStyle w:val="ListParagraph"/>
              <w:numPr>
                <w:ilvl w:val="0"/>
                <w:numId w:val="8"/>
              </w:numPr>
              <w:shd w:val="clear" w:color="auto" w:fill="FFFFFF" w:themeFill="background1"/>
              <w:spacing w:after="0" w:line="240" w:lineRule="auto"/>
              <w:ind w:left="176" w:right="2" w:hanging="142"/>
              <w:rPr>
                <w:rFonts w:ascii="Century Gothic" w:hAnsi="Century Gothic" w:eastAsia="Century Gothic" w:cs="Century Gothic"/>
                <w:sz w:val="18"/>
                <w:szCs w:val="18"/>
              </w:rPr>
            </w:pPr>
            <w:r w:rsidRPr="45371983">
              <w:rPr>
                <w:rFonts w:ascii="Century Gothic" w:hAnsi="Century Gothic" w:eastAsia="Century Gothic" w:cs="Century Gothic"/>
                <w:sz w:val="18"/>
                <w:szCs w:val="18"/>
              </w:rPr>
              <w:t>Identify and explain different weather patterns in different climate zones across America (North and South)</w:t>
            </w:r>
          </w:p>
          <w:p w:rsidR="45371983" w:rsidP="00E07AA4" w:rsidRDefault="45371983" w14:paraId="75505611" w14:textId="77777777">
            <w:pPr>
              <w:pStyle w:val="ListParagraph"/>
              <w:numPr>
                <w:ilvl w:val="0"/>
                <w:numId w:val="8"/>
              </w:numPr>
              <w:shd w:val="clear" w:color="auto" w:fill="FFFFFF" w:themeFill="background1"/>
              <w:spacing w:after="0" w:line="240" w:lineRule="auto"/>
              <w:ind w:left="176" w:right="2" w:hanging="142"/>
              <w:rPr>
                <w:rFonts w:ascii="Century Gothic" w:hAnsi="Century Gothic" w:eastAsia="Century Gothic" w:cs="Century Gothic"/>
                <w:sz w:val="18"/>
                <w:szCs w:val="18"/>
              </w:rPr>
            </w:pPr>
            <w:r w:rsidRPr="45371983">
              <w:rPr>
                <w:rFonts w:ascii="Century Gothic" w:hAnsi="Century Gothic" w:eastAsia="Century Gothic" w:cs="Century Gothic"/>
                <w:sz w:val="18"/>
                <w:szCs w:val="18"/>
              </w:rPr>
              <w:t xml:space="preserve">To explore and have an understanding of how rainforests are formed in Southern America and the wildlife that lives there </w:t>
            </w:r>
          </w:p>
          <w:p w:rsidR="45371983" w:rsidP="00E07AA4" w:rsidRDefault="45371983" w14:paraId="1DECF451" w14:textId="77777777">
            <w:pPr>
              <w:pStyle w:val="ListParagraph"/>
              <w:numPr>
                <w:ilvl w:val="0"/>
                <w:numId w:val="8"/>
              </w:numPr>
              <w:shd w:val="clear" w:color="auto" w:fill="FFFFFF" w:themeFill="background1"/>
              <w:spacing w:after="0" w:line="240" w:lineRule="auto"/>
              <w:ind w:left="176" w:right="2" w:hanging="142"/>
              <w:rPr>
                <w:rFonts w:ascii="Century Gothic" w:hAnsi="Century Gothic" w:eastAsia="Century Gothic" w:cs="Century Gothic"/>
                <w:sz w:val="18"/>
                <w:szCs w:val="18"/>
              </w:rPr>
            </w:pPr>
            <w:r w:rsidRPr="45371983">
              <w:rPr>
                <w:rFonts w:ascii="Century Gothic" w:hAnsi="Century Gothic" w:eastAsia="Century Gothic" w:cs="Century Gothic"/>
                <w:sz w:val="18"/>
                <w:szCs w:val="18"/>
              </w:rPr>
              <w:t>To understand the impacts rainforests, have on our world and how they are currently being impacted. Explaining the cause of this and consequences if this continues to happen.</w:t>
            </w:r>
          </w:p>
          <w:p w:rsidR="45371983" w:rsidP="45371983" w:rsidRDefault="45371983" w14:paraId="41E1A26E" w14:textId="199DC2A2">
            <w:pPr>
              <w:pStyle w:val="ListParagraph"/>
              <w:shd w:val="clear" w:color="auto" w:fill="FFFFFF" w:themeFill="background1"/>
              <w:spacing w:after="0" w:line="240" w:lineRule="auto"/>
              <w:ind w:left="176" w:right="2" w:hanging="142"/>
              <w:rPr>
                <w:rFonts w:ascii="Century Gothic" w:hAnsi="Century Gothic" w:eastAsia="Century Gothic" w:cs="Century Gothic"/>
                <w:sz w:val="18"/>
                <w:szCs w:val="18"/>
              </w:rPr>
            </w:pPr>
            <w:r w:rsidRPr="45371983">
              <w:rPr>
                <w:rFonts w:ascii="Century Gothic" w:hAnsi="Century Gothic" w:eastAsia="Century Gothic" w:cs="Century Gothic"/>
                <w:sz w:val="18"/>
                <w:szCs w:val="18"/>
              </w:rPr>
              <w:t>To compare life in the rainforests in America to that of the UK</w:t>
            </w:r>
          </w:p>
        </w:tc>
        <w:tc>
          <w:tcPr>
            <w:tcW w:w="5792" w:type="dxa"/>
            <w:gridSpan w:val="2"/>
            <w:shd w:val="clear" w:color="auto" w:fill="FFFFFF" w:themeFill="background1"/>
            <w:tcMar/>
          </w:tcPr>
          <w:p w:rsidRPr="00583D4A" w:rsidR="009D7E84" w:rsidP="00583D4A" w:rsidRDefault="009D7E84" w14:paraId="5B2FEC4A" w14:textId="5EB3959A">
            <w:pPr>
              <w:spacing w:after="0"/>
              <w:rPr>
                <w:rFonts w:ascii="Century Gothic" w:hAnsi="Century Gothic"/>
                <w:b/>
                <w:bCs/>
                <w:color w:val="FF0000"/>
                <w:sz w:val="20"/>
                <w:szCs w:val="20"/>
              </w:rPr>
            </w:pPr>
            <w:r w:rsidRPr="00583D4A">
              <w:rPr>
                <w:rFonts w:ascii="Century Gothic" w:hAnsi="Century Gothic"/>
                <w:b/>
                <w:bCs/>
                <w:color w:val="FF0000"/>
                <w:sz w:val="20"/>
                <w:szCs w:val="20"/>
              </w:rPr>
              <w:t>Convicts and Australia</w:t>
            </w:r>
          </w:p>
          <w:p w:rsidRPr="005610D2" w:rsidR="00476650" w:rsidP="00583D4A" w:rsidRDefault="00476650" w14:paraId="18386B20" w14:textId="56B50BC1">
            <w:pPr>
              <w:spacing w:after="0"/>
              <w:rPr>
                <w:rFonts w:ascii="Century Gothic" w:hAnsi="Century Gothic"/>
                <w:b/>
                <w:bCs/>
                <w:color w:val="0070C0"/>
                <w:sz w:val="20"/>
                <w:szCs w:val="20"/>
              </w:rPr>
            </w:pPr>
            <w:r w:rsidRPr="005610D2">
              <w:rPr>
                <w:rFonts w:ascii="Century Gothic" w:hAnsi="Century Gothic"/>
                <w:b/>
                <w:bCs/>
                <w:color w:val="0070C0"/>
                <w:sz w:val="20"/>
                <w:szCs w:val="20"/>
              </w:rPr>
              <w:t>How is Australia different to the United Kingdom?</w:t>
            </w:r>
          </w:p>
          <w:p w:rsidRPr="00583D4A" w:rsidR="009D7E84" w:rsidP="00E07AA4" w:rsidRDefault="009D7E84" w14:paraId="5888C453" w14:textId="77777777">
            <w:pPr>
              <w:pStyle w:val="ListParagraph"/>
              <w:numPr>
                <w:ilvl w:val="0"/>
                <w:numId w:val="8"/>
              </w:numPr>
              <w:shd w:val="clear" w:color="auto" w:fill="FFFFFF" w:themeFill="background1"/>
              <w:spacing w:after="0" w:line="240" w:lineRule="auto"/>
              <w:ind w:left="176" w:right="2" w:hanging="142"/>
              <w:rPr>
                <w:rFonts w:ascii="Century Gothic" w:hAnsi="Century Gothic" w:eastAsia="Century Gothic" w:cs="Century Gothic"/>
                <w:sz w:val="18"/>
                <w:szCs w:val="18"/>
              </w:rPr>
            </w:pPr>
            <w:r w:rsidRPr="00583D4A">
              <w:rPr>
                <w:rFonts w:ascii="Century Gothic" w:hAnsi="Century Gothic" w:eastAsia="Century Gothic" w:cs="Century Gothic"/>
                <w:sz w:val="18"/>
                <w:szCs w:val="18"/>
              </w:rPr>
              <w:t xml:space="preserve">To show and explain how Australia has changed over time. Explaining how physical structures have changed, how the economy and land use has changed and developed </w:t>
            </w:r>
          </w:p>
          <w:p w:rsidRPr="00583D4A" w:rsidR="009D7E84" w:rsidP="00E07AA4" w:rsidRDefault="009D7E84" w14:paraId="11E07E25" w14:textId="77777777">
            <w:pPr>
              <w:pStyle w:val="ListParagraph"/>
              <w:numPr>
                <w:ilvl w:val="0"/>
                <w:numId w:val="8"/>
              </w:numPr>
              <w:shd w:val="clear" w:color="auto" w:fill="FFFFFF" w:themeFill="background1"/>
              <w:spacing w:after="0" w:line="240" w:lineRule="auto"/>
              <w:ind w:left="176" w:right="2" w:hanging="142"/>
              <w:rPr>
                <w:rFonts w:ascii="Century Gothic" w:hAnsi="Century Gothic" w:eastAsia="Century Gothic" w:cs="Century Gothic"/>
                <w:sz w:val="18"/>
                <w:szCs w:val="18"/>
              </w:rPr>
            </w:pPr>
            <w:r w:rsidRPr="00583D4A">
              <w:rPr>
                <w:rFonts w:ascii="Century Gothic" w:hAnsi="Century Gothic" w:eastAsia="Century Gothic" w:cs="Century Gothic"/>
                <w:sz w:val="18"/>
                <w:szCs w:val="18"/>
              </w:rPr>
              <w:t xml:space="preserve">To compare and contrast two locations in Australia using different media, maps, weather chart, photos and videos. </w:t>
            </w:r>
          </w:p>
          <w:p w:rsidRPr="00583D4A" w:rsidR="009D7E84" w:rsidP="00E07AA4" w:rsidRDefault="009D7E84" w14:paraId="6C540AAF" w14:textId="77777777">
            <w:pPr>
              <w:pStyle w:val="ListParagraph"/>
              <w:numPr>
                <w:ilvl w:val="0"/>
                <w:numId w:val="8"/>
              </w:numPr>
              <w:shd w:val="clear" w:color="auto" w:fill="FFFFFF" w:themeFill="background1"/>
              <w:spacing w:after="0" w:line="240" w:lineRule="auto"/>
              <w:ind w:left="176" w:right="2" w:hanging="142"/>
              <w:rPr>
                <w:rFonts w:ascii="Century Gothic" w:hAnsi="Century Gothic" w:eastAsia="Century Gothic" w:cs="Century Gothic"/>
                <w:sz w:val="18"/>
                <w:szCs w:val="18"/>
              </w:rPr>
            </w:pPr>
            <w:r w:rsidRPr="00583D4A">
              <w:rPr>
                <w:rFonts w:ascii="Century Gothic" w:hAnsi="Century Gothic" w:eastAsia="Century Gothic" w:cs="Century Gothic"/>
                <w:sz w:val="18"/>
                <w:szCs w:val="18"/>
              </w:rPr>
              <w:t xml:space="preserve">Draw a sketch map using symbols and a key, a route in Australia. Use sketches as evidence in an investigation. </w:t>
            </w:r>
          </w:p>
          <w:p w:rsidRPr="00583D4A" w:rsidR="009D7E84" w:rsidP="00E07AA4" w:rsidRDefault="009D7E84" w14:paraId="6F2AD315" w14:textId="77777777">
            <w:pPr>
              <w:pStyle w:val="ListParagraph"/>
              <w:numPr>
                <w:ilvl w:val="0"/>
                <w:numId w:val="8"/>
              </w:numPr>
              <w:shd w:val="clear" w:color="auto" w:fill="FFFFFF" w:themeFill="background1"/>
              <w:spacing w:after="0" w:line="240" w:lineRule="auto"/>
              <w:ind w:left="176" w:right="2" w:hanging="142"/>
              <w:rPr>
                <w:rFonts w:ascii="Century Gothic" w:hAnsi="Century Gothic" w:eastAsia="Century Gothic" w:cs="Century Gothic"/>
                <w:sz w:val="18"/>
                <w:szCs w:val="18"/>
              </w:rPr>
            </w:pPr>
            <w:r w:rsidRPr="00583D4A">
              <w:rPr>
                <w:rFonts w:ascii="Century Gothic" w:hAnsi="Century Gothic" w:eastAsia="Century Gothic" w:cs="Century Gothic"/>
                <w:sz w:val="18"/>
                <w:szCs w:val="18"/>
              </w:rPr>
              <w:t xml:space="preserve">Identify and explain different views of people including themselves within a familiar area and location in the wider world. </w:t>
            </w:r>
          </w:p>
          <w:p w:rsidRPr="00583D4A" w:rsidR="009D7E84" w:rsidP="00E07AA4" w:rsidRDefault="009D7E84" w14:paraId="58F0C20A" w14:textId="77777777">
            <w:pPr>
              <w:pStyle w:val="ListParagraph"/>
              <w:numPr>
                <w:ilvl w:val="0"/>
                <w:numId w:val="8"/>
              </w:numPr>
              <w:shd w:val="clear" w:color="auto" w:fill="FFFFFF" w:themeFill="background1"/>
              <w:spacing w:after="0" w:line="240" w:lineRule="auto"/>
              <w:ind w:left="176" w:right="2" w:hanging="142"/>
              <w:rPr>
                <w:rFonts w:ascii="Century Gothic" w:hAnsi="Century Gothic" w:eastAsia="Century Gothic" w:cs="Century Gothic"/>
                <w:sz w:val="18"/>
                <w:szCs w:val="18"/>
              </w:rPr>
            </w:pPr>
            <w:r w:rsidRPr="00583D4A">
              <w:rPr>
                <w:rFonts w:ascii="Century Gothic" w:hAnsi="Century Gothic" w:eastAsia="Century Gothic" w:cs="Century Gothic"/>
                <w:sz w:val="18"/>
                <w:szCs w:val="18"/>
              </w:rPr>
              <w:t xml:space="preserve">Use a range of geographical resources to give detailed descriptions and opinions of the characteristic features of a location. </w:t>
            </w:r>
          </w:p>
          <w:p w:rsidRPr="00583D4A" w:rsidR="00C740DA" w:rsidP="00E07AA4" w:rsidRDefault="009D7E84" w14:paraId="568C698B" w14:textId="2750EBC0">
            <w:pPr>
              <w:pStyle w:val="ListParagraph"/>
              <w:numPr>
                <w:ilvl w:val="0"/>
                <w:numId w:val="8"/>
              </w:numPr>
              <w:shd w:val="clear" w:color="auto" w:fill="FFFFFF" w:themeFill="background1"/>
              <w:spacing w:after="0" w:line="240" w:lineRule="auto"/>
              <w:ind w:left="176" w:right="2" w:hanging="142"/>
              <w:rPr>
                <w:rFonts w:ascii="Century Gothic" w:hAnsi="Century Gothic" w:eastAsia="Century Gothic" w:cs="Century Gothic"/>
                <w:color w:val="222222"/>
                <w:sz w:val="20"/>
                <w:szCs w:val="20"/>
                <w:highlight w:val="white"/>
              </w:rPr>
            </w:pPr>
            <w:r w:rsidRPr="00583D4A">
              <w:rPr>
                <w:rFonts w:ascii="Century Gothic" w:hAnsi="Century Gothic" w:eastAsia="Century Gothic" w:cs="Century Gothic"/>
                <w:sz w:val="18"/>
                <w:szCs w:val="18"/>
              </w:rPr>
              <w:t>Describe how countries and geographical regions are interconnected and interdependent</w:t>
            </w:r>
          </w:p>
        </w:tc>
        <w:tc>
          <w:tcPr>
            <w:tcW w:w="4546" w:type="dxa"/>
            <w:gridSpan w:val="2"/>
            <w:shd w:val="clear" w:color="auto" w:fill="FFFFFF" w:themeFill="background1"/>
            <w:tcMar/>
          </w:tcPr>
          <w:p w:rsidR="45371983" w:rsidP="45371983" w:rsidRDefault="45371983" w14:paraId="5B37D90A" w14:textId="7B974CBE">
            <w:pPr>
              <w:spacing w:after="0"/>
              <w:rPr>
                <w:rFonts w:ascii="Century Gothic" w:hAnsi="Century Gothic"/>
                <w:b/>
                <w:bCs/>
                <w:color w:val="FF0000"/>
                <w:sz w:val="20"/>
                <w:szCs w:val="20"/>
              </w:rPr>
            </w:pPr>
            <w:r w:rsidRPr="45371983">
              <w:rPr>
                <w:rFonts w:ascii="Century Gothic" w:hAnsi="Century Gothic"/>
                <w:b/>
                <w:bCs/>
                <w:color w:val="FF0000"/>
                <w:sz w:val="20"/>
                <w:szCs w:val="20"/>
              </w:rPr>
              <w:t>Europe and France</w:t>
            </w:r>
          </w:p>
          <w:p w:rsidR="45371983" w:rsidP="45371983" w:rsidRDefault="45371983" w14:paraId="19477F71" w14:textId="1EDDA3B0">
            <w:pPr>
              <w:spacing w:after="0"/>
              <w:rPr>
                <w:rFonts w:ascii="Century Gothic" w:hAnsi="Century Gothic"/>
                <w:b/>
                <w:bCs/>
                <w:color w:val="FF0000"/>
                <w:sz w:val="20"/>
                <w:szCs w:val="20"/>
              </w:rPr>
            </w:pPr>
            <w:r w:rsidRPr="45371983">
              <w:rPr>
                <w:rFonts w:ascii="Century Gothic" w:hAnsi="Century Gothic"/>
                <w:b/>
                <w:bCs/>
                <w:color w:val="0070C0"/>
                <w:sz w:val="20"/>
                <w:szCs w:val="20"/>
              </w:rPr>
              <w:t>Explain the contrasting way of life between European countries.</w:t>
            </w:r>
          </w:p>
          <w:p w:rsidR="45371983" w:rsidP="00E07AA4" w:rsidRDefault="45371983" w14:paraId="78F3DCAF" w14:textId="77777777">
            <w:pPr>
              <w:pStyle w:val="ListParagraph"/>
              <w:numPr>
                <w:ilvl w:val="0"/>
                <w:numId w:val="8"/>
              </w:numPr>
              <w:shd w:val="clear" w:color="auto" w:fill="FFFFFF" w:themeFill="background1"/>
              <w:spacing w:after="0" w:line="240" w:lineRule="auto"/>
              <w:ind w:left="176" w:right="2" w:hanging="142"/>
              <w:rPr>
                <w:rFonts w:ascii="Century Gothic" w:hAnsi="Century Gothic" w:eastAsia="Century Gothic" w:cs="Century Gothic"/>
                <w:sz w:val="18"/>
                <w:szCs w:val="18"/>
              </w:rPr>
            </w:pPr>
            <w:r w:rsidRPr="45371983">
              <w:rPr>
                <w:rFonts w:ascii="Century Gothic" w:hAnsi="Century Gothic" w:eastAsia="Century Gothic" w:cs="Century Gothic"/>
                <w:sz w:val="18"/>
                <w:szCs w:val="18"/>
              </w:rPr>
              <w:t xml:space="preserve">To identify human and physical characteristics, (including hills, mountains, rivers, key topographical features and land -use patterns) and understand how some of these aspects have changed over time. </w:t>
            </w:r>
          </w:p>
          <w:p w:rsidR="45371983" w:rsidP="00E07AA4" w:rsidRDefault="45371983" w14:paraId="13A6B3B6" w14:textId="77777777">
            <w:pPr>
              <w:pStyle w:val="ListParagraph"/>
              <w:numPr>
                <w:ilvl w:val="0"/>
                <w:numId w:val="8"/>
              </w:numPr>
              <w:shd w:val="clear" w:color="auto" w:fill="FFFFFF" w:themeFill="background1"/>
              <w:spacing w:after="0" w:line="240" w:lineRule="auto"/>
              <w:ind w:left="176" w:right="2" w:hanging="142"/>
              <w:rPr>
                <w:rFonts w:ascii="Century Gothic" w:hAnsi="Century Gothic" w:eastAsia="Century Gothic" w:cs="Century Gothic"/>
                <w:sz w:val="18"/>
                <w:szCs w:val="18"/>
              </w:rPr>
            </w:pPr>
            <w:r w:rsidRPr="45371983">
              <w:rPr>
                <w:rFonts w:ascii="Century Gothic" w:hAnsi="Century Gothic" w:eastAsia="Century Gothic" w:cs="Century Gothic"/>
                <w:sz w:val="18"/>
                <w:szCs w:val="18"/>
              </w:rPr>
              <w:t>Make comparisons between human and physical features in Europe and focusing on France</w:t>
            </w:r>
          </w:p>
          <w:p w:rsidR="45371983" w:rsidP="00E07AA4" w:rsidRDefault="45371983" w14:paraId="2FA71B8D" w14:textId="77777777">
            <w:pPr>
              <w:pStyle w:val="ListParagraph"/>
              <w:numPr>
                <w:ilvl w:val="0"/>
                <w:numId w:val="8"/>
              </w:numPr>
              <w:shd w:val="clear" w:color="auto" w:fill="FFFFFF" w:themeFill="background1"/>
              <w:spacing w:after="0" w:line="240" w:lineRule="auto"/>
              <w:ind w:left="176" w:right="2" w:hanging="142"/>
              <w:rPr>
                <w:rFonts w:ascii="Century Gothic" w:hAnsi="Century Gothic" w:eastAsia="Century Gothic" w:cs="Century Gothic"/>
                <w:sz w:val="18"/>
                <w:szCs w:val="18"/>
              </w:rPr>
            </w:pPr>
            <w:r w:rsidRPr="45371983">
              <w:rPr>
                <w:rFonts w:ascii="Century Gothic" w:hAnsi="Century Gothic" w:eastAsia="Century Gothic" w:cs="Century Gothic"/>
                <w:sz w:val="18"/>
                <w:szCs w:val="18"/>
              </w:rPr>
              <w:t>Use a variety of different media to find specific locations including 8 figure co -ordinates</w:t>
            </w:r>
          </w:p>
          <w:p w:rsidR="45371983" w:rsidP="00E07AA4" w:rsidRDefault="45371983" w14:paraId="138F0F2E" w14:textId="77777777">
            <w:pPr>
              <w:pStyle w:val="ListParagraph"/>
              <w:numPr>
                <w:ilvl w:val="0"/>
                <w:numId w:val="8"/>
              </w:numPr>
              <w:shd w:val="clear" w:color="auto" w:fill="FFFFFF" w:themeFill="background1"/>
              <w:spacing w:after="0" w:line="240" w:lineRule="auto"/>
              <w:ind w:left="176" w:right="2" w:hanging="142"/>
              <w:rPr>
                <w:rFonts w:ascii="Century Gothic" w:hAnsi="Century Gothic" w:eastAsia="Century Gothic" w:cs="Century Gothic"/>
                <w:sz w:val="18"/>
                <w:szCs w:val="18"/>
              </w:rPr>
            </w:pPr>
            <w:r w:rsidRPr="45371983">
              <w:rPr>
                <w:rFonts w:ascii="Century Gothic" w:hAnsi="Century Gothic" w:eastAsia="Century Gothic" w:cs="Century Gothic"/>
                <w:sz w:val="18"/>
                <w:szCs w:val="18"/>
              </w:rPr>
              <w:t>Understand some of the reasons for geographical similarities and differences between countries (France and one other European)</w:t>
            </w:r>
          </w:p>
          <w:p w:rsidR="45371983" w:rsidP="00E07AA4" w:rsidRDefault="45371983" w14:paraId="001246C3" w14:textId="77777777">
            <w:pPr>
              <w:pStyle w:val="ListParagraph"/>
              <w:numPr>
                <w:ilvl w:val="0"/>
                <w:numId w:val="8"/>
              </w:numPr>
              <w:shd w:val="clear" w:color="auto" w:fill="FFFFFF" w:themeFill="background1"/>
              <w:spacing w:after="0" w:line="240" w:lineRule="auto"/>
              <w:ind w:left="176" w:right="2" w:hanging="142"/>
              <w:rPr>
                <w:rFonts w:ascii="Century Gothic" w:hAnsi="Century Gothic" w:eastAsia="Century Gothic" w:cs="Century Gothic"/>
                <w:sz w:val="18"/>
                <w:szCs w:val="18"/>
              </w:rPr>
            </w:pPr>
            <w:r w:rsidRPr="45371983">
              <w:rPr>
                <w:rFonts w:ascii="Century Gothic" w:hAnsi="Century Gothic" w:eastAsia="Century Gothic" w:cs="Century Gothic"/>
                <w:sz w:val="18"/>
                <w:szCs w:val="18"/>
              </w:rPr>
              <w:t>Explain how countries and geographical regions are interconnected and interdependent.</w:t>
            </w:r>
          </w:p>
          <w:p w:rsidR="45371983" w:rsidP="45371983" w:rsidRDefault="45371983" w14:paraId="7D85F5DB" w14:textId="77777777">
            <w:pPr>
              <w:rPr>
                <w:rFonts w:ascii="Century Gothic" w:hAnsi="Century Gothic" w:eastAsia="Century Gothic" w:cs="Century Gothic"/>
                <w:sz w:val="20"/>
                <w:szCs w:val="20"/>
              </w:rPr>
            </w:pPr>
          </w:p>
        </w:tc>
      </w:tr>
      <w:tr w:rsidR="006C4927" w:rsidTr="75ADAD3F" w14:paraId="75DE3DB6" w14:textId="77777777">
        <w:trPr>
          <w:cantSplit/>
          <w:trHeight w:val="1134"/>
        </w:trPr>
        <w:tc>
          <w:tcPr>
            <w:tcW w:w="841" w:type="dxa"/>
            <w:shd w:val="clear" w:color="auto" w:fill="C00000"/>
            <w:tcMar/>
            <w:textDirection w:val="btLr"/>
            <w:vAlign w:val="center"/>
          </w:tcPr>
          <w:p w:rsidRPr="008E7C70" w:rsidR="006C4927" w:rsidP="00A027C1" w:rsidRDefault="006C4927" w14:paraId="1CB0CBA4" w14:textId="77777777">
            <w:pPr>
              <w:spacing w:after="0" w:line="240" w:lineRule="auto"/>
              <w:ind w:left="113" w:right="113"/>
              <w:contextualSpacing/>
              <w:jc w:val="center"/>
              <w:rPr>
                <w:rFonts w:ascii="Century Gothic" w:hAnsi="Century Gothic" w:eastAsia="Century Gothic" w:cs="Century Gothic"/>
                <w:b/>
                <w:bCs/>
                <w:sz w:val="24"/>
                <w:szCs w:val="24"/>
              </w:rPr>
            </w:pPr>
            <w:r w:rsidRPr="008E7C70">
              <w:rPr>
                <w:rFonts w:ascii="Century Gothic" w:hAnsi="Century Gothic" w:eastAsia="Century Gothic" w:cs="Century Gothic"/>
                <w:b/>
                <w:bCs/>
                <w:sz w:val="24"/>
                <w:szCs w:val="24"/>
              </w:rPr>
              <w:t>Art</w:t>
            </w:r>
          </w:p>
        </w:tc>
        <w:tc>
          <w:tcPr>
            <w:tcW w:w="5123" w:type="dxa"/>
            <w:gridSpan w:val="2"/>
            <w:tcMar/>
          </w:tcPr>
          <w:p w:rsidRPr="007073DC" w:rsidR="006C4927" w:rsidP="00A027C1" w:rsidRDefault="006C4927" w14:paraId="45810D9F" w14:textId="77777777">
            <w:pPr>
              <w:spacing w:after="0" w:line="240" w:lineRule="auto"/>
              <w:rPr>
                <w:rFonts w:ascii="Century Gothic" w:hAnsi="Century Gothic" w:eastAsia="Century Gothic" w:cs="Century Gothic"/>
                <w:b/>
                <w:bCs/>
                <w:color w:val="2E74B5" w:themeColor="accent1" w:themeShade="BF"/>
                <w:sz w:val="19"/>
                <w:szCs w:val="19"/>
              </w:rPr>
            </w:pPr>
            <w:r w:rsidRPr="007073DC">
              <w:rPr>
                <w:rFonts w:ascii="Century Gothic" w:hAnsi="Century Gothic" w:eastAsia="Century Gothic" w:cs="Century Gothic"/>
                <w:b/>
                <w:bCs/>
                <w:color w:val="FF0000"/>
                <w:sz w:val="19"/>
                <w:szCs w:val="19"/>
              </w:rPr>
              <w:t>2d drawing to 3d making</w:t>
            </w:r>
            <w:r w:rsidRPr="007073DC">
              <w:rPr>
                <w:rFonts w:ascii="Century Gothic" w:hAnsi="Century Gothic" w:eastAsia="Century Gothic" w:cs="Century Gothic"/>
                <w:b/>
                <w:bCs/>
                <w:color w:val="2E74B5" w:themeColor="accent1" w:themeShade="BF"/>
                <w:sz w:val="19"/>
                <w:szCs w:val="19"/>
              </w:rPr>
              <w:t xml:space="preserve"> </w:t>
            </w:r>
          </w:p>
          <w:p w:rsidRPr="007073DC" w:rsidR="006C4927" w:rsidP="00A027C1" w:rsidRDefault="006C4927" w14:paraId="02F46BB3" w14:textId="77777777">
            <w:pPr>
              <w:spacing w:after="0" w:line="240" w:lineRule="auto"/>
              <w:rPr>
                <w:rFonts w:ascii="Century Gothic" w:hAnsi="Century Gothic"/>
                <w:b/>
                <w:bCs/>
                <w:color w:val="0070C0"/>
                <w:sz w:val="19"/>
                <w:szCs w:val="19"/>
              </w:rPr>
            </w:pPr>
            <w:r w:rsidRPr="007073DC">
              <w:rPr>
                <w:rFonts w:ascii="Century Gothic" w:hAnsi="Century Gothic"/>
                <w:b/>
                <w:bCs/>
                <w:color w:val="0070C0"/>
                <w:sz w:val="19"/>
                <w:szCs w:val="19"/>
              </w:rPr>
              <w:t>Key Concepts:</w:t>
            </w:r>
          </w:p>
          <w:p w:rsidRPr="007073DC" w:rsidR="006C4927" w:rsidP="00E07AA4" w:rsidRDefault="006C4927" w14:paraId="75D46AD2" w14:textId="77777777">
            <w:pPr>
              <w:pStyle w:val="ListParagraph"/>
              <w:numPr>
                <w:ilvl w:val="0"/>
                <w:numId w:val="11"/>
              </w:numPr>
              <w:spacing w:after="0" w:line="240" w:lineRule="auto"/>
              <w:ind w:left="318"/>
              <w:rPr>
                <w:rFonts w:ascii="Century Gothic" w:hAnsi="Century Gothic"/>
                <w:sz w:val="19"/>
                <w:szCs w:val="19"/>
              </w:rPr>
            </w:pPr>
            <w:r w:rsidRPr="007073DC">
              <w:rPr>
                <w:rFonts w:ascii="Century Gothic" w:hAnsi="Century Gothic"/>
                <w:sz w:val="19"/>
                <w:szCs w:val="19"/>
              </w:rPr>
              <w:t>That drawing and making have a close relationship.</w:t>
            </w:r>
          </w:p>
          <w:p w:rsidRPr="007073DC" w:rsidR="006C4927" w:rsidP="00E07AA4" w:rsidRDefault="006C4927" w14:paraId="7112EE5A" w14:textId="77777777">
            <w:pPr>
              <w:pStyle w:val="ListParagraph"/>
              <w:numPr>
                <w:ilvl w:val="0"/>
                <w:numId w:val="11"/>
              </w:numPr>
              <w:spacing w:after="0" w:line="240" w:lineRule="auto"/>
              <w:ind w:left="318"/>
              <w:rPr>
                <w:rFonts w:ascii="Century Gothic" w:hAnsi="Century Gothic"/>
                <w:sz w:val="19"/>
                <w:szCs w:val="19"/>
              </w:rPr>
            </w:pPr>
            <w:r w:rsidRPr="007073DC">
              <w:rPr>
                <w:rFonts w:ascii="Century Gothic" w:hAnsi="Century Gothic"/>
                <w:sz w:val="19"/>
                <w:szCs w:val="19"/>
              </w:rPr>
              <w:t>That drawing can be used to transform a two dimensional surface, which can be manipulated to make a three dimensional object.</w:t>
            </w:r>
          </w:p>
          <w:p w:rsidRPr="007073DC" w:rsidR="006C4927" w:rsidP="00E07AA4" w:rsidRDefault="006C4927" w14:paraId="7E4EF165" w14:textId="77777777">
            <w:pPr>
              <w:pStyle w:val="ListParagraph"/>
              <w:numPr>
                <w:ilvl w:val="0"/>
                <w:numId w:val="11"/>
              </w:numPr>
              <w:spacing w:after="0" w:line="240" w:lineRule="auto"/>
              <w:ind w:left="318"/>
              <w:rPr>
                <w:rFonts w:ascii="Century Gothic" w:hAnsi="Century Gothic"/>
                <w:sz w:val="19"/>
                <w:szCs w:val="19"/>
              </w:rPr>
            </w:pPr>
            <w:r w:rsidRPr="007073DC">
              <w:rPr>
                <w:rFonts w:ascii="Century Gothic" w:hAnsi="Century Gothic"/>
                <w:sz w:val="19"/>
                <w:szCs w:val="19"/>
              </w:rPr>
              <w:t>That when we transform two dimensional surfaces we can use line, mark making, value, shape, colour, pattern and composition to help us create our artwork.</w:t>
            </w:r>
          </w:p>
          <w:p w:rsidRPr="007073DC" w:rsidR="006C4927" w:rsidP="00E07AA4" w:rsidRDefault="006C4927" w14:paraId="358FB5E4" w14:textId="77777777">
            <w:pPr>
              <w:pStyle w:val="ListParagraph"/>
              <w:numPr>
                <w:ilvl w:val="0"/>
                <w:numId w:val="11"/>
              </w:numPr>
              <w:spacing w:after="0" w:line="240" w:lineRule="auto"/>
              <w:ind w:left="318"/>
              <w:rPr>
                <w:rFonts w:ascii="Century Gothic" w:hAnsi="Century Gothic"/>
                <w:sz w:val="19"/>
                <w:szCs w:val="19"/>
              </w:rPr>
            </w:pPr>
            <w:r w:rsidRPr="007073DC">
              <w:rPr>
                <w:rFonts w:ascii="Century Gothic" w:hAnsi="Century Gothic"/>
                <w:sz w:val="19"/>
                <w:szCs w:val="19"/>
              </w:rPr>
              <w:t>That we can use methods such as the grid method and looking at negative space to help us draw.</w:t>
            </w:r>
          </w:p>
          <w:p w:rsidRPr="007073DC" w:rsidR="006C4927" w:rsidP="00E07AA4" w:rsidRDefault="006C4927" w14:paraId="6541AB97" w14:textId="77777777">
            <w:pPr>
              <w:pStyle w:val="ListParagraph"/>
              <w:numPr>
                <w:ilvl w:val="0"/>
                <w:numId w:val="11"/>
              </w:numPr>
              <w:spacing w:after="0" w:line="240" w:lineRule="auto"/>
              <w:ind w:left="318"/>
              <w:rPr>
                <w:sz w:val="19"/>
                <w:szCs w:val="19"/>
              </w:rPr>
            </w:pPr>
            <w:r w:rsidRPr="007073DC">
              <w:rPr>
                <w:rFonts w:ascii="Century Gothic" w:hAnsi="Century Gothic"/>
                <w:sz w:val="19"/>
                <w:szCs w:val="19"/>
              </w:rPr>
              <w:t>That there is a challenge involved in bringing two dimensions to 3 dimensions which we can solve with a combination of invention and logic. </w:t>
            </w:r>
          </w:p>
        </w:tc>
        <w:tc>
          <w:tcPr>
            <w:tcW w:w="5792" w:type="dxa"/>
            <w:gridSpan w:val="2"/>
            <w:tcMar/>
          </w:tcPr>
          <w:p w:rsidRPr="007073DC" w:rsidR="006C4927" w:rsidP="00A027C1" w:rsidRDefault="006C4927" w14:paraId="2360AFCD" w14:textId="77777777">
            <w:pPr>
              <w:spacing w:after="0" w:line="240" w:lineRule="auto"/>
              <w:rPr>
                <w:rFonts w:ascii="Century Gothic" w:hAnsi="Century Gothic" w:eastAsia="Century Gothic" w:cs="Century Gothic"/>
                <w:b/>
                <w:bCs/>
                <w:color w:val="2E74B5" w:themeColor="accent1" w:themeShade="BF"/>
                <w:sz w:val="19"/>
                <w:szCs w:val="19"/>
              </w:rPr>
            </w:pPr>
            <w:r w:rsidRPr="007073DC">
              <w:rPr>
                <w:rFonts w:ascii="Century Gothic" w:hAnsi="Century Gothic" w:eastAsia="Century Gothic" w:cs="Century Gothic"/>
                <w:b/>
                <w:bCs/>
                <w:color w:val="FF0000"/>
                <w:sz w:val="19"/>
                <w:szCs w:val="19"/>
              </w:rPr>
              <w:t xml:space="preserve">Identity  </w:t>
            </w:r>
          </w:p>
          <w:p w:rsidRPr="007073DC" w:rsidR="006C4927" w:rsidP="00A027C1" w:rsidRDefault="006C4927" w14:paraId="4F450D2F" w14:textId="77777777">
            <w:pPr>
              <w:spacing w:after="0" w:line="240" w:lineRule="auto"/>
              <w:rPr>
                <w:rFonts w:ascii="Century Gothic" w:hAnsi="Century Gothic"/>
                <w:b/>
                <w:bCs/>
                <w:color w:val="0070C0"/>
                <w:sz w:val="19"/>
                <w:szCs w:val="19"/>
              </w:rPr>
            </w:pPr>
            <w:r w:rsidRPr="007073DC">
              <w:rPr>
                <w:rFonts w:ascii="Century Gothic" w:hAnsi="Century Gothic"/>
                <w:b/>
                <w:bCs/>
                <w:color w:val="0070C0"/>
                <w:sz w:val="19"/>
                <w:szCs w:val="19"/>
              </w:rPr>
              <w:t>Key Concepts:</w:t>
            </w:r>
          </w:p>
          <w:p w:rsidRPr="007073DC" w:rsidR="006C4927" w:rsidP="00E07AA4" w:rsidRDefault="006C4927" w14:paraId="2717A961" w14:textId="77777777">
            <w:pPr>
              <w:pStyle w:val="ListParagraph"/>
              <w:numPr>
                <w:ilvl w:val="0"/>
                <w:numId w:val="10"/>
              </w:numPr>
              <w:spacing w:after="0" w:line="240" w:lineRule="auto"/>
              <w:ind w:left="160" w:hanging="160"/>
              <w:rPr>
                <w:rFonts w:ascii="Century Gothic" w:hAnsi="Century Gothic"/>
                <w:sz w:val="19"/>
                <w:szCs w:val="19"/>
              </w:rPr>
            </w:pPr>
            <w:r w:rsidRPr="007073DC">
              <w:rPr>
                <w:rFonts w:ascii="Century Gothic" w:hAnsi="Century Gothic"/>
                <w:sz w:val="19"/>
                <w:szCs w:val="19"/>
              </w:rPr>
              <w:t>That artists embrace the things which make them who they are: their culture, background, experiences, passions – and use these in their work to help them create work which others can relate to.</w:t>
            </w:r>
          </w:p>
          <w:p w:rsidRPr="007073DC" w:rsidR="006C4927" w:rsidP="00E07AA4" w:rsidRDefault="006C4927" w14:paraId="51C9B7E4" w14:textId="77777777">
            <w:pPr>
              <w:pStyle w:val="ListParagraph"/>
              <w:numPr>
                <w:ilvl w:val="0"/>
                <w:numId w:val="10"/>
              </w:numPr>
              <w:spacing w:after="0" w:line="240" w:lineRule="auto"/>
              <w:ind w:left="160" w:hanging="160"/>
              <w:rPr>
                <w:rFonts w:ascii="Century Gothic" w:hAnsi="Century Gothic"/>
                <w:sz w:val="19"/>
                <w:szCs w:val="19"/>
              </w:rPr>
            </w:pPr>
            <w:r w:rsidRPr="007073DC">
              <w:rPr>
                <w:rFonts w:ascii="Century Gothic" w:hAnsi="Century Gothic"/>
                <w:sz w:val="19"/>
                <w:szCs w:val="19"/>
              </w:rPr>
              <w:t>That people are the sum of lots of different experiences, and that through art we can explore our identity. </w:t>
            </w:r>
          </w:p>
          <w:p w:rsidRPr="007073DC" w:rsidR="006C4927" w:rsidP="00E07AA4" w:rsidRDefault="006C4927" w14:paraId="42A094DF" w14:textId="77777777">
            <w:pPr>
              <w:pStyle w:val="ListParagraph"/>
              <w:numPr>
                <w:ilvl w:val="0"/>
                <w:numId w:val="10"/>
              </w:numPr>
              <w:spacing w:after="0" w:line="240" w:lineRule="auto"/>
              <w:ind w:left="160" w:hanging="160"/>
              <w:rPr>
                <w:rFonts w:ascii="Century Gothic" w:hAnsi="Century Gothic"/>
                <w:sz w:val="19"/>
                <w:szCs w:val="19"/>
              </w:rPr>
            </w:pPr>
            <w:r w:rsidRPr="007073DC">
              <w:rPr>
                <w:rFonts w:ascii="Century Gothic" w:hAnsi="Century Gothic"/>
                <w:sz w:val="19"/>
                <w:szCs w:val="19"/>
              </w:rPr>
              <w:t>That we can use techniques such as working with layers to help create imagery which reflects the complex nature of our identities.</w:t>
            </w:r>
          </w:p>
          <w:p w:rsidRPr="007073DC" w:rsidR="006C4927" w:rsidP="00E07AA4" w:rsidRDefault="006C4927" w14:paraId="257C1032" w14:textId="77777777">
            <w:pPr>
              <w:pStyle w:val="ListParagraph"/>
              <w:numPr>
                <w:ilvl w:val="0"/>
                <w:numId w:val="10"/>
              </w:numPr>
              <w:spacing w:after="0" w:line="240" w:lineRule="auto"/>
              <w:ind w:left="160" w:hanging="160"/>
              <w:rPr>
                <w:rFonts w:ascii="Century Gothic" w:hAnsi="Century Gothic"/>
                <w:sz w:val="19"/>
                <w:szCs w:val="19"/>
              </w:rPr>
            </w:pPr>
            <w:r w:rsidRPr="007073DC">
              <w:rPr>
                <w:rFonts w:ascii="Century Gothic" w:hAnsi="Century Gothic"/>
                <w:sz w:val="19"/>
                <w:szCs w:val="19"/>
              </w:rPr>
              <w:t>That as viewers we can then “read” imagery made by other people, unpicking imagery, line, shape, colour to help us understand the experience of the artist. </w:t>
            </w:r>
          </w:p>
          <w:p w:rsidRPr="007073DC" w:rsidR="006C4927" w:rsidP="00E07AA4" w:rsidRDefault="006C4927" w14:paraId="23861832" w14:textId="77777777">
            <w:pPr>
              <w:pStyle w:val="ListParagraph"/>
              <w:numPr>
                <w:ilvl w:val="0"/>
                <w:numId w:val="10"/>
              </w:numPr>
              <w:spacing w:after="0" w:line="240" w:lineRule="auto"/>
              <w:ind w:left="160" w:hanging="160"/>
              <w:rPr>
                <w:rFonts w:ascii="Century Gothic" w:hAnsi="Century Gothic"/>
                <w:sz w:val="19"/>
                <w:szCs w:val="19"/>
              </w:rPr>
            </w:pPr>
            <w:r w:rsidRPr="007073DC">
              <w:rPr>
                <w:rFonts w:ascii="Century Gothic" w:hAnsi="Century Gothic"/>
                <w:sz w:val="19"/>
                <w:szCs w:val="19"/>
              </w:rPr>
              <w:t>In this pathway children are introduced to artists who explore their identity within their art. </w:t>
            </w:r>
          </w:p>
        </w:tc>
        <w:tc>
          <w:tcPr>
            <w:tcW w:w="4546" w:type="dxa"/>
            <w:gridSpan w:val="2"/>
            <w:tcMar/>
          </w:tcPr>
          <w:p w:rsidRPr="007073DC" w:rsidR="006C4927" w:rsidP="00A027C1" w:rsidRDefault="006C4927" w14:paraId="6A5AFB52" w14:textId="77777777">
            <w:pPr>
              <w:spacing w:after="0" w:line="240" w:lineRule="auto"/>
              <w:rPr>
                <w:rFonts w:ascii="Century Gothic" w:hAnsi="Century Gothic" w:eastAsia="Century Gothic" w:cs="Century Gothic"/>
                <w:b/>
                <w:bCs/>
                <w:color w:val="2E74B5" w:themeColor="accent1" w:themeShade="BF"/>
                <w:sz w:val="19"/>
                <w:szCs w:val="19"/>
              </w:rPr>
            </w:pPr>
            <w:r w:rsidRPr="007073DC">
              <w:rPr>
                <w:rFonts w:ascii="Century Gothic" w:hAnsi="Century Gothic" w:eastAsia="Century Gothic" w:cs="Century Gothic"/>
                <w:b/>
                <w:bCs/>
                <w:color w:val="FF0000"/>
                <w:sz w:val="19"/>
                <w:szCs w:val="19"/>
              </w:rPr>
              <w:t>Activism</w:t>
            </w:r>
            <w:r w:rsidRPr="007073DC">
              <w:rPr>
                <w:rFonts w:ascii="Century Gothic" w:hAnsi="Century Gothic" w:eastAsia="Century Gothic" w:cs="Century Gothic"/>
                <w:b/>
                <w:bCs/>
                <w:color w:val="2E74B5" w:themeColor="accent1" w:themeShade="BF"/>
                <w:sz w:val="19"/>
                <w:szCs w:val="19"/>
              </w:rPr>
              <w:t xml:space="preserve"> </w:t>
            </w:r>
          </w:p>
          <w:p w:rsidRPr="007073DC" w:rsidR="006C4927" w:rsidP="00A027C1" w:rsidRDefault="006C4927" w14:paraId="3F686BBB" w14:textId="77777777">
            <w:pPr>
              <w:spacing w:after="0" w:line="240" w:lineRule="auto"/>
              <w:rPr>
                <w:rFonts w:ascii="Century Gothic" w:hAnsi="Century Gothic"/>
                <w:b/>
                <w:bCs/>
                <w:color w:val="0070C0"/>
                <w:sz w:val="19"/>
                <w:szCs w:val="19"/>
              </w:rPr>
            </w:pPr>
            <w:r w:rsidRPr="007073DC">
              <w:rPr>
                <w:rFonts w:ascii="Century Gothic" w:hAnsi="Century Gothic"/>
                <w:b/>
                <w:bCs/>
                <w:color w:val="0070C0"/>
                <w:sz w:val="19"/>
                <w:szCs w:val="19"/>
              </w:rPr>
              <w:t>Key Concepts:</w:t>
            </w:r>
          </w:p>
          <w:p w:rsidRPr="007073DC" w:rsidR="006C4927" w:rsidP="00E07AA4" w:rsidRDefault="006C4927" w14:paraId="23F9B0D7" w14:textId="77777777">
            <w:pPr>
              <w:pStyle w:val="ListParagraph"/>
              <w:numPr>
                <w:ilvl w:val="0"/>
                <w:numId w:val="9"/>
              </w:numPr>
              <w:spacing w:after="0" w:line="240" w:lineRule="auto"/>
              <w:ind w:left="250" w:hanging="250"/>
              <w:rPr>
                <w:rFonts w:ascii="Century Gothic" w:hAnsi="Century Gothic"/>
                <w:sz w:val="19"/>
                <w:szCs w:val="19"/>
              </w:rPr>
            </w:pPr>
            <w:r w:rsidRPr="007073DC">
              <w:rPr>
                <w:rFonts w:ascii="Century Gothic" w:hAnsi="Century Gothic"/>
                <w:sz w:val="19"/>
                <w:szCs w:val="19"/>
              </w:rPr>
              <w:t>That artists can use art as a way to express their opinions, using their skills to speak for sectors of society.</w:t>
            </w:r>
          </w:p>
          <w:p w:rsidRPr="007073DC" w:rsidR="006C4927" w:rsidP="00E07AA4" w:rsidRDefault="006C4927" w14:paraId="3D01DBA8" w14:textId="77777777">
            <w:pPr>
              <w:pStyle w:val="ListParagraph"/>
              <w:numPr>
                <w:ilvl w:val="0"/>
                <w:numId w:val="9"/>
              </w:numPr>
              <w:spacing w:after="0" w:line="240" w:lineRule="auto"/>
              <w:ind w:left="250" w:hanging="250"/>
              <w:rPr>
                <w:rFonts w:ascii="Century Gothic" w:hAnsi="Century Gothic"/>
                <w:sz w:val="19"/>
                <w:szCs w:val="19"/>
              </w:rPr>
            </w:pPr>
            <w:r w:rsidRPr="007073DC">
              <w:rPr>
                <w:rFonts w:ascii="Century Gothic" w:hAnsi="Century Gothic"/>
                <w:sz w:val="19"/>
                <w:szCs w:val="19"/>
              </w:rPr>
              <w:t>That artists acting as activists often use print because it allows them to duplicate and distribute their message.</w:t>
            </w:r>
          </w:p>
          <w:p w:rsidRPr="007073DC" w:rsidR="006C4927" w:rsidP="00E07AA4" w:rsidRDefault="006C4927" w14:paraId="0B5494AD" w14:textId="77777777">
            <w:pPr>
              <w:pStyle w:val="ListParagraph"/>
              <w:numPr>
                <w:ilvl w:val="0"/>
                <w:numId w:val="9"/>
              </w:numPr>
              <w:spacing w:after="0" w:line="240" w:lineRule="auto"/>
              <w:ind w:left="250" w:hanging="250"/>
              <w:rPr>
                <w:rFonts w:ascii="Century Gothic" w:hAnsi="Century Gothic"/>
                <w:sz w:val="19"/>
                <w:szCs w:val="19"/>
              </w:rPr>
            </w:pPr>
            <w:r w:rsidRPr="007073DC">
              <w:rPr>
                <w:rFonts w:ascii="Century Gothic" w:hAnsi="Century Gothic"/>
                <w:sz w:val="19"/>
                <w:szCs w:val="19"/>
              </w:rPr>
              <w:t>That a carefully chosen image can be a powerful way to communicate as it is direct and crosses boundaries of language.</w:t>
            </w:r>
          </w:p>
          <w:p w:rsidRPr="007073DC" w:rsidR="006C4927" w:rsidP="00E07AA4" w:rsidRDefault="006C4927" w14:paraId="46D85FC1" w14:textId="77777777">
            <w:pPr>
              <w:pStyle w:val="ListParagraph"/>
              <w:numPr>
                <w:ilvl w:val="0"/>
                <w:numId w:val="9"/>
              </w:numPr>
              <w:spacing w:after="0" w:line="240" w:lineRule="auto"/>
              <w:ind w:left="250" w:hanging="250"/>
              <w:rPr>
                <w:rFonts w:ascii="Century Gothic" w:hAnsi="Century Gothic"/>
                <w:sz w:val="19"/>
                <w:szCs w:val="19"/>
              </w:rPr>
            </w:pPr>
            <w:r w:rsidRPr="007073DC">
              <w:rPr>
                <w:rFonts w:ascii="Century Gothic" w:hAnsi="Century Gothic"/>
                <w:sz w:val="19"/>
                <w:szCs w:val="19"/>
              </w:rPr>
              <w:t>That through art as activism we can come together. </w:t>
            </w:r>
          </w:p>
        </w:tc>
      </w:tr>
      <w:tr w:rsidR="006C4927" w:rsidTr="75ADAD3F" w14:paraId="78A37ED5" w14:textId="77777777">
        <w:trPr>
          <w:cantSplit/>
          <w:trHeight w:val="1134"/>
        </w:trPr>
        <w:tc>
          <w:tcPr>
            <w:tcW w:w="841" w:type="dxa"/>
            <w:shd w:val="clear" w:color="auto" w:fill="C00000"/>
            <w:tcMar/>
            <w:textDirection w:val="btLr"/>
            <w:vAlign w:val="center"/>
          </w:tcPr>
          <w:p w:rsidRPr="008E7C70" w:rsidR="006C4927" w:rsidP="00A027C1" w:rsidRDefault="006C4927" w14:paraId="69F25DB6" w14:textId="77777777">
            <w:pPr>
              <w:spacing w:after="0" w:line="240" w:lineRule="auto"/>
              <w:ind w:left="113" w:right="113"/>
              <w:contextualSpacing/>
              <w:jc w:val="center"/>
              <w:rPr>
                <w:rFonts w:ascii="Century Gothic" w:hAnsi="Century Gothic" w:eastAsia="Century Gothic" w:cs="Century Gothic"/>
                <w:b/>
                <w:bCs/>
                <w:sz w:val="24"/>
                <w:szCs w:val="24"/>
              </w:rPr>
            </w:pPr>
            <w:r w:rsidRPr="008E7C70">
              <w:rPr>
                <w:rFonts w:ascii="Century Gothic" w:hAnsi="Century Gothic" w:eastAsia="Century Gothic" w:cs="Century Gothic"/>
                <w:b/>
                <w:bCs/>
                <w:sz w:val="24"/>
                <w:szCs w:val="24"/>
              </w:rPr>
              <w:t>DT</w:t>
            </w:r>
          </w:p>
        </w:tc>
        <w:tc>
          <w:tcPr>
            <w:tcW w:w="5123" w:type="dxa"/>
            <w:gridSpan w:val="2"/>
            <w:tcMar/>
          </w:tcPr>
          <w:p w:rsidRPr="007355C0" w:rsidR="006C4927" w:rsidP="00A027C1" w:rsidRDefault="006C4927" w14:paraId="1201ECDB" w14:textId="77777777">
            <w:pPr>
              <w:pBdr>
                <w:top w:val="nil"/>
                <w:left w:val="nil"/>
                <w:bottom w:val="nil"/>
                <w:right w:val="nil"/>
                <w:between w:val="nil"/>
              </w:pBdr>
              <w:spacing w:after="0" w:line="240" w:lineRule="auto"/>
              <w:rPr>
                <w:rFonts w:ascii="Century Gothic" w:hAnsi="Century Gothic" w:eastAsia="Century Gothic" w:cs="Century Gothic"/>
                <w:b/>
                <w:bCs/>
                <w:color w:val="FF0000"/>
                <w:sz w:val="19"/>
                <w:szCs w:val="19"/>
              </w:rPr>
            </w:pPr>
            <w:r w:rsidRPr="007355C0">
              <w:rPr>
                <w:rFonts w:ascii="Century Gothic" w:hAnsi="Century Gothic" w:eastAsia="Century Gothic" w:cs="Century Gothic"/>
                <w:b/>
                <w:bCs/>
                <w:color w:val="FF0000"/>
                <w:sz w:val="19"/>
                <w:szCs w:val="19"/>
              </w:rPr>
              <w:t>Structures</w:t>
            </w:r>
          </w:p>
          <w:p w:rsidRPr="007355C0" w:rsidR="006C4927" w:rsidP="2E8171BD" w:rsidRDefault="0E17EBAC" w14:paraId="6EE849F3" w14:textId="7BB3E86F">
            <w:pPr>
              <w:pBdr>
                <w:top w:val="nil"/>
                <w:left w:val="nil"/>
                <w:bottom w:val="nil"/>
                <w:right w:val="nil"/>
                <w:between w:val="nil"/>
              </w:pBdr>
              <w:spacing w:after="0" w:line="240" w:lineRule="auto"/>
              <w:rPr>
                <w:rFonts w:ascii="Century Gothic" w:hAnsi="Century Gothic"/>
                <w:b/>
                <w:bCs/>
                <w:color w:val="0070C0"/>
                <w:sz w:val="19"/>
                <w:szCs w:val="19"/>
              </w:rPr>
            </w:pPr>
            <w:r w:rsidRPr="2E8171BD">
              <w:rPr>
                <w:rFonts w:ascii="Century Gothic" w:hAnsi="Century Gothic"/>
                <w:b/>
                <w:bCs/>
                <w:color w:val="0070C0"/>
                <w:sz w:val="19"/>
                <w:szCs w:val="19"/>
              </w:rPr>
              <w:t xml:space="preserve">Can we create </w:t>
            </w:r>
            <w:r w:rsidRPr="2E8171BD" w:rsidR="52E3C8CF">
              <w:rPr>
                <w:rFonts w:ascii="Century Gothic" w:hAnsi="Century Gothic"/>
                <w:b/>
                <w:bCs/>
                <w:color w:val="0070C0"/>
                <w:sz w:val="19"/>
                <w:szCs w:val="19"/>
              </w:rPr>
              <w:t>a home for the birds</w:t>
            </w:r>
            <w:r w:rsidRPr="2E8171BD">
              <w:rPr>
                <w:rFonts w:ascii="Century Gothic" w:hAnsi="Century Gothic"/>
                <w:b/>
                <w:bCs/>
                <w:color w:val="0070C0"/>
                <w:sz w:val="19"/>
                <w:szCs w:val="19"/>
              </w:rPr>
              <w:t>?</w:t>
            </w:r>
          </w:p>
          <w:p w:rsidRPr="007355C0" w:rsidR="006C4927" w:rsidP="00E07AA4" w:rsidRDefault="006C4927" w14:paraId="6069D88D" w14:textId="77777777">
            <w:pPr>
              <w:pStyle w:val="ListParagraph"/>
              <w:numPr>
                <w:ilvl w:val="0"/>
                <w:numId w:val="11"/>
              </w:numPr>
              <w:spacing w:after="0" w:line="240" w:lineRule="auto"/>
              <w:ind w:left="318"/>
              <w:rPr>
                <w:rFonts w:ascii="Century Gothic" w:hAnsi="Century Gothic" w:eastAsia="Century Gothic" w:cs="Century Gothic"/>
                <w:sz w:val="19"/>
                <w:szCs w:val="19"/>
              </w:rPr>
            </w:pPr>
            <w:r w:rsidRPr="007355C0">
              <w:rPr>
                <w:rFonts w:ascii="Century Gothic" w:hAnsi="Century Gothic"/>
                <w:b/>
                <w:bCs/>
                <w:sz w:val="19"/>
                <w:szCs w:val="19"/>
              </w:rPr>
              <w:t>Design:</w:t>
            </w:r>
            <w:r w:rsidRPr="007355C0">
              <w:rPr>
                <w:rFonts w:ascii="Century Gothic" w:hAnsi="Century Gothic"/>
                <w:sz w:val="19"/>
                <w:szCs w:val="19"/>
              </w:rPr>
              <w:t xml:space="preserve"> generating and communicating ideas using thumbnail sketches, exploded diagrams and modelling, drawing plans to communicate the mechanism. </w:t>
            </w:r>
          </w:p>
          <w:p w:rsidRPr="007355C0" w:rsidR="006C4927" w:rsidP="00E07AA4" w:rsidRDefault="006C4927" w14:paraId="57A57B01" w14:textId="77777777">
            <w:pPr>
              <w:pStyle w:val="ListParagraph"/>
              <w:numPr>
                <w:ilvl w:val="0"/>
                <w:numId w:val="11"/>
              </w:numPr>
              <w:spacing w:after="0" w:line="240" w:lineRule="auto"/>
              <w:ind w:left="318"/>
              <w:rPr>
                <w:rFonts w:ascii="Century Gothic" w:hAnsi="Century Gothic" w:eastAsia="Century Gothic" w:cs="Century Gothic"/>
                <w:sz w:val="19"/>
                <w:szCs w:val="19"/>
              </w:rPr>
            </w:pPr>
            <w:r w:rsidRPr="007355C0">
              <w:rPr>
                <w:rFonts w:ascii="Century Gothic" w:hAnsi="Century Gothic"/>
                <w:b/>
                <w:bCs/>
                <w:sz w:val="19"/>
                <w:szCs w:val="19"/>
              </w:rPr>
              <w:t>Make:</w:t>
            </w:r>
            <w:r w:rsidRPr="007355C0">
              <w:rPr>
                <w:rFonts w:ascii="Century Gothic" w:hAnsi="Century Gothic"/>
                <w:sz w:val="19"/>
                <w:szCs w:val="19"/>
              </w:rPr>
              <w:t xml:space="preserve"> selecting appropriate materials and equipment for functional and aesthetical purposes </w:t>
            </w:r>
          </w:p>
          <w:p w:rsidRPr="007355C0" w:rsidR="006C4927" w:rsidP="00E07AA4" w:rsidRDefault="006C4927" w14:paraId="026CB0C8" w14:textId="77777777">
            <w:pPr>
              <w:pStyle w:val="ListParagraph"/>
              <w:numPr>
                <w:ilvl w:val="0"/>
                <w:numId w:val="11"/>
              </w:numPr>
              <w:spacing w:after="0" w:line="240" w:lineRule="auto"/>
              <w:ind w:left="318"/>
              <w:rPr>
                <w:rFonts w:ascii="Century Gothic" w:hAnsi="Century Gothic" w:eastAsia="Century Gothic" w:cs="Century Gothic"/>
                <w:sz w:val="19"/>
                <w:szCs w:val="19"/>
              </w:rPr>
            </w:pPr>
            <w:r w:rsidRPr="007355C0">
              <w:rPr>
                <w:rFonts w:ascii="Century Gothic" w:hAnsi="Century Gothic"/>
                <w:b/>
                <w:bCs/>
                <w:sz w:val="19"/>
                <w:szCs w:val="19"/>
              </w:rPr>
              <w:t>Evaluate:</w:t>
            </w:r>
            <w:r w:rsidRPr="007355C0">
              <w:rPr>
                <w:rFonts w:ascii="Century Gothic" w:hAnsi="Century Gothic"/>
                <w:sz w:val="19"/>
                <w:szCs w:val="19"/>
              </w:rPr>
              <w:t xml:space="preserve"> assessing how well their product works and if it matches their original design ideas and criteria </w:t>
            </w:r>
          </w:p>
          <w:p w:rsidRPr="007355C0" w:rsidR="006C4927" w:rsidP="00E07AA4" w:rsidRDefault="006C4927" w14:paraId="1EC68CD9" w14:textId="77777777">
            <w:pPr>
              <w:pStyle w:val="ListParagraph"/>
              <w:numPr>
                <w:ilvl w:val="0"/>
                <w:numId w:val="11"/>
              </w:numPr>
              <w:spacing w:after="0" w:line="240" w:lineRule="auto"/>
              <w:ind w:left="318"/>
              <w:rPr>
                <w:rFonts w:ascii="Century Gothic" w:hAnsi="Century Gothic" w:eastAsia="Century Gothic" w:cs="Century Gothic"/>
                <w:sz w:val="19"/>
                <w:szCs w:val="19"/>
              </w:rPr>
            </w:pPr>
            <w:r w:rsidRPr="007355C0">
              <w:rPr>
                <w:rFonts w:ascii="Century Gothic" w:hAnsi="Century Gothic"/>
                <w:b/>
                <w:bCs/>
                <w:sz w:val="19"/>
                <w:szCs w:val="19"/>
              </w:rPr>
              <w:t>Technical Knowledge</w:t>
            </w:r>
            <w:r w:rsidRPr="007355C0">
              <w:rPr>
                <w:rFonts w:ascii="Century Gothic" w:hAnsi="Century Gothic"/>
                <w:sz w:val="19"/>
                <w:szCs w:val="19"/>
              </w:rPr>
              <w:t>: understanding how to strengthen structures, expressing the need for visual communication in the design process.</w:t>
            </w:r>
          </w:p>
        </w:tc>
        <w:tc>
          <w:tcPr>
            <w:tcW w:w="5792" w:type="dxa"/>
            <w:gridSpan w:val="2"/>
            <w:tcMar/>
          </w:tcPr>
          <w:p w:rsidRPr="007355C0" w:rsidR="006C4927" w:rsidP="00A027C1" w:rsidRDefault="006C4927" w14:paraId="42163069" w14:textId="77777777">
            <w:pPr>
              <w:pStyle w:val="NormalWeb"/>
              <w:spacing w:before="0" w:beforeAutospacing="0" w:after="0" w:afterAutospacing="0"/>
              <w:rPr>
                <w:rFonts w:ascii="Century Gothic" w:hAnsi="Century Gothic" w:eastAsia="Century Gothic" w:cs="Century Gothic"/>
                <w:b/>
                <w:bCs/>
                <w:color w:val="FF0000"/>
                <w:sz w:val="19"/>
                <w:szCs w:val="19"/>
              </w:rPr>
            </w:pPr>
            <w:r w:rsidRPr="007355C0">
              <w:rPr>
                <w:rFonts w:ascii="Century Gothic" w:hAnsi="Century Gothic" w:eastAsia="Century Gothic" w:cs="Century Gothic"/>
                <w:b/>
                <w:bCs/>
                <w:color w:val="FF0000"/>
                <w:sz w:val="19"/>
                <w:szCs w:val="19"/>
              </w:rPr>
              <w:t>Cooking</w:t>
            </w:r>
          </w:p>
          <w:p w:rsidRPr="007355C0" w:rsidR="006C4927" w:rsidP="00A027C1" w:rsidRDefault="006C4927" w14:paraId="684BF2E0" w14:textId="77777777">
            <w:pPr>
              <w:spacing w:after="0" w:line="240" w:lineRule="auto"/>
              <w:rPr>
                <w:rFonts w:ascii="Century Gothic" w:hAnsi="Century Gothic"/>
                <w:b/>
                <w:bCs/>
                <w:color w:val="0070C0"/>
                <w:sz w:val="19"/>
                <w:szCs w:val="19"/>
              </w:rPr>
            </w:pPr>
            <w:r w:rsidRPr="007355C0">
              <w:rPr>
                <w:rFonts w:ascii="Century Gothic" w:hAnsi="Century Gothic"/>
                <w:b/>
                <w:bCs/>
                <w:color w:val="0070C0"/>
                <w:sz w:val="19"/>
                <w:szCs w:val="19"/>
              </w:rPr>
              <w:t>Can we create a filling meal that is fit for the workhouse?</w:t>
            </w:r>
          </w:p>
          <w:p w:rsidRPr="007355C0" w:rsidR="006C4927" w:rsidP="00E07AA4" w:rsidRDefault="006C4927" w14:paraId="44B16732" w14:textId="77777777">
            <w:pPr>
              <w:pStyle w:val="ListParagraph"/>
              <w:numPr>
                <w:ilvl w:val="0"/>
                <w:numId w:val="11"/>
              </w:numPr>
              <w:spacing w:after="0" w:line="240" w:lineRule="auto"/>
              <w:ind w:left="318"/>
              <w:rPr>
                <w:rFonts w:ascii="Century Gothic" w:hAnsi="Century Gothic" w:eastAsia="Century Gothic" w:cs="Century Gothic"/>
                <w:b/>
                <w:bCs/>
                <w:color w:val="000000" w:themeColor="text1"/>
                <w:sz w:val="19"/>
                <w:szCs w:val="19"/>
              </w:rPr>
            </w:pPr>
            <w:r w:rsidRPr="007355C0">
              <w:rPr>
                <w:rFonts w:ascii="Century Gothic" w:hAnsi="Century Gothic"/>
                <w:b/>
                <w:bCs/>
                <w:sz w:val="19"/>
                <w:szCs w:val="19"/>
              </w:rPr>
              <w:t>Design:</w:t>
            </w:r>
            <w:r w:rsidRPr="007355C0">
              <w:rPr>
                <w:rFonts w:ascii="Century Gothic" w:hAnsi="Century Gothic"/>
                <w:sz w:val="19"/>
                <w:szCs w:val="19"/>
              </w:rPr>
              <w:t xml:space="preserve"> generating and communicating ideas using thumbnail sketches, exploded diagrams and modelling, drawing plans to communicate the mechanism.</w:t>
            </w:r>
          </w:p>
          <w:p w:rsidRPr="007355C0" w:rsidR="006C4927" w:rsidP="00E07AA4" w:rsidRDefault="006C4927" w14:paraId="64D0D19D" w14:textId="77777777">
            <w:pPr>
              <w:pStyle w:val="ListParagraph"/>
              <w:numPr>
                <w:ilvl w:val="0"/>
                <w:numId w:val="11"/>
              </w:numPr>
              <w:spacing w:after="0" w:line="240" w:lineRule="auto"/>
              <w:ind w:left="318"/>
              <w:rPr>
                <w:rFonts w:ascii="Century Gothic" w:hAnsi="Century Gothic" w:eastAsia="Century Gothic" w:cs="Century Gothic"/>
                <w:b/>
                <w:bCs/>
                <w:color w:val="000000" w:themeColor="text1"/>
                <w:sz w:val="19"/>
                <w:szCs w:val="19"/>
              </w:rPr>
            </w:pPr>
            <w:r w:rsidRPr="007355C0">
              <w:rPr>
                <w:rFonts w:ascii="Century Gothic" w:hAnsi="Century Gothic"/>
                <w:b/>
                <w:bCs/>
                <w:sz w:val="19"/>
                <w:szCs w:val="19"/>
              </w:rPr>
              <w:t>Make:</w:t>
            </w:r>
            <w:r w:rsidRPr="007355C0">
              <w:rPr>
                <w:rFonts w:ascii="Century Gothic" w:hAnsi="Century Gothic"/>
                <w:sz w:val="19"/>
                <w:szCs w:val="19"/>
              </w:rPr>
              <w:t xml:space="preserve"> selecting appropriate materials and equipment for functional and aesthetical purposes </w:t>
            </w:r>
          </w:p>
          <w:p w:rsidRPr="007355C0" w:rsidR="006C4927" w:rsidP="00E07AA4" w:rsidRDefault="006C4927" w14:paraId="3A0655D1" w14:textId="77777777">
            <w:pPr>
              <w:pStyle w:val="ListParagraph"/>
              <w:numPr>
                <w:ilvl w:val="0"/>
                <w:numId w:val="11"/>
              </w:numPr>
              <w:spacing w:after="0" w:line="240" w:lineRule="auto"/>
              <w:ind w:left="318"/>
              <w:rPr>
                <w:rFonts w:ascii="Century Gothic" w:hAnsi="Century Gothic" w:eastAsia="Century Gothic" w:cs="Century Gothic"/>
                <w:b/>
                <w:bCs/>
                <w:color w:val="000000" w:themeColor="text1"/>
                <w:sz w:val="19"/>
                <w:szCs w:val="19"/>
              </w:rPr>
            </w:pPr>
            <w:r w:rsidRPr="007355C0">
              <w:rPr>
                <w:rFonts w:ascii="Century Gothic" w:hAnsi="Century Gothic"/>
                <w:b/>
                <w:bCs/>
                <w:sz w:val="19"/>
                <w:szCs w:val="19"/>
              </w:rPr>
              <w:t>Evaluate:</w:t>
            </w:r>
            <w:r w:rsidRPr="007355C0">
              <w:rPr>
                <w:rFonts w:ascii="Century Gothic" w:hAnsi="Century Gothic"/>
                <w:sz w:val="19"/>
                <w:szCs w:val="19"/>
              </w:rPr>
              <w:t xml:space="preserve"> assessing how well their product works and if it matches their original design ideas and criteria </w:t>
            </w:r>
          </w:p>
          <w:p w:rsidRPr="007355C0" w:rsidR="006C4927" w:rsidP="00E07AA4" w:rsidRDefault="006C4927" w14:paraId="20170E57" w14:textId="77777777">
            <w:pPr>
              <w:pStyle w:val="ListParagraph"/>
              <w:numPr>
                <w:ilvl w:val="0"/>
                <w:numId w:val="11"/>
              </w:numPr>
              <w:spacing w:after="0" w:line="240" w:lineRule="auto"/>
              <w:ind w:left="318"/>
              <w:rPr>
                <w:rFonts w:ascii="Century Gothic" w:hAnsi="Century Gothic" w:eastAsia="Century Gothic" w:cs="Century Gothic"/>
                <w:b/>
                <w:bCs/>
                <w:color w:val="000000" w:themeColor="text1"/>
                <w:sz w:val="19"/>
                <w:szCs w:val="19"/>
              </w:rPr>
            </w:pPr>
            <w:r w:rsidRPr="007355C0">
              <w:rPr>
                <w:rFonts w:ascii="Century Gothic" w:hAnsi="Century Gothic"/>
                <w:b/>
                <w:bCs/>
                <w:sz w:val="19"/>
                <w:szCs w:val="19"/>
              </w:rPr>
              <w:t>Technical Knowledge:</w:t>
            </w:r>
            <w:r w:rsidRPr="007355C0">
              <w:rPr>
                <w:rFonts w:ascii="Century Gothic" w:hAnsi="Century Gothic"/>
                <w:sz w:val="19"/>
                <w:szCs w:val="19"/>
              </w:rPr>
              <w:t xml:space="preserve"> identifying each of the food groups, understanding what a balanced diet is, and developing an awareness of hidden sugars.</w:t>
            </w:r>
          </w:p>
        </w:tc>
        <w:tc>
          <w:tcPr>
            <w:tcW w:w="4546" w:type="dxa"/>
            <w:gridSpan w:val="2"/>
            <w:tcMar/>
          </w:tcPr>
          <w:p w:rsidRPr="007355C0" w:rsidR="006C4927" w:rsidP="00A027C1" w:rsidRDefault="006C4927" w14:paraId="2F8DEA29" w14:textId="77777777">
            <w:pPr>
              <w:pBdr>
                <w:top w:val="nil"/>
                <w:left w:val="nil"/>
                <w:bottom w:val="nil"/>
                <w:right w:val="nil"/>
                <w:between w:val="nil"/>
              </w:pBdr>
              <w:spacing w:after="0" w:line="240" w:lineRule="auto"/>
              <w:rPr>
                <w:rFonts w:ascii="Century Gothic" w:hAnsi="Century Gothic" w:eastAsia="Century Gothic" w:cs="Century Gothic"/>
                <w:b/>
                <w:bCs/>
                <w:color w:val="FF0000"/>
                <w:sz w:val="19"/>
                <w:szCs w:val="19"/>
              </w:rPr>
            </w:pPr>
            <w:r w:rsidRPr="007355C0">
              <w:rPr>
                <w:rFonts w:ascii="Century Gothic" w:hAnsi="Century Gothic" w:eastAsia="Century Gothic" w:cs="Century Gothic"/>
                <w:b/>
                <w:bCs/>
                <w:color w:val="FF0000"/>
                <w:sz w:val="19"/>
                <w:szCs w:val="19"/>
              </w:rPr>
              <w:t>Electrical Systems</w:t>
            </w:r>
          </w:p>
          <w:p w:rsidRPr="007355C0" w:rsidR="006C4927" w:rsidP="00A027C1" w:rsidRDefault="006C4927" w14:paraId="725CF677" w14:textId="77777777">
            <w:pPr>
              <w:pBdr>
                <w:top w:val="nil"/>
                <w:left w:val="nil"/>
                <w:bottom w:val="nil"/>
                <w:right w:val="nil"/>
                <w:between w:val="nil"/>
              </w:pBdr>
              <w:spacing w:after="0" w:line="240" w:lineRule="auto"/>
              <w:rPr>
                <w:rFonts w:ascii="Century Gothic" w:hAnsi="Century Gothic"/>
                <w:b/>
                <w:bCs/>
                <w:color w:val="0070C0"/>
                <w:sz w:val="19"/>
                <w:szCs w:val="19"/>
              </w:rPr>
            </w:pPr>
            <w:r w:rsidRPr="007355C0">
              <w:rPr>
                <w:rFonts w:ascii="Century Gothic" w:hAnsi="Century Gothic"/>
                <w:b/>
                <w:bCs/>
                <w:color w:val="0070C0"/>
                <w:sz w:val="19"/>
                <w:szCs w:val="19"/>
              </w:rPr>
              <w:t>Can we create a computer controlled electronic door buzzer for the classroom?</w:t>
            </w:r>
          </w:p>
          <w:p w:rsidRPr="007355C0" w:rsidR="006C4927" w:rsidP="00E07AA4" w:rsidRDefault="006C4927" w14:paraId="73682FAF" w14:textId="77777777">
            <w:pPr>
              <w:pStyle w:val="ListParagraph"/>
              <w:numPr>
                <w:ilvl w:val="0"/>
                <w:numId w:val="11"/>
              </w:numPr>
              <w:pBdr>
                <w:top w:val="nil"/>
                <w:left w:val="nil"/>
                <w:bottom w:val="nil"/>
                <w:right w:val="nil"/>
                <w:between w:val="nil"/>
              </w:pBdr>
              <w:spacing w:after="0" w:line="240" w:lineRule="auto"/>
              <w:ind w:left="318"/>
              <w:rPr>
                <w:rFonts w:ascii="Century Gothic" w:hAnsi="Century Gothic" w:eastAsia="Century Gothic" w:cs="Century Gothic"/>
                <w:b/>
                <w:bCs/>
                <w:color w:val="000000" w:themeColor="text1"/>
                <w:sz w:val="19"/>
                <w:szCs w:val="19"/>
              </w:rPr>
            </w:pPr>
            <w:r w:rsidRPr="007355C0">
              <w:rPr>
                <w:rFonts w:ascii="Century Gothic" w:hAnsi="Century Gothic"/>
                <w:b/>
                <w:bCs/>
                <w:sz w:val="19"/>
                <w:szCs w:val="19"/>
              </w:rPr>
              <w:t>Design:</w:t>
            </w:r>
            <w:r w:rsidRPr="007355C0">
              <w:rPr>
                <w:rFonts w:ascii="Century Gothic" w:hAnsi="Century Gothic"/>
                <w:sz w:val="19"/>
                <w:szCs w:val="19"/>
              </w:rPr>
              <w:t xml:space="preserve"> generating and communicating ideas using thumbnail sketches, exploded diagrams and modelling, drawing plans to communicate the mechanism. </w:t>
            </w:r>
          </w:p>
          <w:p w:rsidRPr="007355C0" w:rsidR="006C4927" w:rsidP="00E07AA4" w:rsidRDefault="006C4927" w14:paraId="7EFA4189" w14:textId="77777777">
            <w:pPr>
              <w:pStyle w:val="ListParagraph"/>
              <w:numPr>
                <w:ilvl w:val="0"/>
                <w:numId w:val="11"/>
              </w:numPr>
              <w:pBdr>
                <w:top w:val="nil"/>
                <w:left w:val="nil"/>
                <w:bottom w:val="nil"/>
                <w:right w:val="nil"/>
                <w:between w:val="nil"/>
              </w:pBdr>
              <w:spacing w:after="0" w:line="240" w:lineRule="auto"/>
              <w:ind w:left="318"/>
              <w:rPr>
                <w:rFonts w:ascii="Century Gothic" w:hAnsi="Century Gothic" w:eastAsia="Century Gothic" w:cs="Century Gothic"/>
                <w:b/>
                <w:bCs/>
                <w:color w:val="000000" w:themeColor="text1"/>
                <w:sz w:val="19"/>
                <w:szCs w:val="19"/>
              </w:rPr>
            </w:pPr>
            <w:r w:rsidRPr="007355C0">
              <w:rPr>
                <w:rFonts w:ascii="Century Gothic" w:hAnsi="Century Gothic"/>
                <w:b/>
                <w:bCs/>
                <w:sz w:val="19"/>
                <w:szCs w:val="19"/>
              </w:rPr>
              <w:t>Make:</w:t>
            </w:r>
            <w:r w:rsidRPr="007355C0">
              <w:rPr>
                <w:rFonts w:ascii="Century Gothic" w:hAnsi="Century Gothic"/>
                <w:sz w:val="19"/>
                <w:szCs w:val="19"/>
              </w:rPr>
              <w:t xml:space="preserve"> selecting appropriate materials and equipment for functional and aesthetical purposes ,using scratch to directly programme the Raspberry Pi and electrical systems that have been built.</w:t>
            </w:r>
          </w:p>
          <w:p w:rsidRPr="007355C0" w:rsidR="006C4927" w:rsidP="00E07AA4" w:rsidRDefault="006C4927" w14:paraId="61B11370" w14:textId="77777777">
            <w:pPr>
              <w:pStyle w:val="ListParagraph"/>
              <w:numPr>
                <w:ilvl w:val="0"/>
                <w:numId w:val="11"/>
              </w:numPr>
              <w:pBdr>
                <w:top w:val="nil"/>
                <w:left w:val="nil"/>
                <w:bottom w:val="nil"/>
                <w:right w:val="nil"/>
                <w:between w:val="nil"/>
              </w:pBdr>
              <w:spacing w:after="0" w:line="240" w:lineRule="auto"/>
              <w:ind w:left="318"/>
              <w:rPr>
                <w:rFonts w:ascii="Century Gothic" w:hAnsi="Century Gothic" w:eastAsia="Century Gothic" w:cs="Century Gothic"/>
                <w:b/>
                <w:bCs/>
                <w:color w:val="000000" w:themeColor="text1"/>
                <w:sz w:val="19"/>
                <w:szCs w:val="19"/>
              </w:rPr>
            </w:pPr>
            <w:r w:rsidRPr="007355C0">
              <w:rPr>
                <w:rFonts w:ascii="Century Gothic" w:hAnsi="Century Gothic"/>
                <w:b/>
                <w:bCs/>
                <w:sz w:val="19"/>
                <w:szCs w:val="19"/>
              </w:rPr>
              <w:t>Evaluate:</w:t>
            </w:r>
            <w:r w:rsidRPr="007355C0">
              <w:rPr>
                <w:rFonts w:ascii="Century Gothic" w:hAnsi="Century Gothic"/>
                <w:sz w:val="19"/>
                <w:szCs w:val="19"/>
              </w:rPr>
              <w:t xml:space="preserve"> assessing how well their product works and if it matches their original design ideas and criteria </w:t>
            </w:r>
          </w:p>
          <w:p w:rsidRPr="007355C0" w:rsidR="006C4927" w:rsidP="00E07AA4" w:rsidRDefault="006C4927" w14:paraId="61439477" w14:textId="77777777">
            <w:pPr>
              <w:pStyle w:val="ListParagraph"/>
              <w:numPr>
                <w:ilvl w:val="0"/>
                <w:numId w:val="11"/>
              </w:numPr>
              <w:pBdr>
                <w:top w:val="nil"/>
                <w:left w:val="nil"/>
                <w:bottom w:val="nil"/>
                <w:right w:val="nil"/>
                <w:between w:val="nil"/>
              </w:pBdr>
              <w:spacing w:after="0" w:line="240" w:lineRule="auto"/>
              <w:ind w:left="318"/>
              <w:rPr>
                <w:rFonts w:ascii="Century Gothic" w:hAnsi="Century Gothic" w:eastAsia="Century Gothic" w:cs="Century Gothic"/>
                <w:b/>
                <w:bCs/>
                <w:color w:val="000000" w:themeColor="text1"/>
                <w:sz w:val="19"/>
                <w:szCs w:val="19"/>
              </w:rPr>
            </w:pPr>
            <w:r w:rsidRPr="007355C0">
              <w:rPr>
                <w:rFonts w:ascii="Century Gothic" w:hAnsi="Century Gothic"/>
                <w:b/>
                <w:bCs/>
                <w:sz w:val="19"/>
                <w:szCs w:val="19"/>
              </w:rPr>
              <w:t>Technical Knowledge</w:t>
            </w:r>
            <w:r w:rsidRPr="007355C0">
              <w:rPr>
                <w:rFonts w:ascii="Century Gothic" w:hAnsi="Century Gothic"/>
                <w:sz w:val="19"/>
                <w:szCs w:val="19"/>
              </w:rPr>
              <w:t xml:space="preserve">: understanding how to programme instructions in Scratch that will control the PI system. Build, test and improve the electrical systems to ensure that it meets the design brief and is fit for purpose. </w:t>
            </w:r>
          </w:p>
        </w:tc>
      </w:tr>
      <w:tr w:rsidR="00877E43" w:rsidTr="75ADAD3F" w14:paraId="6FE96854" w14:textId="77777777">
        <w:trPr>
          <w:cantSplit/>
          <w:trHeight w:val="1134"/>
        </w:trPr>
        <w:tc>
          <w:tcPr>
            <w:tcW w:w="841" w:type="dxa"/>
            <w:shd w:val="clear" w:color="auto" w:fill="C00000"/>
            <w:tcMar>
              <w:top w:w="100" w:type="dxa"/>
              <w:left w:w="100" w:type="dxa"/>
              <w:bottom w:w="100" w:type="dxa"/>
              <w:right w:w="100" w:type="dxa"/>
            </w:tcMar>
            <w:textDirection w:val="btLr"/>
            <w:vAlign w:val="center"/>
          </w:tcPr>
          <w:p w:rsidRPr="008E7C70" w:rsidR="00877E43" w:rsidP="00A027C1" w:rsidRDefault="00877E43" w14:paraId="6A33ADC1" w14:textId="77777777">
            <w:pPr>
              <w:spacing w:after="0" w:line="240" w:lineRule="auto"/>
              <w:ind w:left="240" w:right="120"/>
              <w:contextualSpacing/>
              <w:jc w:val="center"/>
              <w:rPr>
                <w:rFonts w:ascii="Century Gothic" w:hAnsi="Century Gothic" w:eastAsia="Century Gothic" w:cs="Century Gothic"/>
                <w:b/>
                <w:bCs/>
                <w:sz w:val="24"/>
                <w:szCs w:val="24"/>
              </w:rPr>
            </w:pPr>
            <w:r w:rsidRPr="008E7C70">
              <w:rPr>
                <w:rFonts w:ascii="Century Gothic" w:hAnsi="Century Gothic" w:eastAsia="Century Gothic" w:cs="Century Gothic"/>
                <w:b/>
                <w:bCs/>
                <w:sz w:val="24"/>
                <w:szCs w:val="24"/>
              </w:rPr>
              <w:t>Music</w:t>
            </w:r>
          </w:p>
        </w:tc>
        <w:tc>
          <w:tcPr>
            <w:tcW w:w="5123" w:type="dxa"/>
            <w:gridSpan w:val="2"/>
            <w:shd w:val="clear" w:color="auto" w:fill="FFFFFF" w:themeFill="background1"/>
            <w:tcMar>
              <w:top w:w="100" w:type="dxa"/>
              <w:left w:w="100" w:type="dxa"/>
              <w:bottom w:w="100" w:type="dxa"/>
              <w:right w:w="100" w:type="dxa"/>
            </w:tcMar>
            <w:vAlign w:val="center"/>
          </w:tcPr>
          <w:p w:rsidRPr="00553C2D" w:rsidR="00877E43" w:rsidP="00A027C1" w:rsidRDefault="00877E43" w14:paraId="5B9DABB0" w14:textId="77777777">
            <w:pPr>
              <w:tabs>
                <w:tab w:val="left" w:pos="2820"/>
              </w:tabs>
              <w:spacing w:after="0" w:line="240" w:lineRule="auto"/>
              <w:rPr>
                <w:rFonts w:ascii="Century Gothic" w:hAnsi="Century Gothic" w:cstheme="minorHAnsi"/>
                <w:b/>
                <w:color w:val="FF0000"/>
                <w:sz w:val="20"/>
                <w:szCs w:val="20"/>
              </w:rPr>
            </w:pPr>
            <w:r w:rsidRPr="00553C2D">
              <w:rPr>
                <w:rFonts w:ascii="Century Gothic" w:hAnsi="Century Gothic" w:cstheme="minorHAnsi"/>
                <w:b/>
                <w:color w:val="FF0000"/>
                <w:sz w:val="20"/>
                <w:szCs w:val="20"/>
              </w:rPr>
              <w:t>Happy</w:t>
            </w:r>
          </w:p>
          <w:p w:rsidRPr="000A67EA" w:rsidR="00877E43" w:rsidP="00A027C1" w:rsidRDefault="00877E43" w14:paraId="4AD07254" w14:textId="77777777">
            <w:pPr>
              <w:shd w:val="clear" w:color="auto" w:fill="FFFFFF" w:themeFill="background1"/>
              <w:spacing w:after="0" w:line="240" w:lineRule="auto"/>
              <w:ind w:right="2"/>
              <w:rPr>
                <w:rFonts w:ascii="Century Gothic" w:hAnsi="Century Gothic" w:eastAsia="Century Gothic" w:cs="Century Gothic"/>
                <w:sz w:val="20"/>
                <w:szCs w:val="20"/>
              </w:rPr>
            </w:pPr>
            <w:r w:rsidRPr="000A67EA">
              <w:rPr>
                <w:rFonts w:ascii="Century Gothic" w:hAnsi="Century Gothic" w:eastAsia="Century Gothic" w:cs="Century Gothic"/>
                <w:sz w:val="18"/>
                <w:szCs w:val="18"/>
              </w:rPr>
              <w:t>This is a six-week Unit of Work. All the learning in this unit is focused around one song: Happy by Pharrell Williams - a Pop song with a Soul influence about being happy. What makes you happy?</w:t>
            </w:r>
          </w:p>
        </w:tc>
        <w:tc>
          <w:tcPr>
            <w:tcW w:w="5792" w:type="dxa"/>
            <w:gridSpan w:val="2"/>
            <w:shd w:val="clear" w:color="auto" w:fill="FFFFFF" w:themeFill="background1"/>
            <w:tcMar>
              <w:top w:w="100" w:type="dxa"/>
              <w:left w:w="100" w:type="dxa"/>
              <w:bottom w:w="100" w:type="dxa"/>
              <w:right w:w="100" w:type="dxa"/>
            </w:tcMar>
            <w:vAlign w:val="center"/>
          </w:tcPr>
          <w:p w:rsidRPr="00553C2D" w:rsidR="00877E43" w:rsidP="00A027C1" w:rsidRDefault="00877E43" w14:paraId="39BECFDE" w14:textId="77777777">
            <w:pPr>
              <w:spacing w:after="0" w:line="240" w:lineRule="auto"/>
              <w:rPr>
                <w:rFonts w:ascii="Century Gothic" w:hAnsi="Century Gothic" w:cstheme="minorHAnsi"/>
                <w:color w:val="FF0000"/>
                <w:sz w:val="20"/>
                <w:szCs w:val="20"/>
              </w:rPr>
            </w:pPr>
            <w:r w:rsidRPr="00553C2D">
              <w:rPr>
                <w:rFonts w:ascii="Century Gothic" w:hAnsi="Century Gothic" w:cstheme="minorHAnsi"/>
                <w:b/>
                <w:color w:val="FF0000"/>
                <w:sz w:val="20"/>
                <w:szCs w:val="20"/>
              </w:rPr>
              <w:t>You’ve Got a Friend in Me</w:t>
            </w:r>
          </w:p>
          <w:p w:rsidRPr="000A67EA" w:rsidR="00877E43" w:rsidP="00A027C1" w:rsidRDefault="00877E43" w14:paraId="683938D5" w14:textId="77777777">
            <w:pPr>
              <w:shd w:val="clear" w:color="auto" w:fill="FFFFFF" w:themeFill="background1"/>
              <w:spacing w:after="0" w:line="240" w:lineRule="auto"/>
              <w:ind w:right="2"/>
              <w:rPr>
                <w:rFonts w:ascii="Century Gothic" w:hAnsi="Century Gothic" w:eastAsia="Century Gothic" w:cs="Century Gothic"/>
                <w:sz w:val="18"/>
                <w:szCs w:val="18"/>
              </w:rPr>
            </w:pPr>
            <w:r w:rsidRPr="000A67EA">
              <w:rPr>
                <w:rFonts w:ascii="Century Gothic" w:hAnsi="Century Gothic" w:eastAsia="Century Gothic" w:cs="Century Gothic"/>
                <w:sz w:val="18"/>
                <w:szCs w:val="18"/>
              </w:rPr>
              <w:t>This is a six-week Unit of Work. All the learning in this unit is focused around one song:</w:t>
            </w:r>
            <w:r>
              <w:rPr>
                <w:rFonts w:ascii="Century Gothic" w:hAnsi="Century Gothic" w:eastAsia="Century Gothic" w:cs="Century Gothic"/>
                <w:sz w:val="18"/>
                <w:szCs w:val="18"/>
              </w:rPr>
              <w:t xml:space="preserve"> </w:t>
            </w:r>
            <w:r w:rsidRPr="000A67EA">
              <w:rPr>
                <w:rFonts w:ascii="Century Gothic" w:hAnsi="Century Gothic" w:eastAsia="Century Gothic" w:cs="Century Gothic"/>
                <w:sz w:val="18"/>
                <w:szCs w:val="18"/>
              </w:rPr>
              <w:t>You’ve Got A Friend - a song about friendship by Carole King.</w:t>
            </w:r>
          </w:p>
        </w:tc>
        <w:tc>
          <w:tcPr>
            <w:tcW w:w="4546" w:type="dxa"/>
            <w:gridSpan w:val="2"/>
            <w:shd w:val="clear" w:color="auto" w:fill="FFFFFF" w:themeFill="background1"/>
            <w:tcMar>
              <w:top w:w="100" w:type="dxa"/>
              <w:left w:w="100" w:type="dxa"/>
              <w:bottom w:w="100" w:type="dxa"/>
              <w:right w:w="100" w:type="dxa"/>
            </w:tcMar>
            <w:vAlign w:val="center"/>
          </w:tcPr>
          <w:p w:rsidRPr="00553C2D" w:rsidR="00877E43" w:rsidP="00A027C1" w:rsidRDefault="00877E43" w14:paraId="764644A1" w14:textId="77777777">
            <w:pPr>
              <w:spacing w:after="0" w:line="240" w:lineRule="auto"/>
              <w:rPr>
                <w:rFonts w:ascii="Century Gothic" w:hAnsi="Century Gothic" w:cstheme="minorHAnsi"/>
                <w:color w:val="FF0000"/>
                <w:sz w:val="20"/>
                <w:szCs w:val="20"/>
              </w:rPr>
            </w:pPr>
            <w:r w:rsidRPr="00553C2D">
              <w:rPr>
                <w:rFonts w:ascii="Century Gothic" w:hAnsi="Century Gothic" w:cstheme="minorHAnsi"/>
                <w:b/>
                <w:color w:val="FF0000"/>
                <w:sz w:val="20"/>
                <w:szCs w:val="20"/>
              </w:rPr>
              <w:t>Music and Me</w:t>
            </w:r>
          </w:p>
          <w:p w:rsidRPr="00553C2D" w:rsidR="00877E43" w:rsidP="00A027C1" w:rsidRDefault="00877E43" w14:paraId="00C3BAFF" w14:textId="77777777">
            <w:pPr>
              <w:shd w:val="clear" w:color="auto" w:fill="FFFFFF" w:themeFill="background1"/>
              <w:spacing w:after="0" w:line="240" w:lineRule="auto"/>
              <w:ind w:right="2"/>
              <w:rPr>
                <w:rFonts w:ascii="Century Gothic" w:hAnsi="Century Gothic" w:cstheme="minorHAnsi"/>
                <w:color w:val="000000" w:themeColor="text1"/>
                <w:sz w:val="20"/>
                <w:szCs w:val="20"/>
              </w:rPr>
            </w:pPr>
            <w:r w:rsidRPr="000A67EA">
              <w:rPr>
                <w:rFonts w:ascii="Century Gothic" w:hAnsi="Century Gothic" w:eastAsia="Century Gothic" w:cs="Century Gothic"/>
                <w:sz w:val="18"/>
                <w:szCs w:val="18"/>
              </w:rPr>
              <w:t>Music and Me focuses learning on inspirational women working in music, part of Brighter Sound’s pioneering gender equality initiative Both Sides Now. Looking at the timeline of inspirational women and musical and cultural identity.</w:t>
            </w:r>
          </w:p>
        </w:tc>
      </w:tr>
      <w:tr w:rsidR="00BB5792" w:rsidTr="75ADAD3F" w14:paraId="3F419744" w14:textId="77777777">
        <w:trPr>
          <w:cantSplit/>
          <w:trHeight w:val="1134"/>
        </w:trPr>
        <w:tc>
          <w:tcPr>
            <w:tcW w:w="841" w:type="dxa"/>
            <w:shd w:val="clear" w:color="auto" w:fill="C00000"/>
            <w:tcMar/>
            <w:textDirection w:val="btLr"/>
            <w:vAlign w:val="center"/>
          </w:tcPr>
          <w:p w:rsidRPr="008E7C70" w:rsidR="00BB5792" w:rsidP="00BB5792" w:rsidRDefault="00BB5792" w14:paraId="68545859" w14:textId="77777777">
            <w:pPr>
              <w:spacing w:after="0" w:line="240" w:lineRule="auto"/>
              <w:ind w:left="113" w:right="113"/>
              <w:contextualSpacing/>
              <w:jc w:val="center"/>
              <w:rPr>
                <w:rFonts w:ascii="Century Gothic" w:hAnsi="Century Gothic" w:eastAsia="Century Gothic" w:cs="Century Gothic"/>
                <w:b/>
                <w:bCs/>
                <w:sz w:val="24"/>
                <w:szCs w:val="24"/>
              </w:rPr>
            </w:pPr>
            <w:r w:rsidRPr="008E7C70">
              <w:rPr>
                <w:rFonts w:ascii="Century Gothic" w:hAnsi="Century Gothic" w:eastAsia="Century Gothic" w:cs="Century Gothic"/>
                <w:b/>
                <w:bCs/>
                <w:sz w:val="24"/>
                <w:szCs w:val="24"/>
              </w:rPr>
              <w:t>PE</w:t>
            </w:r>
          </w:p>
        </w:tc>
        <w:tc>
          <w:tcPr>
            <w:tcW w:w="5123" w:type="dxa"/>
            <w:gridSpan w:val="2"/>
            <w:tcMar/>
          </w:tcPr>
          <w:p w:rsidR="00BB5792" w:rsidP="00460D43" w:rsidRDefault="00460D43" w14:paraId="6E8A0B67" w14:textId="250061BC">
            <w:pPr>
              <w:spacing w:after="0" w:line="240" w:lineRule="auto"/>
              <w:jc w:val="center"/>
              <w:rPr>
                <w:rFonts w:ascii="Century Gothic" w:hAnsi="Century Gothic" w:eastAsia="Century Gothic" w:cs="Century Gothic"/>
                <w:b/>
                <w:bCs/>
                <w:color w:val="FF0000"/>
                <w:sz w:val="19"/>
                <w:szCs w:val="19"/>
              </w:rPr>
            </w:pPr>
            <w:r>
              <w:rPr>
                <w:rFonts w:ascii="Century Gothic" w:hAnsi="Century Gothic" w:eastAsia="Century Gothic" w:cs="Century Gothic"/>
                <w:b/>
                <w:bCs/>
                <w:color w:val="FF0000"/>
                <w:sz w:val="19"/>
                <w:szCs w:val="19"/>
              </w:rPr>
              <w:t>Tag Rugby</w:t>
            </w:r>
          </w:p>
          <w:p w:rsidRPr="00A91511" w:rsidR="00460D43" w:rsidP="00460D43" w:rsidRDefault="00A91511" w14:paraId="3F0C3DD5" w14:textId="226A142B">
            <w:pPr>
              <w:spacing w:after="0" w:line="240" w:lineRule="auto"/>
              <w:jc w:val="center"/>
              <w:rPr>
                <w:rFonts w:ascii="Century Gothic" w:hAnsi="Century Gothic"/>
                <w:sz w:val="19"/>
                <w:szCs w:val="19"/>
              </w:rPr>
            </w:pPr>
            <w:r w:rsidRPr="00A91511">
              <w:rPr>
                <w:rFonts w:ascii="Century Gothic" w:hAnsi="Century Gothic"/>
                <w:sz w:val="19"/>
                <w:szCs w:val="19"/>
              </w:rPr>
              <w:t xml:space="preserve">Pupils will consolidate their understanding of </w:t>
            </w:r>
            <w:r w:rsidRPr="00A91511">
              <w:rPr>
                <w:rFonts w:ascii="Century Gothic" w:hAnsi="Century Gothic"/>
                <w:b/>
                <w:bCs/>
                <w:sz w:val="19"/>
                <w:szCs w:val="19"/>
              </w:rPr>
              <w:t>attacking and defending</w:t>
            </w:r>
            <w:r w:rsidRPr="00A91511">
              <w:rPr>
                <w:rFonts w:ascii="Century Gothic" w:hAnsi="Century Gothic"/>
                <w:sz w:val="19"/>
                <w:szCs w:val="19"/>
              </w:rPr>
              <w:t>. Pupils will create tactics for both attack and defence and apply them into game situations, adapting them when necessary.</w:t>
            </w:r>
          </w:p>
          <w:p w:rsidRPr="007355C0" w:rsidR="00BB5792" w:rsidP="00BB5792" w:rsidRDefault="00BB5792" w14:paraId="40E460C2" w14:textId="77777777">
            <w:pPr>
              <w:spacing w:after="0" w:line="240" w:lineRule="auto"/>
              <w:jc w:val="center"/>
              <w:rPr>
                <w:rFonts w:ascii="Century Gothic" w:hAnsi="Century Gothic" w:eastAsia="Century Gothic" w:cs="Century Gothic"/>
                <w:b/>
                <w:bCs/>
                <w:color w:val="FF0000"/>
                <w:sz w:val="19"/>
                <w:szCs w:val="19"/>
              </w:rPr>
            </w:pPr>
            <w:r w:rsidRPr="007355C0">
              <w:rPr>
                <w:rFonts w:ascii="Century Gothic" w:hAnsi="Century Gothic" w:eastAsia="Century Gothic" w:cs="Century Gothic"/>
                <w:b/>
                <w:bCs/>
                <w:color w:val="FF0000"/>
                <w:sz w:val="19"/>
                <w:szCs w:val="19"/>
              </w:rPr>
              <w:t>Football</w:t>
            </w:r>
          </w:p>
          <w:p w:rsidRPr="007355C0" w:rsidR="00BB5792" w:rsidP="00BB5792" w:rsidRDefault="00BB5792" w14:paraId="1460D383" w14:textId="77777777">
            <w:pPr>
              <w:spacing w:after="0" w:line="240" w:lineRule="auto"/>
              <w:jc w:val="center"/>
              <w:rPr>
                <w:sz w:val="19"/>
                <w:szCs w:val="19"/>
              </w:rPr>
            </w:pPr>
            <w:r w:rsidRPr="007355C0">
              <w:rPr>
                <w:rFonts w:ascii="Century Gothic" w:hAnsi="Century Gothic" w:eastAsia="Century Gothic" w:cs="Century Gothic"/>
                <w:sz w:val="19"/>
                <w:szCs w:val="19"/>
              </w:rPr>
              <w:t xml:space="preserve">Pupils will learn to </w:t>
            </w:r>
            <w:r w:rsidRPr="007355C0">
              <w:rPr>
                <w:rFonts w:ascii="Century Gothic" w:hAnsi="Century Gothic" w:eastAsia="Century Gothic" w:cs="Century Gothic"/>
                <w:b/>
                <w:bCs/>
                <w:sz w:val="19"/>
                <w:szCs w:val="19"/>
              </w:rPr>
              <w:t>consistently</w:t>
            </w:r>
            <w:r w:rsidRPr="007355C0">
              <w:rPr>
                <w:rFonts w:ascii="Century Gothic" w:hAnsi="Century Gothic" w:eastAsia="Century Gothic" w:cs="Century Gothic"/>
                <w:sz w:val="19"/>
                <w:szCs w:val="19"/>
              </w:rPr>
              <w:t xml:space="preserve"> apply effective </w:t>
            </w:r>
            <w:r w:rsidRPr="007355C0">
              <w:rPr>
                <w:rFonts w:ascii="Century Gothic" w:hAnsi="Century Gothic" w:eastAsia="Century Gothic" w:cs="Century Gothic"/>
                <w:b/>
                <w:bCs/>
                <w:sz w:val="19"/>
                <w:szCs w:val="19"/>
              </w:rPr>
              <w:t>attacking</w:t>
            </w:r>
            <w:r w:rsidRPr="007355C0">
              <w:rPr>
                <w:rFonts w:ascii="Century Gothic" w:hAnsi="Century Gothic" w:eastAsia="Century Gothic" w:cs="Century Gothic"/>
                <w:sz w:val="19"/>
                <w:szCs w:val="19"/>
              </w:rPr>
              <w:t xml:space="preserve"> skills, applying decision making in order to keep possession and score. Pupils will in turn apply pressure when </w:t>
            </w:r>
            <w:r w:rsidRPr="007355C0">
              <w:rPr>
                <w:rFonts w:ascii="Century Gothic" w:hAnsi="Century Gothic" w:eastAsia="Century Gothic" w:cs="Century Gothic"/>
                <w:b/>
                <w:bCs/>
                <w:sz w:val="19"/>
                <w:szCs w:val="19"/>
              </w:rPr>
              <w:t>defending</w:t>
            </w:r>
            <w:r w:rsidRPr="007355C0">
              <w:rPr>
                <w:rFonts w:ascii="Century Gothic" w:hAnsi="Century Gothic" w:eastAsia="Century Gothic" w:cs="Century Gothic"/>
                <w:sz w:val="19"/>
                <w:szCs w:val="19"/>
              </w:rPr>
              <w:t xml:space="preserve"> to </w:t>
            </w:r>
            <w:r w:rsidRPr="007355C0">
              <w:rPr>
                <w:rFonts w:ascii="Century Gothic" w:hAnsi="Century Gothic" w:eastAsia="Century Gothic" w:cs="Century Gothic"/>
                <w:b/>
                <w:bCs/>
                <w:sz w:val="19"/>
                <w:szCs w:val="19"/>
              </w:rPr>
              <w:t>regain possession</w:t>
            </w:r>
            <w:r w:rsidRPr="007355C0">
              <w:rPr>
                <w:rFonts w:ascii="Century Gothic" w:hAnsi="Century Gothic" w:eastAsia="Century Gothic" w:cs="Century Gothic"/>
                <w:sz w:val="19"/>
                <w:szCs w:val="19"/>
              </w:rPr>
              <w:t xml:space="preserve"> effectively.</w:t>
            </w:r>
          </w:p>
          <w:p w:rsidRPr="007355C0" w:rsidR="00785DF9" w:rsidP="00785DF9" w:rsidRDefault="00785DF9" w14:paraId="3431E089" w14:textId="77777777">
            <w:pPr>
              <w:spacing w:after="0" w:line="240" w:lineRule="auto"/>
              <w:jc w:val="center"/>
              <w:rPr>
                <w:rFonts w:ascii="Century Gothic" w:hAnsi="Century Gothic" w:eastAsia="Century Gothic" w:cs="Century Gothic"/>
                <w:b/>
                <w:bCs/>
                <w:color w:val="FF0000"/>
                <w:sz w:val="19"/>
                <w:szCs w:val="19"/>
              </w:rPr>
            </w:pPr>
            <w:r w:rsidRPr="007355C0">
              <w:rPr>
                <w:rFonts w:ascii="Century Gothic" w:hAnsi="Century Gothic" w:eastAsia="Century Gothic" w:cs="Century Gothic"/>
                <w:b/>
                <w:bCs/>
                <w:color w:val="FF0000"/>
                <w:sz w:val="19"/>
                <w:szCs w:val="19"/>
              </w:rPr>
              <w:t>OAA</w:t>
            </w:r>
          </w:p>
          <w:p w:rsidR="00785DF9" w:rsidP="00785DF9" w:rsidRDefault="00785DF9" w14:paraId="787FAD3A" w14:textId="77777777">
            <w:pPr>
              <w:spacing w:after="0" w:line="240" w:lineRule="auto"/>
              <w:jc w:val="center"/>
              <w:rPr>
                <w:rFonts w:ascii="Century Gothic" w:hAnsi="Century Gothic" w:eastAsia="Century Gothic" w:cs="Century Gothic"/>
                <w:sz w:val="19"/>
                <w:szCs w:val="19"/>
              </w:rPr>
            </w:pPr>
            <w:r w:rsidRPr="007355C0">
              <w:rPr>
                <w:rFonts w:ascii="Century Gothic" w:hAnsi="Century Gothic" w:eastAsia="Century Gothic" w:cs="Century Gothic"/>
                <w:sz w:val="19"/>
                <w:szCs w:val="19"/>
              </w:rPr>
              <w:t xml:space="preserve">The focus of the learning is for pupils to understand what makes an </w:t>
            </w:r>
            <w:r w:rsidRPr="007355C0">
              <w:rPr>
                <w:rFonts w:ascii="Century Gothic" w:hAnsi="Century Gothic" w:eastAsia="Century Gothic" w:cs="Century Gothic"/>
                <w:b/>
                <w:bCs/>
                <w:sz w:val="19"/>
                <w:szCs w:val="19"/>
              </w:rPr>
              <w:t>effective leader</w:t>
            </w:r>
            <w:r w:rsidRPr="007355C0">
              <w:rPr>
                <w:rFonts w:ascii="Century Gothic" w:hAnsi="Century Gothic" w:eastAsia="Century Gothic" w:cs="Century Gothic"/>
                <w:sz w:val="19"/>
                <w:szCs w:val="19"/>
              </w:rPr>
              <w:t>. By unpicking the ‘STEP’ principles, pupils will be able to apply their developing understanding as they lead others. Pupils will be able to identify the different attributes that make an effective leader.</w:t>
            </w:r>
          </w:p>
          <w:p w:rsidR="00BF3C45" w:rsidP="00BF3C45" w:rsidRDefault="00BF3C45" w14:paraId="51C42B84" w14:textId="77777777">
            <w:pPr>
              <w:spacing w:after="0" w:line="240" w:lineRule="auto"/>
              <w:jc w:val="center"/>
              <w:rPr>
                <w:rFonts w:ascii="Century Gothic" w:hAnsi="Century Gothic" w:eastAsia="Century Gothic" w:cs="Century Gothic"/>
                <w:b/>
                <w:bCs/>
                <w:color w:val="FF0000"/>
                <w:sz w:val="19"/>
                <w:szCs w:val="19"/>
              </w:rPr>
            </w:pPr>
            <w:r>
              <w:rPr>
                <w:rFonts w:ascii="Century Gothic" w:hAnsi="Century Gothic" w:eastAsia="Century Gothic" w:cs="Century Gothic"/>
                <w:b/>
                <w:bCs/>
                <w:color w:val="FF0000"/>
                <w:sz w:val="19"/>
                <w:szCs w:val="19"/>
              </w:rPr>
              <w:t>Cricket</w:t>
            </w:r>
          </w:p>
          <w:p w:rsidR="00BF3C45" w:rsidP="00BF3C45" w:rsidRDefault="00BF3C45" w14:paraId="6DC64B34" w14:textId="77777777">
            <w:pPr>
              <w:spacing w:after="0" w:line="240" w:lineRule="auto"/>
              <w:jc w:val="center"/>
              <w:rPr>
                <w:rFonts w:ascii="Century Gothic" w:hAnsi="Century Gothic"/>
                <w:sz w:val="19"/>
                <w:szCs w:val="19"/>
              </w:rPr>
            </w:pPr>
            <w:r w:rsidRPr="00E53C37">
              <w:rPr>
                <w:rFonts w:ascii="Century Gothic" w:hAnsi="Century Gothic"/>
                <w:sz w:val="19"/>
                <w:szCs w:val="19"/>
              </w:rPr>
              <w:t xml:space="preserve">Pupils will consolidate their knowledge, understanding and ability to effectively apply a range of fielding skills, batting skills and </w:t>
            </w:r>
            <w:r w:rsidRPr="00FC1DD6">
              <w:rPr>
                <w:rFonts w:ascii="Century Gothic" w:hAnsi="Century Gothic"/>
                <w:b/>
                <w:bCs/>
                <w:sz w:val="19"/>
                <w:szCs w:val="19"/>
              </w:rPr>
              <w:t>tactics</w:t>
            </w:r>
            <w:r w:rsidRPr="00E53C37">
              <w:rPr>
                <w:rFonts w:ascii="Century Gothic" w:hAnsi="Century Gothic"/>
                <w:sz w:val="19"/>
                <w:szCs w:val="19"/>
              </w:rPr>
              <w:t xml:space="preserve"> into mini games.</w:t>
            </w:r>
          </w:p>
          <w:p w:rsidRPr="00BF3C45" w:rsidR="00BF3C45" w:rsidP="00BF3C45" w:rsidRDefault="00BF3C45" w14:paraId="66B11BD4" w14:textId="77777777">
            <w:pPr>
              <w:spacing w:after="0" w:line="240" w:lineRule="auto"/>
              <w:jc w:val="center"/>
              <w:rPr>
                <w:rFonts w:ascii="Century Gothic" w:hAnsi="Century Gothic"/>
                <w:sz w:val="19"/>
                <w:szCs w:val="19"/>
              </w:rPr>
            </w:pPr>
            <w:r w:rsidRPr="00BF3C45">
              <w:rPr>
                <w:rFonts w:ascii="Century Gothic" w:hAnsi="Century Gothic"/>
                <w:sz w:val="19"/>
                <w:szCs w:val="19"/>
              </w:rPr>
              <w:t>(Taught by Bucks Cricket Coaches through their Chance to Shine programme)</w:t>
            </w:r>
          </w:p>
          <w:p w:rsidRPr="00E53C37" w:rsidR="00BF3C45" w:rsidP="00BF3C45" w:rsidRDefault="00BF3C45" w14:paraId="6B8E1306" w14:textId="77777777">
            <w:pPr>
              <w:spacing w:after="0" w:line="240" w:lineRule="auto"/>
              <w:jc w:val="center"/>
              <w:rPr>
                <w:rFonts w:ascii="Century Gothic" w:hAnsi="Century Gothic"/>
                <w:sz w:val="19"/>
                <w:szCs w:val="19"/>
              </w:rPr>
            </w:pPr>
          </w:p>
          <w:p w:rsidRPr="007355C0" w:rsidR="00BB5792" w:rsidP="00BB5792" w:rsidRDefault="00BB5792" w14:paraId="6E3E3AC0" w14:textId="5E23DB96">
            <w:pPr>
              <w:spacing w:after="0" w:line="240" w:lineRule="auto"/>
              <w:jc w:val="center"/>
              <w:rPr>
                <w:rFonts w:ascii="Century Gothic" w:hAnsi="Century Gothic" w:eastAsia="Century Gothic" w:cs="Century Gothic"/>
                <w:sz w:val="19"/>
                <w:szCs w:val="19"/>
              </w:rPr>
            </w:pPr>
          </w:p>
        </w:tc>
        <w:tc>
          <w:tcPr>
            <w:tcW w:w="5792" w:type="dxa"/>
            <w:gridSpan w:val="2"/>
            <w:tcMar/>
          </w:tcPr>
          <w:p w:rsidRPr="007355C0" w:rsidR="00BB5792" w:rsidP="00BB5792" w:rsidRDefault="00BB5792" w14:paraId="676BAF02" w14:textId="77777777">
            <w:pPr>
              <w:spacing w:after="0" w:line="240" w:lineRule="auto"/>
              <w:jc w:val="center"/>
              <w:rPr>
                <w:rFonts w:ascii="Century Gothic" w:hAnsi="Century Gothic" w:eastAsia="Century Gothic" w:cs="Century Gothic"/>
                <w:b/>
                <w:bCs/>
                <w:color w:val="FF0000"/>
                <w:sz w:val="19"/>
                <w:szCs w:val="19"/>
              </w:rPr>
            </w:pPr>
            <w:r w:rsidRPr="007355C0">
              <w:rPr>
                <w:rFonts w:ascii="Century Gothic" w:hAnsi="Century Gothic" w:eastAsia="Century Gothic" w:cs="Century Gothic"/>
                <w:b/>
                <w:bCs/>
                <w:color w:val="FF0000"/>
                <w:sz w:val="19"/>
                <w:szCs w:val="19"/>
              </w:rPr>
              <w:t>Dodgeball</w:t>
            </w:r>
          </w:p>
          <w:p w:rsidRPr="007355C0" w:rsidR="00BB5792" w:rsidP="00BB5792" w:rsidRDefault="00BB5792" w14:paraId="2925DB23" w14:textId="77777777">
            <w:pPr>
              <w:spacing w:after="0" w:line="240" w:lineRule="auto"/>
              <w:jc w:val="center"/>
              <w:rPr>
                <w:sz w:val="19"/>
                <w:szCs w:val="19"/>
              </w:rPr>
            </w:pPr>
            <w:r w:rsidRPr="007355C0">
              <w:rPr>
                <w:rFonts w:ascii="Century Gothic" w:hAnsi="Century Gothic" w:eastAsia="Century Gothic" w:cs="Century Gothic"/>
                <w:sz w:val="19"/>
                <w:szCs w:val="19"/>
              </w:rPr>
              <w:t xml:space="preserve">Pupils will refine their understanding of </w:t>
            </w:r>
            <w:r w:rsidRPr="007355C0">
              <w:rPr>
                <w:rFonts w:ascii="Century Gothic" w:hAnsi="Century Gothic" w:eastAsia="Century Gothic" w:cs="Century Gothic"/>
                <w:b/>
                <w:bCs/>
                <w:sz w:val="19"/>
                <w:szCs w:val="19"/>
              </w:rPr>
              <w:t>attacking and defending</w:t>
            </w:r>
            <w:r w:rsidRPr="007355C0">
              <w:rPr>
                <w:rFonts w:ascii="Century Gothic" w:hAnsi="Century Gothic" w:eastAsia="Century Gothic" w:cs="Century Gothic"/>
                <w:sz w:val="19"/>
                <w:szCs w:val="19"/>
              </w:rPr>
              <w:t xml:space="preserve">, applying skills and </w:t>
            </w:r>
            <w:r w:rsidRPr="007355C0">
              <w:rPr>
                <w:rFonts w:ascii="Century Gothic" w:hAnsi="Century Gothic" w:eastAsia="Century Gothic" w:cs="Century Gothic"/>
                <w:b/>
                <w:bCs/>
                <w:sz w:val="19"/>
                <w:szCs w:val="19"/>
              </w:rPr>
              <w:t>creating tactics</w:t>
            </w:r>
            <w:r w:rsidRPr="007355C0">
              <w:rPr>
                <w:rFonts w:ascii="Century Gothic" w:hAnsi="Century Gothic" w:eastAsia="Century Gothic" w:cs="Century Gothic"/>
                <w:sz w:val="19"/>
                <w:szCs w:val="19"/>
              </w:rPr>
              <w:t xml:space="preserve"> during a game. Pupils will take responsibility for officiating and managing their own games.</w:t>
            </w:r>
          </w:p>
          <w:p w:rsidRPr="007355C0" w:rsidR="00BB5792" w:rsidP="00BB5792" w:rsidRDefault="00BB5792" w14:paraId="20F27E46" w14:textId="77777777">
            <w:pPr>
              <w:spacing w:after="0" w:line="240" w:lineRule="auto"/>
              <w:jc w:val="center"/>
              <w:rPr>
                <w:rFonts w:ascii="Century Gothic" w:hAnsi="Century Gothic" w:eastAsia="Century Gothic" w:cs="Century Gothic"/>
                <w:b/>
                <w:bCs/>
                <w:color w:val="FF0000"/>
                <w:sz w:val="19"/>
                <w:szCs w:val="19"/>
              </w:rPr>
            </w:pPr>
            <w:r w:rsidRPr="007355C0">
              <w:rPr>
                <w:rFonts w:ascii="Century Gothic" w:hAnsi="Century Gothic" w:eastAsia="Century Gothic" w:cs="Century Gothic"/>
                <w:b/>
                <w:bCs/>
                <w:color w:val="FF0000"/>
                <w:sz w:val="19"/>
                <w:szCs w:val="19"/>
              </w:rPr>
              <w:t>Dance</w:t>
            </w:r>
          </w:p>
          <w:p w:rsidRPr="007355C0" w:rsidR="00BB5792" w:rsidP="00BB5792" w:rsidRDefault="00BB5792" w14:paraId="11E30A64" w14:textId="77777777">
            <w:pPr>
              <w:spacing w:after="0" w:line="240" w:lineRule="auto"/>
              <w:jc w:val="center"/>
              <w:rPr>
                <w:sz w:val="19"/>
                <w:szCs w:val="19"/>
              </w:rPr>
            </w:pPr>
            <w:r w:rsidRPr="007355C0">
              <w:rPr>
                <w:rFonts w:ascii="Century Gothic" w:hAnsi="Century Gothic" w:eastAsia="Century Gothic" w:cs="Century Gothic"/>
                <w:sz w:val="19"/>
                <w:szCs w:val="19"/>
              </w:rPr>
              <w:t>The unit of work will challenge pupils to explore the concepts of</w:t>
            </w:r>
            <w:r w:rsidRPr="007355C0">
              <w:rPr>
                <w:rFonts w:ascii="Century Gothic" w:hAnsi="Century Gothic" w:eastAsia="Century Gothic" w:cs="Century Gothic"/>
                <w:b/>
                <w:bCs/>
                <w:sz w:val="19"/>
                <w:szCs w:val="19"/>
              </w:rPr>
              <w:t xml:space="preserve"> Prejudice</w:t>
            </w:r>
            <w:r w:rsidRPr="007355C0">
              <w:rPr>
                <w:rFonts w:ascii="Century Gothic" w:hAnsi="Century Gothic" w:eastAsia="Century Gothic" w:cs="Century Gothic"/>
                <w:sz w:val="19"/>
                <w:szCs w:val="19"/>
              </w:rPr>
              <w:t xml:space="preserve"> and </w:t>
            </w:r>
            <w:r w:rsidRPr="007355C0">
              <w:rPr>
                <w:rFonts w:ascii="Century Gothic" w:hAnsi="Century Gothic" w:eastAsia="Century Gothic" w:cs="Century Gothic"/>
                <w:b/>
                <w:bCs/>
                <w:sz w:val="19"/>
                <w:szCs w:val="19"/>
              </w:rPr>
              <w:t>Discrimination</w:t>
            </w:r>
            <w:r w:rsidRPr="007355C0">
              <w:rPr>
                <w:rFonts w:ascii="Century Gothic" w:hAnsi="Century Gothic" w:eastAsia="Century Gothic" w:cs="Century Gothic"/>
                <w:sz w:val="19"/>
                <w:szCs w:val="19"/>
              </w:rPr>
              <w:t xml:space="preserve"> through movement. By exploring this challenging topic, pupils will work together to demonstrate the </w:t>
            </w:r>
            <w:r w:rsidRPr="007355C0">
              <w:rPr>
                <w:rFonts w:ascii="Century Gothic" w:hAnsi="Century Gothic" w:eastAsia="Century Gothic" w:cs="Century Gothic"/>
                <w:b/>
                <w:bCs/>
                <w:sz w:val="19"/>
                <w:szCs w:val="19"/>
              </w:rPr>
              <w:t xml:space="preserve">emotions </w:t>
            </w:r>
            <w:r w:rsidRPr="007355C0">
              <w:rPr>
                <w:rFonts w:ascii="Century Gothic" w:hAnsi="Century Gothic" w:eastAsia="Century Gothic" w:cs="Century Gothic"/>
                <w:sz w:val="19"/>
                <w:szCs w:val="19"/>
              </w:rPr>
              <w:t>that surround prejudices and the impact of acting on this prejudice. Pupils will explore the power of being united when tackling prejudices.</w:t>
            </w:r>
          </w:p>
          <w:p w:rsidRPr="007355C0" w:rsidR="00785DF9" w:rsidP="00785DF9" w:rsidRDefault="00785DF9" w14:paraId="1F3A24B3" w14:textId="77777777">
            <w:pPr>
              <w:spacing w:after="0" w:line="240" w:lineRule="auto"/>
              <w:jc w:val="center"/>
              <w:rPr>
                <w:rFonts w:ascii="Century Gothic" w:hAnsi="Century Gothic" w:eastAsia="Century Gothic" w:cs="Century Gothic"/>
                <w:b/>
                <w:bCs/>
                <w:color w:val="FF0000"/>
                <w:sz w:val="19"/>
                <w:szCs w:val="19"/>
              </w:rPr>
            </w:pPr>
            <w:r w:rsidRPr="007355C0">
              <w:rPr>
                <w:rFonts w:ascii="Century Gothic" w:hAnsi="Century Gothic" w:eastAsia="Century Gothic" w:cs="Century Gothic"/>
                <w:b/>
                <w:bCs/>
                <w:color w:val="FF0000"/>
                <w:sz w:val="19"/>
                <w:szCs w:val="19"/>
              </w:rPr>
              <w:t>Badminton</w:t>
            </w:r>
          </w:p>
          <w:p w:rsidRPr="007355C0" w:rsidR="00785DF9" w:rsidP="00785DF9" w:rsidRDefault="00785DF9" w14:paraId="149EA4B2" w14:textId="77777777">
            <w:pPr>
              <w:spacing w:after="0" w:line="240" w:lineRule="auto"/>
              <w:jc w:val="center"/>
              <w:rPr>
                <w:sz w:val="19"/>
                <w:szCs w:val="19"/>
              </w:rPr>
            </w:pPr>
            <w:r w:rsidRPr="007355C0">
              <w:rPr>
                <w:rFonts w:ascii="Century Gothic" w:hAnsi="Century Gothic" w:eastAsia="Century Gothic" w:cs="Century Gothic"/>
                <w:sz w:val="19"/>
                <w:szCs w:val="19"/>
              </w:rPr>
              <w:t xml:space="preserve">Pupils will refine their ability to execute certain shots and to </w:t>
            </w:r>
            <w:r w:rsidRPr="007355C0">
              <w:rPr>
                <w:rFonts w:ascii="Century Gothic" w:hAnsi="Century Gothic" w:eastAsia="Century Gothic" w:cs="Century Gothic"/>
                <w:b/>
                <w:bCs/>
                <w:sz w:val="19"/>
                <w:szCs w:val="19"/>
              </w:rPr>
              <w:t>think tactically</w:t>
            </w:r>
            <w:r w:rsidRPr="007355C0">
              <w:rPr>
                <w:rFonts w:ascii="Century Gothic" w:hAnsi="Century Gothic" w:eastAsia="Century Gothic" w:cs="Century Gothic"/>
                <w:sz w:val="19"/>
                <w:szCs w:val="19"/>
              </w:rPr>
              <w:t xml:space="preserve">, deciding which shot to play and why in a game situation. Pupils will apply their learning in </w:t>
            </w:r>
            <w:r w:rsidRPr="007355C0">
              <w:rPr>
                <w:rFonts w:ascii="Century Gothic" w:hAnsi="Century Gothic" w:eastAsia="Century Gothic" w:cs="Century Gothic"/>
                <w:b/>
                <w:bCs/>
                <w:sz w:val="19"/>
                <w:szCs w:val="19"/>
              </w:rPr>
              <w:t>singles</w:t>
            </w:r>
            <w:r w:rsidRPr="007355C0">
              <w:rPr>
                <w:rFonts w:ascii="Century Gothic" w:hAnsi="Century Gothic" w:eastAsia="Century Gothic" w:cs="Century Gothic"/>
                <w:sz w:val="19"/>
                <w:szCs w:val="19"/>
              </w:rPr>
              <w:t xml:space="preserve"> and </w:t>
            </w:r>
            <w:r w:rsidRPr="007355C0">
              <w:rPr>
                <w:rFonts w:ascii="Century Gothic" w:hAnsi="Century Gothic" w:eastAsia="Century Gothic" w:cs="Century Gothic"/>
                <w:b/>
                <w:bCs/>
                <w:sz w:val="19"/>
                <w:szCs w:val="19"/>
              </w:rPr>
              <w:t>doubles</w:t>
            </w:r>
            <w:r w:rsidRPr="007355C0">
              <w:rPr>
                <w:rFonts w:ascii="Century Gothic" w:hAnsi="Century Gothic" w:eastAsia="Century Gothic" w:cs="Century Gothic"/>
                <w:sz w:val="19"/>
                <w:szCs w:val="19"/>
              </w:rPr>
              <w:t xml:space="preserve"> games.</w:t>
            </w:r>
          </w:p>
          <w:p w:rsidRPr="007355C0" w:rsidR="009421E1" w:rsidP="009421E1" w:rsidRDefault="009421E1" w14:paraId="1C6D2FD7" w14:textId="77777777">
            <w:pPr>
              <w:spacing w:after="0" w:line="240" w:lineRule="auto"/>
              <w:jc w:val="center"/>
              <w:rPr>
                <w:rFonts w:ascii="Century Gothic" w:hAnsi="Century Gothic" w:eastAsia="Century Gothic" w:cs="Century Gothic"/>
                <w:b/>
                <w:bCs/>
                <w:color w:val="FF0000"/>
                <w:sz w:val="19"/>
                <w:szCs w:val="19"/>
              </w:rPr>
            </w:pPr>
            <w:r w:rsidRPr="007355C0">
              <w:rPr>
                <w:rFonts w:ascii="Century Gothic" w:hAnsi="Century Gothic" w:eastAsia="Century Gothic" w:cs="Century Gothic"/>
                <w:b/>
                <w:bCs/>
                <w:color w:val="FF0000"/>
                <w:sz w:val="19"/>
                <w:szCs w:val="19"/>
              </w:rPr>
              <w:t>Gymnastics</w:t>
            </w:r>
          </w:p>
          <w:p w:rsidRPr="007355C0" w:rsidR="009421E1" w:rsidP="009421E1" w:rsidRDefault="009421E1" w14:paraId="23D111EA" w14:textId="77777777">
            <w:pPr>
              <w:spacing w:after="0" w:line="240" w:lineRule="auto"/>
              <w:jc w:val="center"/>
              <w:rPr>
                <w:sz w:val="19"/>
                <w:szCs w:val="19"/>
              </w:rPr>
            </w:pPr>
            <w:r w:rsidRPr="007355C0">
              <w:rPr>
                <w:rFonts w:ascii="Century Gothic" w:hAnsi="Century Gothic" w:eastAsia="Century Gothic" w:cs="Century Gothic"/>
                <w:sz w:val="19"/>
                <w:szCs w:val="19"/>
              </w:rPr>
              <w:t xml:space="preserve">The unit of work will focus on applying "excellent gymnastics" through </w:t>
            </w:r>
            <w:r w:rsidRPr="007355C0">
              <w:rPr>
                <w:rFonts w:ascii="Century Gothic" w:hAnsi="Century Gothic" w:eastAsia="Century Gothic" w:cs="Century Gothic"/>
                <w:b/>
                <w:bCs/>
                <w:sz w:val="19"/>
                <w:szCs w:val="19"/>
              </w:rPr>
              <w:t>matching</w:t>
            </w:r>
            <w:r w:rsidRPr="007355C0">
              <w:rPr>
                <w:rFonts w:ascii="Century Gothic" w:hAnsi="Century Gothic" w:eastAsia="Century Gothic" w:cs="Century Gothic"/>
                <w:sz w:val="19"/>
                <w:szCs w:val="19"/>
              </w:rPr>
              <w:t xml:space="preserve"> and </w:t>
            </w:r>
            <w:r w:rsidRPr="007355C0">
              <w:rPr>
                <w:rFonts w:ascii="Century Gothic" w:hAnsi="Century Gothic" w:eastAsia="Century Gothic" w:cs="Century Gothic"/>
                <w:b/>
                <w:bCs/>
                <w:sz w:val="19"/>
                <w:szCs w:val="19"/>
              </w:rPr>
              <w:t>mirroring</w:t>
            </w:r>
            <w:r w:rsidRPr="007355C0">
              <w:rPr>
                <w:rFonts w:ascii="Century Gothic" w:hAnsi="Century Gothic" w:eastAsia="Century Gothic" w:cs="Century Gothic"/>
                <w:sz w:val="19"/>
                <w:szCs w:val="19"/>
              </w:rPr>
              <w:t xml:space="preserve"> movements. Pupils will create a </w:t>
            </w:r>
            <w:r w:rsidRPr="007355C0">
              <w:rPr>
                <w:rFonts w:ascii="Century Gothic" w:hAnsi="Century Gothic" w:eastAsia="Century Gothic" w:cs="Century Gothic"/>
                <w:b/>
                <w:bCs/>
                <w:sz w:val="19"/>
                <w:szCs w:val="19"/>
              </w:rPr>
              <w:t>sequence</w:t>
            </w:r>
            <w:r w:rsidRPr="007355C0">
              <w:rPr>
                <w:rFonts w:ascii="Century Gothic" w:hAnsi="Century Gothic" w:eastAsia="Century Gothic" w:cs="Century Gothic"/>
                <w:sz w:val="19"/>
                <w:szCs w:val="19"/>
              </w:rPr>
              <w:t xml:space="preserve"> of movements, bringing together a combination of both matching and mirroring movements, to create a sequence.</w:t>
            </w:r>
          </w:p>
          <w:p w:rsidRPr="007355C0" w:rsidR="00BB5792" w:rsidP="00BB5792" w:rsidRDefault="00BB5792" w14:paraId="725B291F" w14:textId="5F3C5423">
            <w:pPr>
              <w:spacing w:after="0" w:line="240" w:lineRule="auto"/>
              <w:jc w:val="center"/>
              <w:rPr>
                <w:rFonts w:ascii="Century Gothic" w:hAnsi="Century Gothic" w:eastAsia="Century Gothic" w:cs="Century Gothic"/>
                <w:sz w:val="19"/>
                <w:szCs w:val="19"/>
              </w:rPr>
            </w:pPr>
          </w:p>
        </w:tc>
        <w:tc>
          <w:tcPr>
            <w:tcW w:w="4546" w:type="dxa"/>
            <w:gridSpan w:val="2"/>
            <w:tcMar/>
          </w:tcPr>
          <w:p w:rsidR="00BB5792" w:rsidP="00FC67E4" w:rsidRDefault="00FC67E4" w14:paraId="5851F60B" w14:textId="42E840B6">
            <w:pPr>
              <w:spacing w:after="0" w:line="240" w:lineRule="auto"/>
              <w:jc w:val="center"/>
              <w:rPr>
                <w:rFonts w:ascii="Century Gothic" w:hAnsi="Century Gothic" w:eastAsia="Century Gothic" w:cs="Century Gothic"/>
                <w:b/>
                <w:bCs/>
                <w:color w:val="FF0000"/>
                <w:sz w:val="19"/>
                <w:szCs w:val="19"/>
              </w:rPr>
            </w:pPr>
            <w:r>
              <w:rPr>
                <w:rFonts w:ascii="Century Gothic" w:hAnsi="Century Gothic" w:eastAsia="Century Gothic" w:cs="Century Gothic"/>
                <w:b/>
                <w:bCs/>
                <w:color w:val="FF0000"/>
                <w:sz w:val="19"/>
                <w:szCs w:val="19"/>
              </w:rPr>
              <w:t>Golf</w:t>
            </w:r>
          </w:p>
          <w:p w:rsidRPr="00255551" w:rsidR="00FC67E4" w:rsidP="00FC67E4" w:rsidRDefault="00255551" w14:paraId="2CB12EE9" w14:textId="17719BAE">
            <w:pPr>
              <w:spacing w:after="0" w:line="240" w:lineRule="auto"/>
              <w:jc w:val="center"/>
              <w:rPr>
                <w:rFonts w:ascii="Century Gothic" w:hAnsi="Century Gothic"/>
                <w:sz w:val="19"/>
                <w:szCs w:val="19"/>
              </w:rPr>
            </w:pPr>
            <w:r w:rsidRPr="00255551">
              <w:rPr>
                <w:rFonts w:ascii="Century Gothic" w:hAnsi="Century Gothic"/>
                <w:sz w:val="19"/>
                <w:szCs w:val="19"/>
              </w:rPr>
              <w:t>The unit of work will challenge pupils to refine their skills and understanding of striking the ball accurately, to complete the holes in as few shots as possible. Pupils will be challenged through a variety of competitions and pupils will have to think tactically as they move through the course, playing against their opponent.</w:t>
            </w:r>
          </w:p>
          <w:p w:rsidRPr="007355C0" w:rsidR="00BB5792" w:rsidP="00BB5792" w:rsidRDefault="00BB5792" w14:paraId="5B58DD76" w14:textId="77777777">
            <w:pPr>
              <w:spacing w:after="0" w:line="240" w:lineRule="auto"/>
              <w:jc w:val="center"/>
              <w:rPr>
                <w:rFonts w:ascii="Century Gothic" w:hAnsi="Century Gothic" w:eastAsia="Century Gothic" w:cs="Century Gothic"/>
                <w:b/>
                <w:bCs/>
                <w:color w:val="FF0000"/>
                <w:sz w:val="19"/>
                <w:szCs w:val="19"/>
              </w:rPr>
            </w:pPr>
            <w:r w:rsidRPr="007355C0">
              <w:rPr>
                <w:rFonts w:ascii="Century Gothic" w:hAnsi="Century Gothic" w:eastAsia="Century Gothic" w:cs="Century Gothic"/>
                <w:b/>
                <w:bCs/>
                <w:color w:val="FF0000"/>
                <w:sz w:val="19"/>
                <w:szCs w:val="19"/>
              </w:rPr>
              <w:t>Athletics</w:t>
            </w:r>
          </w:p>
          <w:p w:rsidRPr="007355C0" w:rsidR="00BB5792" w:rsidP="00BB5792" w:rsidRDefault="00BB5792" w14:paraId="7B34CD0F" w14:textId="77777777">
            <w:pPr>
              <w:spacing w:after="0" w:line="240" w:lineRule="auto"/>
              <w:jc w:val="center"/>
              <w:rPr>
                <w:sz w:val="19"/>
                <w:szCs w:val="19"/>
              </w:rPr>
            </w:pPr>
            <w:r w:rsidRPr="007355C0">
              <w:rPr>
                <w:rFonts w:ascii="Century Gothic" w:hAnsi="Century Gothic" w:eastAsia="Century Gothic" w:cs="Century Gothic"/>
                <w:sz w:val="19"/>
                <w:szCs w:val="19"/>
              </w:rPr>
              <w:t xml:space="preserve">The unit of work will challenge pupils to apply their knowledge, understanding and skills into a series of </w:t>
            </w:r>
            <w:r w:rsidRPr="007355C0">
              <w:rPr>
                <w:rFonts w:ascii="Century Gothic" w:hAnsi="Century Gothic" w:eastAsia="Century Gothic" w:cs="Century Gothic"/>
                <w:b/>
                <w:bCs/>
                <w:sz w:val="19"/>
                <w:szCs w:val="19"/>
              </w:rPr>
              <w:t>competitions</w:t>
            </w:r>
            <w:r w:rsidRPr="007355C0">
              <w:rPr>
                <w:rFonts w:ascii="Century Gothic" w:hAnsi="Century Gothic" w:eastAsia="Century Gothic" w:cs="Century Gothic"/>
                <w:sz w:val="19"/>
                <w:szCs w:val="19"/>
              </w:rPr>
              <w:t>. Pupils will experience competition across all of the different areas of athletics that they have explored. Pupils will have to work hard individually to apply the correct technique as well as collaborating in teams.</w:t>
            </w:r>
          </w:p>
          <w:p w:rsidRPr="007355C0" w:rsidR="008D0E8B" w:rsidP="008D0E8B" w:rsidRDefault="008D0E8B" w14:paraId="56F0AC2B" w14:textId="77777777">
            <w:pPr>
              <w:spacing w:after="0" w:line="240" w:lineRule="auto"/>
              <w:jc w:val="center"/>
              <w:rPr>
                <w:rFonts w:ascii="Century Gothic" w:hAnsi="Century Gothic" w:eastAsia="Century Gothic" w:cs="Century Gothic"/>
                <w:b/>
                <w:bCs/>
                <w:color w:val="FF0000"/>
                <w:sz w:val="19"/>
                <w:szCs w:val="19"/>
              </w:rPr>
            </w:pPr>
            <w:r w:rsidRPr="007355C0">
              <w:rPr>
                <w:rFonts w:ascii="Century Gothic" w:hAnsi="Century Gothic" w:eastAsia="Century Gothic" w:cs="Century Gothic"/>
                <w:b/>
                <w:bCs/>
                <w:color w:val="FF0000"/>
                <w:sz w:val="19"/>
                <w:szCs w:val="19"/>
              </w:rPr>
              <w:t>Hockey</w:t>
            </w:r>
          </w:p>
          <w:p w:rsidRPr="007355C0" w:rsidR="008D0E8B" w:rsidP="008D0E8B" w:rsidRDefault="008D0E8B" w14:paraId="6A09D1DF" w14:textId="77777777">
            <w:pPr>
              <w:spacing w:after="0" w:line="240" w:lineRule="auto"/>
              <w:jc w:val="center"/>
              <w:rPr>
                <w:sz w:val="19"/>
                <w:szCs w:val="19"/>
              </w:rPr>
            </w:pPr>
            <w:r w:rsidRPr="007355C0">
              <w:rPr>
                <w:rFonts w:ascii="Century Gothic" w:hAnsi="Century Gothic" w:eastAsia="Century Gothic" w:cs="Century Gothic"/>
                <w:sz w:val="19"/>
                <w:szCs w:val="19"/>
              </w:rPr>
              <w:t xml:space="preserve">Pupils will learn to </w:t>
            </w:r>
            <w:r w:rsidRPr="007355C0">
              <w:rPr>
                <w:rFonts w:ascii="Century Gothic" w:hAnsi="Century Gothic" w:eastAsia="Century Gothic" w:cs="Century Gothic"/>
                <w:b/>
                <w:bCs/>
                <w:sz w:val="19"/>
                <w:szCs w:val="19"/>
              </w:rPr>
              <w:t>consistently</w:t>
            </w:r>
            <w:r w:rsidRPr="007355C0">
              <w:rPr>
                <w:rFonts w:ascii="Century Gothic" w:hAnsi="Century Gothic" w:eastAsia="Century Gothic" w:cs="Century Gothic"/>
                <w:sz w:val="19"/>
                <w:szCs w:val="19"/>
              </w:rPr>
              <w:t xml:space="preserve"> apply effective </w:t>
            </w:r>
            <w:r w:rsidRPr="007355C0">
              <w:rPr>
                <w:rFonts w:ascii="Century Gothic" w:hAnsi="Century Gothic" w:eastAsia="Century Gothic" w:cs="Century Gothic"/>
                <w:b/>
                <w:bCs/>
                <w:sz w:val="19"/>
                <w:szCs w:val="19"/>
              </w:rPr>
              <w:t>attacking skills</w:t>
            </w:r>
            <w:r w:rsidRPr="007355C0">
              <w:rPr>
                <w:rFonts w:ascii="Century Gothic" w:hAnsi="Century Gothic" w:eastAsia="Century Gothic" w:cs="Century Gothic"/>
                <w:sz w:val="19"/>
                <w:szCs w:val="19"/>
              </w:rPr>
              <w:t xml:space="preserve">, applying </w:t>
            </w:r>
            <w:r w:rsidRPr="007355C0">
              <w:rPr>
                <w:rFonts w:ascii="Century Gothic" w:hAnsi="Century Gothic" w:eastAsia="Century Gothic" w:cs="Century Gothic"/>
                <w:b/>
                <w:bCs/>
                <w:sz w:val="19"/>
                <w:szCs w:val="19"/>
              </w:rPr>
              <w:t>decision making</w:t>
            </w:r>
            <w:r w:rsidRPr="007355C0">
              <w:rPr>
                <w:rFonts w:ascii="Century Gothic" w:hAnsi="Century Gothic" w:eastAsia="Century Gothic" w:cs="Century Gothic"/>
                <w:sz w:val="19"/>
                <w:szCs w:val="19"/>
              </w:rPr>
              <w:t xml:space="preserve"> in order to keep possession and score. Pupils will in turn apply pressure when </w:t>
            </w:r>
            <w:r w:rsidRPr="007355C0">
              <w:rPr>
                <w:rFonts w:ascii="Century Gothic" w:hAnsi="Century Gothic" w:eastAsia="Century Gothic" w:cs="Century Gothic"/>
                <w:b/>
                <w:bCs/>
                <w:sz w:val="19"/>
                <w:szCs w:val="19"/>
              </w:rPr>
              <w:t>defending</w:t>
            </w:r>
            <w:r w:rsidRPr="007355C0">
              <w:rPr>
                <w:rFonts w:ascii="Century Gothic" w:hAnsi="Century Gothic" w:eastAsia="Century Gothic" w:cs="Century Gothic"/>
                <w:sz w:val="19"/>
                <w:szCs w:val="19"/>
              </w:rPr>
              <w:t xml:space="preserve"> to </w:t>
            </w:r>
            <w:r w:rsidRPr="007355C0">
              <w:rPr>
                <w:rFonts w:ascii="Century Gothic" w:hAnsi="Century Gothic" w:eastAsia="Century Gothic" w:cs="Century Gothic"/>
                <w:b/>
                <w:bCs/>
                <w:sz w:val="19"/>
                <w:szCs w:val="19"/>
              </w:rPr>
              <w:t>regain possession</w:t>
            </w:r>
            <w:r w:rsidRPr="007355C0">
              <w:rPr>
                <w:rFonts w:ascii="Century Gothic" w:hAnsi="Century Gothic" w:eastAsia="Century Gothic" w:cs="Century Gothic"/>
                <w:sz w:val="19"/>
                <w:szCs w:val="19"/>
              </w:rPr>
              <w:t xml:space="preserve"> effectively.</w:t>
            </w:r>
          </w:p>
          <w:p w:rsidR="00BF3C45" w:rsidP="00BF3C45" w:rsidRDefault="00BF3C45" w14:paraId="2A429C12" w14:textId="77777777">
            <w:pPr>
              <w:spacing w:after="0" w:line="240" w:lineRule="auto"/>
              <w:jc w:val="center"/>
              <w:rPr>
                <w:rFonts w:ascii="Century Gothic" w:hAnsi="Century Gothic" w:eastAsia="Century Gothic" w:cs="Century Gothic"/>
                <w:sz w:val="19"/>
                <w:szCs w:val="19"/>
              </w:rPr>
            </w:pPr>
            <w:r>
              <w:rPr>
                <w:rFonts w:ascii="Century Gothic" w:hAnsi="Century Gothic" w:eastAsia="Century Gothic" w:cs="Century Gothic"/>
                <w:b/>
                <w:bCs/>
                <w:color w:val="FF0000"/>
                <w:sz w:val="19"/>
                <w:szCs w:val="19"/>
              </w:rPr>
              <w:t>Health Related Exercise</w:t>
            </w:r>
          </w:p>
          <w:p w:rsidRPr="009C53CF" w:rsidR="00BF3C45" w:rsidP="00BF3C45" w:rsidRDefault="00BF3C45" w14:paraId="586A1FBA" w14:textId="77777777">
            <w:pPr>
              <w:spacing w:after="0" w:line="240" w:lineRule="auto"/>
              <w:jc w:val="center"/>
              <w:rPr>
                <w:rFonts w:ascii="Century Gothic" w:hAnsi="Century Gothic"/>
                <w:sz w:val="19"/>
                <w:szCs w:val="19"/>
              </w:rPr>
            </w:pPr>
            <w:r w:rsidRPr="009C53CF">
              <w:rPr>
                <w:rFonts w:ascii="Century Gothic" w:hAnsi="Century Gothic"/>
                <w:sz w:val="19"/>
                <w:szCs w:val="19"/>
              </w:rPr>
              <w:t xml:space="preserve">The unit of work will consolidate pupils understanding of </w:t>
            </w:r>
            <w:r w:rsidRPr="005406C5">
              <w:rPr>
                <w:rFonts w:ascii="Century Gothic" w:hAnsi="Century Gothic"/>
                <w:b/>
                <w:bCs/>
                <w:sz w:val="19"/>
                <w:szCs w:val="19"/>
              </w:rPr>
              <w:t>strength, flexibility</w:t>
            </w:r>
            <w:r w:rsidRPr="009C53CF">
              <w:rPr>
                <w:rFonts w:ascii="Century Gothic" w:hAnsi="Century Gothic"/>
                <w:sz w:val="19"/>
                <w:szCs w:val="19"/>
              </w:rPr>
              <w:t xml:space="preserve"> and the </w:t>
            </w:r>
            <w:r w:rsidRPr="005406C5">
              <w:rPr>
                <w:rFonts w:ascii="Century Gothic" w:hAnsi="Century Gothic"/>
                <w:b/>
                <w:bCs/>
                <w:sz w:val="19"/>
                <w:szCs w:val="19"/>
              </w:rPr>
              <w:t>cardiovascular</w:t>
            </w:r>
            <w:r w:rsidRPr="009C53CF">
              <w:rPr>
                <w:rFonts w:ascii="Century Gothic" w:hAnsi="Century Gothic"/>
                <w:sz w:val="19"/>
                <w:szCs w:val="19"/>
              </w:rPr>
              <w:t xml:space="preserve"> elements of fitness. Pupils will perform cardio, flexibility and strength focused circuits enhancing their own fitness.</w:t>
            </w:r>
          </w:p>
          <w:p w:rsidRPr="007355C0" w:rsidR="00BB5792" w:rsidP="00BB5792" w:rsidRDefault="00BB5792" w14:paraId="47DB3308" w14:textId="097628DF">
            <w:pPr>
              <w:spacing w:after="0" w:line="240" w:lineRule="auto"/>
              <w:jc w:val="center"/>
              <w:rPr>
                <w:rFonts w:ascii="Century Gothic" w:hAnsi="Century Gothic" w:eastAsia="Century Gothic" w:cs="Century Gothic"/>
                <w:sz w:val="19"/>
                <w:szCs w:val="19"/>
              </w:rPr>
            </w:pPr>
          </w:p>
        </w:tc>
      </w:tr>
      <w:tr w:rsidR="00BB5792" w:rsidTr="75ADAD3F" w14:paraId="5E03EA5D" w14:textId="77777777">
        <w:trPr>
          <w:cantSplit/>
          <w:trHeight w:val="1134"/>
        </w:trPr>
        <w:tc>
          <w:tcPr>
            <w:tcW w:w="841" w:type="dxa"/>
            <w:shd w:val="clear" w:color="auto" w:fill="C00000"/>
            <w:tcMar/>
            <w:textDirection w:val="btLr"/>
            <w:vAlign w:val="center"/>
          </w:tcPr>
          <w:p w:rsidRPr="008E7C70" w:rsidR="00BB5792" w:rsidP="00BB5792" w:rsidRDefault="00BB5792" w14:paraId="5254F1FB" w14:textId="77777777">
            <w:pPr>
              <w:spacing w:after="0" w:line="240" w:lineRule="auto"/>
              <w:ind w:left="113" w:right="113"/>
              <w:contextualSpacing/>
              <w:jc w:val="center"/>
              <w:rPr>
                <w:rFonts w:ascii="Century Gothic" w:hAnsi="Century Gothic" w:eastAsia="Century Gothic" w:cs="Century Gothic"/>
                <w:b/>
                <w:bCs/>
                <w:sz w:val="24"/>
                <w:szCs w:val="24"/>
              </w:rPr>
            </w:pPr>
            <w:r w:rsidRPr="008E7C70">
              <w:rPr>
                <w:rFonts w:ascii="Century Gothic" w:hAnsi="Century Gothic" w:eastAsia="Century Gothic" w:cs="Century Gothic"/>
                <w:b/>
                <w:bCs/>
                <w:sz w:val="24"/>
                <w:szCs w:val="24"/>
              </w:rPr>
              <w:t>PSHE</w:t>
            </w:r>
          </w:p>
        </w:tc>
        <w:tc>
          <w:tcPr>
            <w:tcW w:w="5123" w:type="dxa"/>
            <w:gridSpan w:val="2"/>
            <w:tcMar/>
          </w:tcPr>
          <w:p w:rsidRPr="007355C0" w:rsidR="00BB5792" w:rsidP="00BB5792" w:rsidRDefault="00BB5792" w14:paraId="1FD401B4" w14:textId="77777777">
            <w:pPr>
              <w:spacing w:after="0"/>
              <w:jc w:val="center"/>
              <w:rPr>
                <w:rFonts w:ascii="Century Gothic" w:hAnsi="Century Gothic" w:eastAsia="Century Gothic" w:cs="Century Gothic"/>
                <w:b/>
                <w:bCs/>
                <w:sz w:val="19"/>
                <w:szCs w:val="19"/>
              </w:rPr>
            </w:pPr>
            <w:r w:rsidRPr="007355C0">
              <w:rPr>
                <w:rFonts w:ascii="Century Gothic" w:hAnsi="Century Gothic" w:eastAsia="Century Gothic" w:cs="Century Gothic"/>
                <w:b/>
                <w:bCs/>
                <w:color w:val="FF0000"/>
                <w:sz w:val="19"/>
                <w:szCs w:val="19"/>
              </w:rPr>
              <w:t>Relationships</w:t>
            </w:r>
          </w:p>
          <w:p w:rsidRPr="007355C0" w:rsidR="00BB5792" w:rsidP="00E07AA4" w:rsidRDefault="00BB5792" w14:paraId="23520FDD" w14:textId="77777777">
            <w:pPr>
              <w:pStyle w:val="ListParagraph"/>
              <w:numPr>
                <w:ilvl w:val="0"/>
                <w:numId w:val="14"/>
              </w:numPr>
              <w:spacing w:after="0" w:line="240" w:lineRule="auto"/>
              <w:ind w:left="340"/>
              <w:rPr>
                <w:rFonts w:ascii="Century Gothic" w:hAnsi="Century Gothic" w:eastAsia="Century Gothic" w:cs="Century Gothic"/>
                <w:sz w:val="19"/>
                <w:szCs w:val="19"/>
              </w:rPr>
            </w:pPr>
            <w:r w:rsidRPr="007355C0">
              <w:rPr>
                <w:rFonts w:ascii="Century Gothic" w:hAnsi="Century Gothic" w:eastAsia="Century Gothic" w:cs="Century Gothic"/>
                <w:sz w:val="19"/>
                <w:szCs w:val="19"/>
              </w:rPr>
              <w:t>Families and Friendships</w:t>
            </w:r>
          </w:p>
          <w:p w:rsidRPr="007355C0" w:rsidR="00BB5792" w:rsidP="00E07AA4" w:rsidRDefault="00BB5792" w14:paraId="1E3750FA" w14:textId="77777777">
            <w:pPr>
              <w:pStyle w:val="ListParagraph"/>
              <w:numPr>
                <w:ilvl w:val="0"/>
                <w:numId w:val="14"/>
              </w:numPr>
              <w:spacing w:after="0" w:line="240" w:lineRule="auto"/>
              <w:ind w:left="340"/>
              <w:rPr>
                <w:rFonts w:ascii="Century Gothic" w:hAnsi="Century Gothic" w:eastAsia="Century Gothic" w:cs="Century Gothic"/>
                <w:sz w:val="19"/>
                <w:szCs w:val="19"/>
              </w:rPr>
            </w:pPr>
            <w:r w:rsidRPr="007355C0">
              <w:rPr>
                <w:rFonts w:ascii="Century Gothic" w:hAnsi="Century Gothic" w:eastAsia="Century Gothic" w:cs="Century Gothic"/>
                <w:sz w:val="19"/>
                <w:szCs w:val="19"/>
              </w:rPr>
              <w:t>Safe Relationships</w:t>
            </w:r>
          </w:p>
          <w:p w:rsidRPr="007355C0" w:rsidR="00BB5792" w:rsidP="00E07AA4" w:rsidRDefault="00BB5792" w14:paraId="4B2A496E" w14:textId="77777777">
            <w:pPr>
              <w:pStyle w:val="ListParagraph"/>
              <w:numPr>
                <w:ilvl w:val="0"/>
                <w:numId w:val="14"/>
              </w:numPr>
              <w:spacing w:after="0" w:line="240" w:lineRule="auto"/>
              <w:ind w:left="340"/>
              <w:rPr>
                <w:rFonts w:ascii="Century Gothic" w:hAnsi="Century Gothic" w:eastAsia="Century Gothic" w:cs="Century Gothic"/>
                <w:sz w:val="19"/>
                <w:szCs w:val="19"/>
              </w:rPr>
            </w:pPr>
            <w:r w:rsidRPr="007355C0">
              <w:rPr>
                <w:rFonts w:ascii="Century Gothic" w:hAnsi="Century Gothic" w:eastAsia="Century Gothic" w:cs="Century Gothic"/>
                <w:sz w:val="19"/>
                <w:szCs w:val="19"/>
              </w:rPr>
              <w:t xml:space="preserve">Respecting ourselves and others </w:t>
            </w:r>
          </w:p>
        </w:tc>
        <w:tc>
          <w:tcPr>
            <w:tcW w:w="5792" w:type="dxa"/>
            <w:gridSpan w:val="2"/>
            <w:tcMar/>
          </w:tcPr>
          <w:p w:rsidRPr="007355C0" w:rsidR="00BB5792" w:rsidP="00BB5792" w:rsidRDefault="00BB5792" w14:paraId="304FED29" w14:textId="77777777">
            <w:pPr>
              <w:spacing w:after="0"/>
              <w:jc w:val="center"/>
              <w:rPr>
                <w:rFonts w:ascii="Century Gothic" w:hAnsi="Century Gothic" w:eastAsia="Century Gothic" w:cs="Century Gothic"/>
                <w:b/>
                <w:bCs/>
                <w:color w:val="FF0000"/>
                <w:sz w:val="19"/>
                <w:szCs w:val="19"/>
              </w:rPr>
            </w:pPr>
            <w:r w:rsidRPr="007355C0">
              <w:rPr>
                <w:rFonts w:ascii="Century Gothic" w:hAnsi="Century Gothic" w:eastAsia="Century Gothic" w:cs="Century Gothic"/>
                <w:b/>
                <w:bCs/>
                <w:color w:val="FF0000"/>
                <w:sz w:val="19"/>
                <w:szCs w:val="19"/>
              </w:rPr>
              <w:t>Living in the wider world</w:t>
            </w:r>
          </w:p>
          <w:p w:rsidRPr="007355C0" w:rsidR="00BB5792" w:rsidP="00E07AA4" w:rsidRDefault="00BB5792" w14:paraId="0549FC77" w14:textId="77777777">
            <w:pPr>
              <w:pStyle w:val="ListParagraph"/>
              <w:numPr>
                <w:ilvl w:val="0"/>
                <w:numId w:val="14"/>
              </w:numPr>
              <w:spacing w:after="0" w:line="240" w:lineRule="auto"/>
              <w:ind w:left="340"/>
              <w:rPr>
                <w:rFonts w:ascii="Century Gothic" w:hAnsi="Century Gothic" w:eastAsia="Century Gothic" w:cs="Century Gothic"/>
                <w:sz w:val="19"/>
                <w:szCs w:val="19"/>
              </w:rPr>
            </w:pPr>
            <w:r w:rsidRPr="007355C0">
              <w:rPr>
                <w:rFonts w:ascii="Century Gothic" w:hAnsi="Century Gothic" w:eastAsia="Century Gothic" w:cs="Century Gothic"/>
                <w:sz w:val="19"/>
                <w:szCs w:val="19"/>
              </w:rPr>
              <w:t xml:space="preserve">Belonging to a community </w:t>
            </w:r>
          </w:p>
          <w:p w:rsidRPr="007355C0" w:rsidR="00BB5792" w:rsidP="00E07AA4" w:rsidRDefault="00BB5792" w14:paraId="0267080C" w14:textId="77777777">
            <w:pPr>
              <w:pStyle w:val="ListParagraph"/>
              <w:numPr>
                <w:ilvl w:val="0"/>
                <w:numId w:val="14"/>
              </w:numPr>
              <w:spacing w:after="0" w:line="240" w:lineRule="auto"/>
              <w:ind w:left="340"/>
              <w:rPr>
                <w:rFonts w:ascii="Century Gothic" w:hAnsi="Century Gothic" w:eastAsia="Century Gothic" w:cs="Century Gothic"/>
                <w:sz w:val="19"/>
                <w:szCs w:val="19"/>
              </w:rPr>
            </w:pPr>
            <w:r w:rsidRPr="007355C0">
              <w:rPr>
                <w:rFonts w:ascii="Century Gothic" w:hAnsi="Century Gothic" w:eastAsia="Century Gothic" w:cs="Century Gothic"/>
                <w:sz w:val="19"/>
                <w:szCs w:val="19"/>
              </w:rPr>
              <w:t>Media literacy and digital resilience</w:t>
            </w:r>
          </w:p>
          <w:p w:rsidRPr="007355C0" w:rsidR="00BB5792" w:rsidP="00E07AA4" w:rsidRDefault="00BB5792" w14:paraId="45AC6B48" w14:textId="77777777">
            <w:pPr>
              <w:pStyle w:val="ListParagraph"/>
              <w:numPr>
                <w:ilvl w:val="0"/>
                <w:numId w:val="14"/>
              </w:numPr>
              <w:spacing w:after="0" w:line="240" w:lineRule="auto"/>
              <w:ind w:left="340"/>
              <w:rPr>
                <w:rFonts w:ascii="Century Gothic" w:hAnsi="Century Gothic" w:eastAsia="Century Gothic" w:cs="Century Gothic"/>
                <w:sz w:val="19"/>
                <w:szCs w:val="19"/>
              </w:rPr>
            </w:pPr>
            <w:r w:rsidRPr="007355C0">
              <w:rPr>
                <w:rFonts w:ascii="Century Gothic" w:hAnsi="Century Gothic" w:eastAsia="Century Gothic" w:cs="Century Gothic"/>
                <w:sz w:val="19"/>
                <w:szCs w:val="19"/>
              </w:rPr>
              <w:t>Money and work</w:t>
            </w:r>
          </w:p>
        </w:tc>
        <w:tc>
          <w:tcPr>
            <w:tcW w:w="4546" w:type="dxa"/>
            <w:gridSpan w:val="2"/>
            <w:tcMar/>
          </w:tcPr>
          <w:p w:rsidRPr="007355C0" w:rsidR="00BB5792" w:rsidP="00BB5792" w:rsidRDefault="00BB5792" w14:paraId="029C8879" w14:textId="77777777">
            <w:pPr>
              <w:spacing w:after="0"/>
              <w:jc w:val="center"/>
              <w:rPr>
                <w:rFonts w:ascii="Century Gothic" w:hAnsi="Century Gothic" w:eastAsia="Century Gothic" w:cs="Century Gothic"/>
                <w:color w:val="FF0000"/>
                <w:sz w:val="19"/>
                <w:szCs w:val="19"/>
              </w:rPr>
            </w:pPr>
            <w:r w:rsidRPr="007355C0">
              <w:rPr>
                <w:rFonts w:ascii="Century Gothic" w:hAnsi="Century Gothic" w:eastAsia="Century Gothic" w:cs="Century Gothic"/>
                <w:b/>
                <w:bCs/>
                <w:color w:val="FF0000"/>
                <w:sz w:val="19"/>
                <w:szCs w:val="19"/>
              </w:rPr>
              <w:t>Health and Wellbeing</w:t>
            </w:r>
          </w:p>
          <w:p w:rsidRPr="007355C0" w:rsidR="00BB5792" w:rsidP="00E07AA4" w:rsidRDefault="00BB5792" w14:paraId="4A2C2FDF" w14:textId="77777777">
            <w:pPr>
              <w:pStyle w:val="ListParagraph"/>
              <w:numPr>
                <w:ilvl w:val="0"/>
                <w:numId w:val="14"/>
              </w:numPr>
              <w:spacing w:after="0" w:line="240" w:lineRule="auto"/>
              <w:ind w:left="340"/>
              <w:rPr>
                <w:rFonts w:ascii="Century Gothic" w:hAnsi="Century Gothic" w:eastAsia="Century Gothic" w:cs="Century Gothic"/>
                <w:sz w:val="19"/>
                <w:szCs w:val="19"/>
              </w:rPr>
            </w:pPr>
            <w:r w:rsidRPr="007355C0">
              <w:rPr>
                <w:rFonts w:ascii="Century Gothic" w:hAnsi="Century Gothic" w:eastAsia="Century Gothic" w:cs="Century Gothic"/>
                <w:sz w:val="19"/>
                <w:szCs w:val="19"/>
              </w:rPr>
              <w:t xml:space="preserve">Physical health and Mental wellbeing </w:t>
            </w:r>
          </w:p>
          <w:p w:rsidRPr="007355C0" w:rsidR="00BB5792" w:rsidP="00E07AA4" w:rsidRDefault="00BB5792" w14:paraId="1C355469" w14:textId="77777777">
            <w:pPr>
              <w:pStyle w:val="ListParagraph"/>
              <w:numPr>
                <w:ilvl w:val="0"/>
                <w:numId w:val="14"/>
              </w:numPr>
              <w:spacing w:after="0" w:line="240" w:lineRule="auto"/>
              <w:ind w:left="340"/>
              <w:rPr>
                <w:rFonts w:ascii="Century Gothic" w:hAnsi="Century Gothic" w:eastAsia="Century Gothic" w:cs="Century Gothic"/>
                <w:sz w:val="19"/>
                <w:szCs w:val="19"/>
              </w:rPr>
            </w:pPr>
            <w:r w:rsidRPr="007355C0">
              <w:rPr>
                <w:rFonts w:ascii="Century Gothic" w:hAnsi="Century Gothic" w:eastAsia="Century Gothic" w:cs="Century Gothic"/>
                <w:sz w:val="19"/>
                <w:szCs w:val="19"/>
              </w:rPr>
              <w:t xml:space="preserve">Growing and changing </w:t>
            </w:r>
          </w:p>
          <w:p w:rsidRPr="007355C0" w:rsidR="00BB5792" w:rsidP="00E07AA4" w:rsidRDefault="00BB5792" w14:paraId="44F3F4D2" w14:textId="77777777">
            <w:pPr>
              <w:pStyle w:val="ListParagraph"/>
              <w:numPr>
                <w:ilvl w:val="0"/>
                <w:numId w:val="14"/>
              </w:numPr>
              <w:spacing w:after="0" w:line="240" w:lineRule="auto"/>
              <w:ind w:left="340"/>
              <w:rPr>
                <w:rFonts w:ascii="Century Gothic" w:hAnsi="Century Gothic" w:eastAsia="Century Gothic" w:cs="Century Gothic"/>
                <w:sz w:val="19"/>
                <w:szCs w:val="19"/>
              </w:rPr>
            </w:pPr>
            <w:r w:rsidRPr="007355C0">
              <w:rPr>
                <w:rFonts w:ascii="Century Gothic" w:hAnsi="Century Gothic" w:eastAsia="Century Gothic" w:cs="Century Gothic"/>
                <w:sz w:val="19"/>
                <w:szCs w:val="19"/>
              </w:rPr>
              <w:t>Keeping safe</w:t>
            </w:r>
          </w:p>
        </w:tc>
      </w:tr>
      <w:tr w:rsidR="007355C0" w:rsidTr="75ADAD3F" w14:paraId="3E63BA84" w14:textId="77777777">
        <w:trPr>
          <w:cantSplit/>
          <w:trHeight w:val="1134"/>
        </w:trPr>
        <w:tc>
          <w:tcPr>
            <w:tcW w:w="841" w:type="dxa"/>
            <w:shd w:val="clear" w:color="auto" w:fill="C00000"/>
            <w:tcMar/>
            <w:textDirection w:val="btLr"/>
            <w:vAlign w:val="center"/>
          </w:tcPr>
          <w:p w:rsidRPr="008E7C70" w:rsidR="007355C0" w:rsidP="007355C0" w:rsidRDefault="007355C0" w14:paraId="4FFF986A" w14:textId="77777777">
            <w:pPr>
              <w:spacing w:after="0" w:line="240" w:lineRule="auto"/>
              <w:ind w:left="113" w:right="113"/>
              <w:contextualSpacing/>
              <w:jc w:val="center"/>
              <w:rPr>
                <w:rFonts w:ascii="Century Gothic" w:hAnsi="Century Gothic" w:eastAsia="Century Gothic" w:cs="Century Gothic"/>
                <w:b/>
                <w:bCs/>
                <w:sz w:val="24"/>
                <w:szCs w:val="24"/>
              </w:rPr>
            </w:pPr>
            <w:r w:rsidRPr="008E7C70">
              <w:rPr>
                <w:rFonts w:ascii="Century Gothic" w:hAnsi="Century Gothic" w:eastAsia="Century Gothic" w:cs="Century Gothic"/>
                <w:b/>
                <w:bCs/>
                <w:sz w:val="24"/>
                <w:szCs w:val="24"/>
              </w:rPr>
              <w:t>RE</w:t>
            </w:r>
          </w:p>
        </w:tc>
        <w:tc>
          <w:tcPr>
            <w:tcW w:w="2559" w:type="dxa"/>
            <w:tcMar/>
          </w:tcPr>
          <w:p w:rsidRPr="007355C0" w:rsidR="007355C0" w:rsidP="007355C0" w:rsidRDefault="007355C0" w14:paraId="1B5CE4C4" w14:textId="76989EE3">
            <w:pPr>
              <w:pStyle w:val="TableParagraph"/>
              <w:shd w:val="clear" w:color="auto" w:fill="FFFFFF" w:themeFill="background1"/>
              <w:spacing w:line="245" w:lineRule="exact"/>
              <w:ind w:left="157" w:right="157"/>
              <w:rPr>
                <w:rFonts w:ascii="Century Gothic" w:hAnsi="Century Gothic"/>
                <w:b/>
                <w:bCs/>
                <w:sz w:val="19"/>
                <w:szCs w:val="19"/>
              </w:rPr>
            </w:pPr>
            <w:r w:rsidRPr="007355C0">
              <w:rPr>
                <w:rFonts w:ascii="Century Gothic" w:hAnsi="Century Gothic"/>
                <w:b/>
                <w:bCs/>
                <w:sz w:val="19"/>
                <w:szCs w:val="19"/>
              </w:rPr>
              <w:t>Beliefs and Questions</w:t>
            </w:r>
          </w:p>
          <w:p w:rsidRPr="007355C0" w:rsidR="007355C0" w:rsidP="007355C0" w:rsidRDefault="007355C0" w14:paraId="55C1046D" w14:textId="77777777">
            <w:pPr>
              <w:pStyle w:val="TableParagraph"/>
              <w:shd w:val="clear" w:color="auto" w:fill="FFFFFF" w:themeFill="background1"/>
              <w:spacing w:before="1"/>
              <w:ind w:left="106" w:right="33"/>
              <w:rPr>
                <w:rFonts w:ascii="Century Gothic" w:hAnsi="Century Gothic"/>
                <w:b/>
                <w:bCs/>
                <w:color w:val="44546A" w:themeColor="text2"/>
                <w:sz w:val="19"/>
                <w:szCs w:val="19"/>
              </w:rPr>
            </w:pPr>
            <w:r w:rsidRPr="007355C0">
              <w:rPr>
                <w:rFonts w:ascii="Century Gothic" w:hAnsi="Century Gothic"/>
                <w:b/>
                <w:bCs/>
                <w:color w:val="44546A" w:themeColor="text2"/>
                <w:sz w:val="19"/>
                <w:szCs w:val="19"/>
              </w:rPr>
              <w:t>Focus: How far is belief in the resurrection important to Christians today?</w:t>
            </w:r>
          </w:p>
          <w:p w:rsidRPr="007355C0" w:rsidR="007355C0" w:rsidP="007355C0" w:rsidRDefault="007355C0" w14:paraId="68D39F8A" w14:textId="77777777">
            <w:pPr>
              <w:jc w:val="center"/>
              <w:rPr>
                <w:sz w:val="19"/>
                <w:szCs w:val="19"/>
              </w:rPr>
            </w:pPr>
          </w:p>
          <w:p w:rsidRPr="007355C0" w:rsidR="007355C0" w:rsidP="007355C0" w:rsidRDefault="007355C0" w14:paraId="199C5816" w14:textId="77777777">
            <w:pPr>
              <w:jc w:val="center"/>
              <w:rPr>
                <w:sz w:val="19"/>
                <w:szCs w:val="19"/>
              </w:rPr>
            </w:pPr>
          </w:p>
          <w:p w:rsidRPr="007355C0" w:rsidR="007355C0" w:rsidP="007355C0" w:rsidRDefault="007355C0" w14:paraId="2F0928B1" w14:textId="1DEC0D80">
            <w:pPr>
              <w:spacing w:after="0" w:line="240" w:lineRule="auto"/>
              <w:jc w:val="center"/>
              <w:rPr>
                <w:rFonts w:ascii="Century Gothic" w:hAnsi="Century Gothic" w:eastAsia="Century Gothic" w:cs="Century Gothic"/>
                <w:b/>
                <w:bCs/>
                <w:sz w:val="19"/>
                <w:szCs w:val="19"/>
              </w:rPr>
            </w:pPr>
            <w:r w:rsidRPr="007355C0">
              <w:rPr>
                <w:rFonts w:ascii="Century Gothic" w:hAnsi="Century Gothic"/>
                <w:sz w:val="19"/>
                <w:szCs w:val="19"/>
              </w:rPr>
              <w:t>Consider the centrality of the resurrection to Christian belief and what this tells Christians about Jesus</w:t>
            </w:r>
          </w:p>
        </w:tc>
        <w:tc>
          <w:tcPr>
            <w:tcW w:w="2564" w:type="dxa"/>
            <w:tcMar/>
          </w:tcPr>
          <w:p w:rsidRPr="007355C0" w:rsidR="007355C0" w:rsidP="007355C0" w:rsidRDefault="007355C0" w14:paraId="29330DF3" w14:textId="581459E2">
            <w:pPr>
              <w:pStyle w:val="TableParagraph"/>
              <w:shd w:val="clear" w:color="auto" w:fill="FFFFFF" w:themeFill="background1"/>
              <w:spacing w:line="245" w:lineRule="exact"/>
              <w:ind w:left="86" w:right="84"/>
              <w:rPr>
                <w:rFonts w:ascii="Century Gothic" w:hAnsi="Century Gothic"/>
                <w:b/>
                <w:bCs/>
                <w:sz w:val="19"/>
                <w:szCs w:val="19"/>
              </w:rPr>
            </w:pPr>
            <w:r w:rsidRPr="007355C0">
              <w:rPr>
                <w:rFonts w:ascii="Century Gothic" w:hAnsi="Century Gothic"/>
                <w:b/>
                <w:bCs/>
                <w:sz w:val="19"/>
                <w:szCs w:val="19"/>
              </w:rPr>
              <w:t>Community and Identity</w:t>
            </w:r>
          </w:p>
          <w:p w:rsidRPr="007355C0" w:rsidR="007355C0" w:rsidP="007355C0" w:rsidRDefault="007355C0" w14:paraId="26AAEC8F" w14:textId="77777777">
            <w:pPr>
              <w:pStyle w:val="TableParagraph"/>
              <w:shd w:val="clear" w:color="auto" w:fill="FFFFFF" w:themeFill="background1"/>
              <w:spacing w:before="1"/>
              <w:ind w:left="172" w:right="103"/>
              <w:rPr>
                <w:rFonts w:ascii="Century Gothic" w:hAnsi="Century Gothic"/>
                <w:b/>
                <w:bCs/>
                <w:color w:val="44546A" w:themeColor="text2"/>
                <w:sz w:val="19"/>
                <w:szCs w:val="19"/>
              </w:rPr>
            </w:pPr>
            <w:r w:rsidRPr="007355C0">
              <w:rPr>
                <w:rFonts w:ascii="Century Gothic" w:hAnsi="Century Gothic"/>
                <w:b/>
                <w:bCs/>
                <w:color w:val="44546A" w:themeColor="text2"/>
                <w:sz w:val="19"/>
                <w:szCs w:val="19"/>
              </w:rPr>
              <w:t>Focus: How and why do Christians try to make the world a better place?</w:t>
            </w:r>
          </w:p>
          <w:p w:rsidRPr="007355C0" w:rsidR="007355C0" w:rsidP="007355C0" w:rsidRDefault="007355C0" w14:paraId="0D6AD8C8" w14:textId="0641F628">
            <w:pPr>
              <w:pBdr>
                <w:top w:val="nil"/>
                <w:left w:val="nil"/>
                <w:bottom w:val="nil"/>
                <w:right w:val="nil"/>
                <w:between w:val="nil"/>
              </w:pBdr>
              <w:spacing w:after="0" w:line="240" w:lineRule="auto"/>
              <w:jc w:val="center"/>
              <w:rPr>
                <w:rFonts w:ascii="Century Gothic" w:hAnsi="Century Gothic" w:eastAsia="Century Gothic" w:cs="Century Gothic"/>
                <w:i/>
                <w:iCs/>
                <w:color w:val="000000"/>
                <w:sz w:val="19"/>
                <w:szCs w:val="19"/>
              </w:rPr>
            </w:pPr>
            <w:r w:rsidRPr="007355C0">
              <w:rPr>
                <w:rFonts w:ascii="Century Gothic" w:hAnsi="Century Gothic"/>
                <w:sz w:val="19"/>
                <w:szCs w:val="19"/>
              </w:rPr>
              <w:t>Explore a range of Christians charities and the teachings that underpin them – such as Christian Aid – ‘we believe in life before death’; consider whether this is the logical outworking of a faith in Jesus</w:t>
            </w:r>
          </w:p>
        </w:tc>
        <w:tc>
          <w:tcPr>
            <w:tcW w:w="2973" w:type="dxa"/>
            <w:tcMar/>
          </w:tcPr>
          <w:p w:rsidRPr="007355C0" w:rsidR="00031B3E" w:rsidP="00031B3E" w:rsidRDefault="00031B3E" w14:paraId="2A1CEB9C" w14:textId="77777777">
            <w:pPr>
              <w:pStyle w:val="TableParagraph"/>
              <w:shd w:val="clear" w:color="auto" w:fill="FFFFFF" w:themeFill="background1"/>
              <w:spacing w:line="245" w:lineRule="exact"/>
              <w:ind w:left="157" w:right="157"/>
              <w:rPr>
                <w:rFonts w:ascii="Century Gothic" w:hAnsi="Century Gothic"/>
                <w:b/>
                <w:bCs/>
                <w:sz w:val="19"/>
                <w:szCs w:val="19"/>
              </w:rPr>
            </w:pPr>
            <w:r w:rsidRPr="007355C0">
              <w:rPr>
                <w:rFonts w:ascii="Century Gothic" w:hAnsi="Century Gothic"/>
                <w:b/>
                <w:bCs/>
                <w:sz w:val="19"/>
                <w:szCs w:val="19"/>
              </w:rPr>
              <w:t>Beliefs and Questions</w:t>
            </w:r>
          </w:p>
          <w:p w:rsidRPr="007355C0" w:rsidR="00031B3E" w:rsidP="00031B3E" w:rsidRDefault="00031B3E" w14:paraId="32878E1F" w14:textId="77777777">
            <w:pPr>
              <w:pStyle w:val="TableParagraph"/>
              <w:shd w:val="clear" w:color="auto" w:fill="FFFFFF" w:themeFill="background1"/>
              <w:ind w:right="83"/>
              <w:rPr>
                <w:rFonts w:ascii="Century Gothic" w:hAnsi="Century Gothic"/>
                <w:b/>
                <w:bCs/>
                <w:color w:val="44546A" w:themeColor="text2"/>
                <w:sz w:val="19"/>
                <w:szCs w:val="19"/>
              </w:rPr>
            </w:pPr>
            <w:r w:rsidRPr="007355C0">
              <w:rPr>
                <w:rFonts w:ascii="Century Gothic" w:hAnsi="Century Gothic"/>
                <w:b/>
                <w:bCs/>
                <w:color w:val="44546A" w:themeColor="text2"/>
                <w:sz w:val="19"/>
                <w:szCs w:val="19"/>
              </w:rPr>
              <w:t>Focus: What is the significance of Karma and Moksha for a Hindu?</w:t>
            </w:r>
          </w:p>
          <w:p w:rsidRPr="007355C0" w:rsidR="007355C0" w:rsidP="00031B3E" w:rsidRDefault="00031B3E" w14:paraId="570B3943" w14:textId="15641BEC">
            <w:pPr>
              <w:pBdr>
                <w:top w:val="nil"/>
                <w:left w:val="nil"/>
                <w:bottom w:val="nil"/>
                <w:right w:val="nil"/>
                <w:between w:val="nil"/>
              </w:pBdr>
              <w:spacing w:after="0" w:line="240" w:lineRule="auto"/>
              <w:jc w:val="center"/>
              <w:rPr>
                <w:rFonts w:ascii="Century Gothic" w:hAnsi="Century Gothic" w:eastAsia="Century Gothic" w:cs="Century Gothic"/>
                <w:color w:val="000000"/>
                <w:sz w:val="19"/>
                <w:szCs w:val="19"/>
              </w:rPr>
            </w:pPr>
            <w:r w:rsidRPr="007355C0">
              <w:rPr>
                <w:rFonts w:ascii="Century Gothic" w:hAnsi="Century Gothic"/>
                <w:sz w:val="19"/>
                <w:szCs w:val="19"/>
              </w:rPr>
              <w:t>Explore the concepts of Samsara, Karma and Moksha looking at the impact on the life of Hindus. Read the stories that expound this teaching</w:t>
            </w:r>
          </w:p>
        </w:tc>
        <w:tc>
          <w:tcPr>
            <w:tcW w:w="2819" w:type="dxa"/>
            <w:tcMar/>
          </w:tcPr>
          <w:p w:rsidRPr="007355C0" w:rsidR="00031B3E" w:rsidP="00031B3E" w:rsidRDefault="00031B3E" w14:paraId="588B3E6E" w14:textId="77777777">
            <w:pPr>
              <w:pStyle w:val="TableParagraph"/>
              <w:shd w:val="clear" w:color="auto" w:fill="FFFFFF" w:themeFill="background1"/>
              <w:spacing w:line="245" w:lineRule="exact"/>
              <w:ind w:left="238" w:right="230"/>
              <w:rPr>
                <w:rFonts w:ascii="Century Gothic" w:hAnsi="Century Gothic"/>
                <w:b/>
                <w:bCs/>
                <w:sz w:val="19"/>
                <w:szCs w:val="19"/>
              </w:rPr>
            </w:pPr>
            <w:r w:rsidRPr="007355C0">
              <w:rPr>
                <w:rFonts w:ascii="Century Gothic" w:hAnsi="Century Gothic"/>
                <w:b/>
                <w:bCs/>
                <w:sz w:val="19"/>
                <w:szCs w:val="19"/>
              </w:rPr>
              <w:t>Reality and Truth</w:t>
            </w:r>
          </w:p>
          <w:p w:rsidRPr="007355C0" w:rsidR="00031B3E" w:rsidP="00031B3E" w:rsidRDefault="00031B3E" w14:paraId="70E6EFBA" w14:textId="0D587CA6">
            <w:pPr>
              <w:pStyle w:val="TableParagraph"/>
              <w:shd w:val="clear" w:color="auto" w:fill="FFFFFF" w:themeFill="background1"/>
              <w:ind w:left="111" w:right="103" w:hanging="2"/>
              <w:rPr>
                <w:rFonts w:ascii="Century Gothic" w:hAnsi="Century Gothic"/>
                <w:b/>
                <w:bCs/>
                <w:color w:val="44546A" w:themeColor="text2"/>
                <w:sz w:val="19"/>
                <w:szCs w:val="19"/>
              </w:rPr>
            </w:pPr>
            <w:r w:rsidRPr="007355C0">
              <w:rPr>
                <w:rFonts w:ascii="Century Gothic" w:hAnsi="Century Gothic"/>
                <w:b/>
                <w:bCs/>
                <w:color w:val="44546A" w:themeColor="text2"/>
                <w:sz w:val="19"/>
                <w:szCs w:val="19"/>
              </w:rPr>
              <w:t>Focus:</w:t>
            </w:r>
            <w:r w:rsidRPr="007355C0">
              <w:rPr>
                <w:sz w:val="19"/>
                <w:szCs w:val="19"/>
              </w:rPr>
              <w:t xml:space="preserve"> </w:t>
            </w:r>
            <w:r w:rsidRPr="001643CF" w:rsidR="001643CF">
              <w:rPr>
                <w:rFonts w:ascii="Century Gothic" w:hAnsi="Century Gothic" w:cs="Arial"/>
                <w:b/>
                <w:color w:val="002060"/>
                <w:sz w:val="20"/>
                <w:szCs w:val="16"/>
                <w:lang w:val="en-GB"/>
              </w:rPr>
              <w:t>Are scientific and Christians worldview compatible? </w:t>
            </w:r>
          </w:p>
          <w:p w:rsidRPr="007355C0" w:rsidR="00031B3E" w:rsidP="00031B3E" w:rsidRDefault="00031B3E" w14:paraId="6687B6BE" w14:textId="77777777">
            <w:pPr>
              <w:pStyle w:val="TableParagraph"/>
              <w:shd w:val="clear" w:color="auto" w:fill="FFFFFF" w:themeFill="background1"/>
              <w:ind w:left="111" w:right="103" w:hanging="2"/>
              <w:rPr>
                <w:rFonts w:ascii="Century Gothic" w:hAnsi="Century Gothic"/>
                <w:b/>
                <w:bCs/>
                <w:color w:val="44546A" w:themeColor="text2"/>
                <w:sz w:val="19"/>
                <w:szCs w:val="19"/>
              </w:rPr>
            </w:pPr>
          </w:p>
          <w:p w:rsidRPr="007355C0" w:rsidR="007355C0" w:rsidP="00031B3E" w:rsidRDefault="00031B3E" w14:paraId="64A0998D" w14:textId="7F7A80BE">
            <w:pPr>
              <w:pBdr>
                <w:top w:val="nil"/>
                <w:left w:val="nil"/>
                <w:bottom w:val="nil"/>
                <w:right w:val="nil"/>
                <w:between w:val="nil"/>
              </w:pBdr>
              <w:spacing w:after="0" w:line="240" w:lineRule="auto"/>
              <w:jc w:val="center"/>
              <w:rPr>
                <w:rFonts w:ascii="Century Gothic" w:hAnsi="Century Gothic" w:eastAsia="Century Gothic" w:cs="Century Gothic"/>
                <w:color w:val="000000"/>
                <w:sz w:val="19"/>
                <w:szCs w:val="19"/>
              </w:rPr>
            </w:pPr>
            <w:r w:rsidRPr="007355C0">
              <w:rPr>
                <w:rFonts w:ascii="Century Gothic" w:hAnsi="Century Gothic"/>
                <w:sz w:val="19"/>
                <w:szCs w:val="19"/>
              </w:rPr>
              <w:t>Consider the different types of questions that science and religion ask and seek to answer. Look at the different types of evidence that they use as a basis for their answers. Study the lives of some Christian scientists</w:t>
            </w:r>
          </w:p>
        </w:tc>
        <w:tc>
          <w:tcPr>
            <w:tcW w:w="2268" w:type="dxa"/>
            <w:tcMar/>
          </w:tcPr>
          <w:p w:rsidRPr="007355C0" w:rsidR="007355C0" w:rsidP="007355C0" w:rsidRDefault="007355C0" w14:paraId="5EBE4F92" w14:textId="7C5A2568">
            <w:pPr>
              <w:pStyle w:val="TableParagraph"/>
              <w:shd w:val="clear" w:color="auto" w:fill="FFFFFF" w:themeFill="background1"/>
              <w:spacing w:line="245" w:lineRule="exact"/>
              <w:ind w:left="86" w:right="84"/>
              <w:rPr>
                <w:rFonts w:ascii="Century Gothic" w:hAnsi="Century Gothic"/>
                <w:b/>
                <w:bCs/>
                <w:sz w:val="19"/>
                <w:szCs w:val="19"/>
              </w:rPr>
            </w:pPr>
            <w:r w:rsidRPr="007355C0">
              <w:rPr>
                <w:rFonts w:ascii="Century Gothic" w:hAnsi="Century Gothic"/>
                <w:b/>
                <w:bCs/>
                <w:sz w:val="19"/>
                <w:szCs w:val="19"/>
              </w:rPr>
              <w:t>Community and Identity</w:t>
            </w:r>
          </w:p>
          <w:p w:rsidRPr="007355C0" w:rsidR="007355C0" w:rsidP="007355C0" w:rsidRDefault="007355C0" w14:paraId="45FF6DE1" w14:textId="6F716D0A">
            <w:pPr>
              <w:pStyle w:val="TableParagraph"/>
              <w:shd w:val="clear" w:color="auto" w:fill="FFFFFF" w:themeFill="background1"/>
              <w:ind w:left="206" w:right="203" w:firstLine="5"/>
              <w:rPr>
                <w:rFonts w:ascii="Century Gothic" w:hAnsi="Century Gothic"/>
                <w:b/>
                <w:bCs/>
                <w:color w:val="44546A" w:themeColor="text2"/>
                <w:sz w:val="19"/>
                <w:szCs w:val="19"/>
              </w:rPr>
            </w:pPr>
            <w:r w:rsidRPr="007355C0">
              <w:rPr>
                <w:rFonts w:ascii="Century Gothic" w:hAnsi="Century Gothic"/>
                <w:b/>
                <w:bCs/>
                <w:color w:val="44546A" w:themeColor="text2"/>
                <w:sz w:val="19"/>
                <w:szCs w:val="19"/>
              </w:rPr>
              <w:t xml:space="preserve">Focus: What might </w:t>
            </w:r>
            <w:r w:rsidR="001643CF">
              <w:rPr>
                <w:rFonts w:ascii="Century Gothic" w:hAnsi="Century Gothic"/>
                <w:b/>
                <w:bCs/>
                <w:color w:val="44546A" w:themeColor="text2"/>
                <w:sz w:val="19"/>
                <w:szCs w:val="19"/>
              </w:rPr>
              <w:t>worshipers gain from going on pilgrimages?</w:t>
            </w:r>
          </w:p>
          <w:p w:rsidRPr="007355C0" w:rsidR="007355C0" w:rsidP="007355C0" w:rsidRDefault="001643CF" w14:paraId="002FAABE" w14:textId="53651845">
            <w:pPr>
              <w:spacing w:after="0" w:line="240" w:lineRule="auto"/>
              <w:jc w:val="center"/>
              <w:rPr>
                <w:rFonts w:ascii="Century Gothic" w:hAnsi="Century Gothic" w:eastAsia="Century Gothic" w:cs="Century Gothic"/>
                <w:b/>
                <w:bCs/>
                <w:sz w:val="19"/>
                <w:szCs w:val="19"/>
              </w:rPr>
            </w:pPr>
            <w:r>
              <w:rPr>
                <w:rFonts w:ascii="Century Gothic" w:hAnsi="Century Gothic"/>
                <w:sz w:val="19"/>
                <w:szCs w:val="19"/>
              </w:rPr>
              <w:t>Find out about key pilgrimages in different faiths and the impact they have on the lives of pilgrims.</w:t>
            </w:r>
          </w:p>
        </w:tc>
        <w:tc>
          <w:tcPr>
            <w:tcW w:w="2278" w:type="dxa"/>
            <w:tcMar/>
          </w:tcPr>
          <w:p w:rsidRPr="007355C0" w:rsidR="007355C0" w:rsidP="007355C0" w:rsidRDefault="007355C0" w14:paraId="5E752911" w14:textId="7EFB7595">
            <w:pPr>
              <w:pStyle w:val="TableParagraph"/>
              <w:shd w:val="clear" w:color="auto" w:fill="FFFFFF" w:themeFill="background1"/>
              <w:spacing w:line="245" w:lineRule="exact"/>
              <w:ind w:left="238" w:right="230"/>
              <w:rPr>
                <w:rFonts w:ascii="Century Gothic" w:hAnsi="Century Gothic"/>
                <w:b/>
                <w:bCs/>
                <w:sz w:val="19"/>
                <w:szCs w:val="19"/>
              </w:rPr>
            </w:pPr>
            <w:r w:rsidRPr="007355C0">
              <w:rPr>
                <w:rFonts w:ascii="Century Gothic" w:hAnsi="Century Gothic"/>
                <w:b/>
                <w:bCs/>
                <w:sz w:val="19"/>
                <w:szCs w:val="19"/>
              </w:rPr>
              <w:t>Reality and Truth</w:t>
            </w:r>
          </w:p>
          <w:p w:rsidRPr="007355C0" w:rsidR="007355C0" w:rsidP="007355C0" w:rsidRDefault="007355C0" w14:paraId="4FB56A42" w14:textId="77777777">
            <w:pPr>
              <w:pStyle w:val="TableParagraph"/>
              <w:shd w:val="clear" w:color="auto" w:fill="FFFFFF" w:themeFill="background1"/>
              <w:ind w:left="136" w:right="119"/>
              <w:rPr>
                <w:rFonts w:ascii="Century Gothic" w:hAnsi="Century Gothic"/>
                <w:b/>
                <w:bCs/>
                <w:color w:val="44546A" w:themeColor="text2"/>
                <w:sz w:val="19"/>
                <w:szCs w:val="19"/>
              </w:rPr>
            </w:pPr>
            <w:r w:rsidRPr="007355C0">
              <w:rPr>
                <w:rFonts w:ascii="Century Gothic" w:hAnsi="Century Gothic"/>
                <w:b/>
                <w:bCs/>
                <w:color w:val="44546A" w:themeColor="text2"/>
                <w:sz w:val="19"/>
                <w:szCs w:val="19"/>
              </w:rPr>
              <w:t>Focus: How does a worldview help people decide what is important?</w:t>
            </w:r>
          </w:p>
          <w:p w:rsidRPr="007355C0" w:rsidR="007355C0" w:rsidP="007355C0" w:rsidRDefault="007355C0" w14:paraId="3FB5D972" w14:textId="0FDACD04">
            <w:pPr>
              <w:spacing w:after="0" w:line="240" w:lineRule="auto"/>
              <w:jc w:val="center"/>
              <w:rPr>
                <w:rFonts w:ascii="Century Gothic" w:hAnsi="Century Gothic" w:eastAsia="Century Gothic" w:cs="Century Gothic"/>
                <w:sz w:val="19"/>
                <w:szCs w:val="19"/>
              </w:rPr>
            </w:pPr>
            <w:r w:rsidRPr="007355C0">
              <w:rPr>
                <w:rFonts w:ascii="Century Gothic" w:hAnsi="Century Gothic"/>
                <w:sz w:val="19"/>
                <w:szCs w:val="19"/>
              </w:rPr>
              <w:t>Using the experience of RE so far, explore what influence beliefs of all kinds have on the choices people make. Syllogism: reasoning and false reasoning Bring in The Phillipa Foot and the Trolly problem</w:t>
            </w:r>
          </w:p>
        </w:tc>
      </w:tr>
      <w:tr w:rsidR="00BB5792" w:rsidTr="75ADAD3F" w14:paraId="694C6A40" w14:textId="77777777">
        <w:trPr>
          <w:cantSplit/>
          <w:trHeight w:val="699"/>
        </w:trPr>
        <w:tc>
          <w:tcPr>
            <w:tcW w:w="841" w:type="dxa"/>
            <w:shd w:val="clear" w:color="auto" w:fill="C00000"/>
            <w:tcMar/>
            <w:textDirection w:val="btLr"/>
            <w:vAlign w:val="center"/>
          </w:tcPr>
          <w:p w:rsidRPr="008E7C70" w:rsidR="00BB5792" w:rsidP="00BB5792" w:rsidRDefault="00BB5792" w14:paraId="06FA2973" w14:textId="77777777">
            <w:pPr>
              <w:spacing w:after="0" w:line="240" w:lineRule="auto"/>
              <w:ind w:left="113" w:right="113"/>
              <w:contextualSpacing/>
              <w:jc w:val="center"/>
              <w:rPr>
                <w:rFonts w:ascii="Century Gothic" w:hAnsi="Century Gothic" w:eastAsia="Century Gothic" w:cs="Century Gothic"/>
                <w:b/>
                <w:bCs/>
                <w:sz w:val="24"/>
                <w:szCs w:val="24"/>
              </w:rPr>
            </w:pPr>
            <w:r w:rsidRPr="008E7C70">
              <w:rPr>
                <w:rFonts w:ascii="Century Gothic" w:hAnsi="Century Gothic" w:eastAsia="Century Gothic" w:cs="Century Gothic"/>
                <w:b/>
                <w:bCs/>
                <w:sz w:val="24"/>
                <w:szCs w:val="24"/>
              </w:rPr>
              <w:t>MFL</w:t>
            </w:r>
          </w:p>
        </w:tc>
        <w:tc>
          <w:tcPr>
            <w:tcW w:w="2559" w:type="dxa"/>
            <w:tcMar/>
          </w:tcPr>
          <w:p w:rsidR="75ADAD3F" w:rsidP="75ADAD3F" w:rsidRDefault="75ADAD3F" w14:paraId="3D49CA06" w14:textId="10BD93A2">
            <w:pPr>
              <w:spacing w:before="0" w:beforeAutospacing="off" w:after="0" w:afterAutospacing="off"/>
              <w:ind w:left="68" w:right="0" w:hanging="142"/>
              <w:jc w:val="center"/>
              <w:rPr>
                <w:rFonts w:ascii="Century Gothic" w:hAnsi="Century Gothic" w:eastAsia="Century Gothic" w:cs="Century Gothic"/>
                <w:b w:val="0"/>
                <w:bCs w:val="0"/>
                <w:i w:val="0"/>
                <w:iCs w:val="0"/>
                <w:caps w:val="0"/>
                <w:smallCaps w:val="0"/>
                <w:color w:val="FF0000"/>
                <w:sz w:val="18"/>
                <w:szCs w:val="18"/>
                <w:lang w:val="en-GB"/>
              </w:rPr>
            </w:pPr>
            <w:r w:rsidRPr="75ADAD3F" w:rsidR="75ADAD3F">
              <w:rPr>
                <w:rFonts w:ascii="Century Gothic" w:hAnsi="Century Gothic" w:eastAsia="Century Gothic" w:cs="Century Gothic"/>
                <w:b w:val="1"/>
                <w:bCs w:val="1"/>
                <w:i w:val="0"/>
                <w:iCs w:val="0"/>
                <w:caps w:val="0"/>
                <w:smallCaps w:val="0"/>
                <w:color w:val="FF0000"/>
                <w:sz w:val="18"/>
                <w:szCs w:val="18"/>
                <w:lang w:val="en-GB"/>
              </w:rPr>
              <w:t>Let’s Visit a French Town</w:t>
            </w:r>
          </w:p>
          <w:p w:rsidR="75ADAD3F" w:rsidP="75ADAD3F" w:rsidRDefault="75ADAD3F" w14:paraId="72B258B8" w14:textId="728BBEDB">
            <w:pPr>
              <w:pStyle w:val="NoSpacing"/>
              <w:numPr>
                <w:ilvl w:val="0"/>
                <w:numId w:val="15"/>
              </w:numPr>
              <w:spacing w:before="0" w:beforeAutospacing="off" w:after="0" w:afterAutospacing="off" w:line="240" w:lineRule="auto"/>
              <w:ind w:left="720" w:right="0" w:hanging="360"/>
              <w:rPr>
                <w:rFonts w:ascii="Century Gothic" w:hAnsi="Century Gothic" w:eastAsia="Century Gothic" w:cs="Century Gothic"/>
                <w:b w:val="0"/>
                <w:bCs w:val="0"/>
                <w:i w:val="0"/>
                <w:iCs w:val="0"/>
                <w:caps w:val="0"/>
                <w:smallCaps w:val="0"/>
                <w:color w:val="000000" w:themeColor="text1" w:themeTint="FF" w:themeShade="FF"/>
                <w:sz w:val="20"/>
                <w:szCs w:val="20"/>
                <w:lang w:val="en-GB"/>
              </w:rPr>
            </w:pPr>
            <w:r w:rsidRPr="75ADAD3F" w:rsidR="75ADAD3F">
              <w:rPr>
                <w:rFonts w:ascii="Century Gothic" w:hAnsi="Century Gothic" w:eastAsia="Century Gothic" w:cs="Century Gothic"/>
                <w:b w:val="0"/>
                <w:bCs w:val="0"/>
                <w:i w:val="0"/>
                <w:iCs w:val="0"/>
                <w:caps w:val="0"/>
                <w:smallCaps w:val="0"/>
                <w:color w:val="000000" w:themeColor="text1" w:themeTint="FF" w:themeShade="FF"/>
                <w:sz w:val="20"/>
                <w:szCs w:val="20"/>
                <w:lang w:val="en-GB"/>
              </w:rPr>
              <w:t>Make simple sentences with habiter (to live)</w:t>
            </w:r>
          </w:p>
          <w:p w:rsidR="75ADAD3F" w:rsidP="75ADAD3F" w:rsidRDefault="75ADAD3F" w14:paraId="74DA345C" w14:textId="07401D92">
            <w:pPr>
              <w:pStyle w:val="NoSpacing"/>
              <w:numPr>
                <w:ilvl w:val="0"/>
                <w:numId w:val="15"/>
              </w:numPr>
              <w:spacing w:before="0" w:beforeAutospacing="off" w:after="0" w:afterAutospacing="off" w:line="240" w:lineRule="auto"/>
              <w:ind w:left="720" w:right="0" w:hanging="360"/>
              <w:rPr>
                <w:rFonts w:ascii="Century Gothic" w:hAnsi="Century Gothic" w:eastAsia="Century Gothic" w:cs="Century Gothic"/>
                <w:b w:val="0"/>
                <w:bCs w:val="0"/>
                <w:i w:val="0"/>
                <w:iCs w:val="0"/>
                <w:caps w:val="0"/>
                <w:smallCaps w:val="0"/>
                <w:color w:val="000000" w:themeColor="text1" w:themeTint="FF" w:themeShade="FF"/>
                <w:sz w:val="20"/>
                <w:szCs w:val="20"/>
                <w:lang w:val="en-GB"/>
              </w:rPr>
            </w:pPr>
            <w:r w:rsidRPr="75ADAD3F" w:rsidR="75ADAD3F">
              <w:rPr>
                <w:rFonts w:ascii="Century Gothic" w:hAnsi="Century Gothic" w:eastAsia="Century Gothic" w:cs="Century Gothic"/>
                <w:b w:val="0"/>
                <w:bCs w:val="0"/>
                <w:i w:val="0"/>
                <w:iCs w:val="0"/>
                <w:caps w:val="0"/>
                <w:smallCaps w:val="0"/>
                <w:color w:val="000000" w:themeColor="text1" w:themeTint="FF" w:themeShade="FF"/>
                <w:sz w:val="20"/>
                <w:szCs w:val="20"/>
                <w:lang w:val="en-GB"/>
              </w:rPr>
              <w:t xml:space="preserve">Identify places in a French town or city </w:t>
            </w:r>
          </w:p>
          <w:p w:rsidR="75ADAD3F" w:rsidP="75ADAD3F" w:rsidRDefault="75ADAD3F" w14:paraId="5CDAC6EB" w14:textId="0BB2AB82">
            <w:pPr>
              <w:pStyle w:val="NoSpacing"/>
              <w:numPr>
                <w:ilvl w:val="0"/>
                <w:numId w:val="15"/>
              </w:numPr>
              <w:spacing w:before="0" w:beforeAutospacing="off" w:after="0" w:afterAutospacing="off" w:line="240" w:lineRule="auto"/>
              <w:ind w:left="720" w:right="0" w:hanging="360"/>
              <w:rPr>
                <w:rFonts w:ascii="Century Gothic" w:hAnsi="Century Gothic" w:eastAsia="Century Gothic" w:cs="Century Gothic"/>
                <w:b w:val="0"/>
                <w:bCs w:val="0"/>
                <w:i w:val="0"/>
                <w:iCs w:val="0"/>
                <w:caps w:val="0"/>
                <w:smallCaps w:val="0"/>
                <w:color w:val="000000" w:themeColor="text1" w:themeTint="FF" w:themeShade="FF"/>
                <w:sz w:val="20"/>
                <w:szCs w:val="20"/>
                <w:lang w:val="en-GB"/>
              </w:rPr>
            </w:pPr>
            <w:r w:rsidRPr="75ADAD3F" w:rsidR="75ADAD3F">
              <w:rPr>
                <w:rFonts w:ascii="Century Gothic" w:hAnsi="Century Gothic" w:eastAsia="Century Gothic" w:cs="Century Gothic"/>
                <w:b w:val="0"/>
                <w:bCs w:val="0"/>
                <w:i w:val="0"/>
                <w:iCs w:val="0"/>
                <w:caps w:val="0"/>
                <w:smallCaps w:val="0"/>
                <w:color w:val="000000" w:themeColor="text1" w:themeTint="FF" w:themeShade="FF"/>
                <w:sz w:val="20"/>
                <w:szCs w:val="20"/>
                <w:lang w:val="en-GB"/>
              </w:rPr>
              <w:t>Recognise ordinal numbers</w:t>
            </w:r>
          </w:p>
          <w:p w:rsidR="75ADAD3F" w:rsidP="75ADAD3F" w:rsidRDefault="75ADAD3F" w14:paraId="34DD7C71" w14:textId="1BE202B9">
            <w:pPr>
              <w:spacing w:before="0" w:beforeAutospacing="off" w:after="0" w:afterAutospacing="off"/>
              <w:ind w:left="68" w:right="0" w:hanging="142"/>
              <w:rPr>
                <w:rFonts w:ascii="Century Gothic" w:hAnsi="Century Gothic" w:eastAsia="Century Gothic" w:cs="Century Gothic"/>
                <w:b w:val="0"/>
                <w:bCs w:val="0"/>
                <w:i w:val="0"/>
                <w:iCs w:val="0"/>
                <w:caps w:val="0"/>
                <w:smallCaps w:val="0"/>
                <w:color w:val="000000" w:themeColor="text1" w:themeTint="FF" w:themeShade="FF"/>
                <w:sz w:val="18"/>
                <w:szCs w:val="18"/>
                <w:lang w:val="en-GB"/>
              </w:rPr>
            </w:pPr>
            <w:r w:rsidRPr="75ADAD3F" w:rsidR="75ADAD3F">
              <w:rPr>
                <w:rFonts w:ascii="Century Gothic" w:hAnsi="Century Gothic" w:eastAsia="Century Gothic" w:cs="Century Gothic"/>
                <w:b w:val="1"/>
                <w:bCs w:val="1"/>
                <w:i w:val="0"/>
                <w:iCs w:val="0"/>
                <w:caps w:val="0"/>
                <w:smallCaps w:val="0"/>
                <w:color w:val="000000" w:themeColor="text1" w:themeTint="FF" w:themeShade="FF"/>
                <w:sz w:val="18"/>
                <w:szCs w:val="18"/>
                <w:lang w:val="en-GB"/>
              </w:rPr>
              <w:t xml:space="preserve"> </w:t>
            </w:r>
          </w:p>
        </w:tc>
        <w:tc>
          <w:tcPr>
            <w:tcW w:w="2564" w:type="dxa"/>
            <w:tcMar/>
          </w:tcPr>
          <w:p w:rsidR="75ADAD3F" w:rsidP="75ADAD3F" w:rsidRDefault="75ADAD3F" w14:paraId="6EECD28A" w14:textId="7C32470E">
            <w:pPr>
              <w:bidi w:val="0"/>
              <w:spacing w:before="0" w:beforeAutospacing="off" w:after="0" w:afterAutospacing="off"/>
              <w:ind w:left="68" w:right="0" w:hanging="142"/>
              <w:jc w:val="center"/>
              <w:rPr>
                <w:rFonts w:ascii="Century Gothic" w:hAnsi="Century Gothic" w:eastAsia="Century Gothic" w:cs="Century Gothic"/>
                <w:b w:val="0"/>
                <w:bCs w:val="0"/>
                <w:i w:val="0"/>
                <w:iCs w:val="0"/>
                <w:caps w:val="0"/>
                <w:smallCaps w:val="0"/>
                <w:color w:val="FF0000"/>
                <w:sz w:val="18"/>
                <w:szCs w:val="18"/>
                <w:lang w:val="en-GB"/>
              </w:rPr>
            </w:pPr>
            <w:r w:rsidRPr="75ADAD3F" w:rsidR="75ADAD3F">
              <w:rPr>
                <w:rFonts w:ascii="Century Gothic" w:hAnsi="Century Gothic" w:eastAsia="Century Gothic" w:cs="Century Gothic"/>
                <w:b w:val="1"/>
                <w:bCs w:val="1"/>
                <w:i w:val="0"/>
                <w:iCs w:val="0"/>
                <w:caps w:val="0"/>
                <w:smallCaps w:val="0"/>
                <w:color w:val="FF0000"/>
                <w:sz w:val="18"/>
                <w:szCs w:val="18"/>
                <w:lang w:val="en-GB"/>
              </w:rPr>
              <w:t>Let’s Go Shopping</w:t>
            </w:r>
          </w:p>
          <w:p w:rsidR="75ADAD3F" w:rsidP="75ADAD3F" w:rsidRDefault="75ADAD3F" w14:paraId="19A2A87B" w14:textId="7B8D47A0">
            <w:pPr>
              <w:pStyle w:val="ListParagraph"/>
              <w:numPr>
                <w:ilvl w:val="0"/>
                <w:numId w:val="16"/>
              </w:numPr>
              <w:bidi w:val="0"/>
              <w:spacing w:before="0" w:beforeAutospacing="off" w:after="0" w:afterAutospacing="off" w:line="276" w:lineRule="auto"/>
              <w:ind w:left="720" w:right="0" w:hanging="360"/>
              <w:jc w:val="left"/>
              <w:rPr>
                <w:rFonts w:ascii="Century Gothic" w:hAnsi="Century Gothic" w:eastAsia="Century Gothic" w:cs="Century Gothic"/>
                <w:b w:val="0"/>
                <w:bCs w:val="0"/>
                <w:i w:val="0"/>
                <w:iCs w:val="0"/>
                <w:caps w:val="0"/>
                <w:smallCaps w:val="0"/>
                <w:color w:val="000000" w:themeColor="text1" w:themeTint="FF" w:themeShade="FF"/>
                <w:sz w:val="18"/>
                <w:szCs w:val="18"/>
                <w:lang w:val="en-GB"/>
              </w:rPr>
            </w:pPr>
            <w:r w:rsidRPr="75ADAD3F" w:rsidR="75ADAD3F">
              <w:rPr>
                <w:rFonts w:ascii="Century Gothic" w:hAnsi="Century Gothic" w:eastAsia="Century Gothic" w:cs="Century Gothic"/>
                <w:b w:val="0"/>
                <w:bCs w:val="0"/>
                <w:i w:val="0"/>
                <w:iCs w:val="0"/>
                <w:caps w:val="0"/>
                <w:smallCaps w:val="0"/>
                <w:color w:val="000000" w:themeColor="text1" w:themeTint="FF" w:themeShade="FF"/>
                <w:sz w:val="18"/>
                <w:szCs w:val="18"/>
                <w:lang w:val="en-GB"/>
              </w:rPr>
              <w:t>Learn about shopping experience in France</w:t>
            </w:r>
          </w:p>
          <w:p w:rsidR="75ADAD3F" w:rsidP="75ADAD3F" w:rsidRDefault="75ADAD3F" w14:paraId="7B66153D" w14:textId="11B371F2">
            <w:pPr>
              <w:pStyle w:val="ListParagraph"/>
              <w:numPr>
                <w:ilvl w:val="0"/>
                <w:numId w:val="16"/>
              </w:numPr>
              <w:bidi w:val="0"/>
              <w:spacing w:before="0" w:beforeAutospacing="off" w:after="0" w:afterAutospacing="off" w:line="276" w:lineRule="auto"/>
              <w:ind w:left="720" w:right="0" w:hanging="360"/>
              <w:jc w:val="left"/>
              <w:rPr>
                <w:rFonts w:ascii="Century Gothic" w:hAnsi="Century Gothic" w:eastAsia="Century Gothic" w:cs="Century Gothic"/>
                <w:b w:val="0"/>
                <w:bCs w:val="0"/>
                <w:i w:val="0"/>
                <w:iCs w:val="0"/>
                <w:caps w:val="0"/>
                <w:smallCaps w:val="0"/>
                <w:color w:val="000000" w:themeColor="text1" w:themeTint="FF" w:themeShade="FF"/>
                <w:sz w:val="18"/>
                <w:szCs w:val="18"/>
                <w:lang w:val="en-GB"/>
              </w:rPr>
            </w:pPr>
            <w:r w:rsidRPr="75ADAD3F" w:rsidR="75ADAD3F">
              <w:rPr>
                <w:rFonts w:ascii="Century Gothic" w:hAnsi="Century Gothic" w:eastAsia="Century Gothic" w:cs="Century Gothic"/>
                <w:b w:val="0"/>
                <w:bCs w:val="0"/>
                <w:i w:val="0"/>
                <w:iCs w:val="0"/>
                <w:caps w:val="0"/>
                <w:smallCaps w:val="0"/>
                <w:color w:val="000000" w:themeColor="text1" w:themeTint="FF" w:themeShade="FF"/>
                <w:sz w:val="18"/>
                <w:szCs w:val="18"/>
                <w:lang w:val="en-GB"/>
              </w:rPr>
              <w:t>Use prepositional language</w:t>
            </w:r>
          </w:p>
          <w:p w:rsidR="75ADAD3F" w:rsidP="75ADAD3F" w:rsidRDefault="75ADAD3F" w14:paraId="0ACB672F" w14:textId="37523A6B">
            <w:pPr>
              <w:pStyle w:val="ListParagraph"/>
              <w:numPr>
                <w:ilvl w:val="0"/>
                <w:numId w:val="16"/>
              </w:numPr>
              <w:bidi w:val="0"/>
              <w:spacing w:before="0" w:beforeAutospacing="off" w:after="0" w:afterAutospacing="off" w:line="276" w:lineRule="auto"/>
              <w:ind w:left="720" w:right="0" w:hanging="360"/>
              <w:jc w:val="left"/>
              <w:rPr>
                <w:rFonts w:ascii="Century Gothic" w:hAnsi="Century Gothic" w:eastAsia="Century Gothic" w:cs="Century Gothic"/>
                <w:b w:val="0"/>
                <w:bCs w:val="0"/>
                <w:i w:val="0"/>
                <w:iCs w:val="0"/>
                <w:caps w:val="0"/>
                <w:smallCaps w:val="0"/>
                <w:color w:val="000000" w:themeColor="text1" w:themeTint="FF" w:themeShade="FF"/>
                <w:sz w:val="18"/>
                <w:szCs w:val="18"/>
                <w:lang w:val="en-GB"/>
              </w:rPr>
            </w:pPr>
            <w:r w:rsidRPr="75ADAD3F" w:rsidR="75ADAD3F">
              <w:rPr>
                <w:rFonts w:ascii="Century Gothic" w:hAnsi="Century Gothic" w:eastAsia="Century Gothic" w:cs="Century Gothic"/>
                <w:b w:val="0"/>
                <w:bCs w:val="0"/>
                <w:i w:val="0"/>
                <w:iCs w:val="0"/>
                <w:caps w:val="0"/>
                <w:smallCaps w:val="0"/>
                <w:color w:val="000000" w:themeColor="text1" w:themeTint="FF" w:themeShade="FF"/>
                <w:sz w:val="18"/>
                <w:szCs w:val="18"/>
                <w:lang w:val="en-GB"/>
              </w:rPr>
              <w:t>Learn key phrases for asking the questions needed when going shopping</w:t>
            </w:r>
          </w:p>
          <w:p w:rsidR="75ADAD3F" w:rsidP="75ADAD3F" w:rsidRDefault="75ADAD3F" w14:paraId="78B2E7C0" w14:textId="1E3A28EE">
            <w:pPr>
              <w:pStyle w:val="ListParagraph"/>
              <w:numPr>
                <w:ilvl w:val="0"/>
                <w:numId w:val="16"/>
              </w:numPr>
              <w:bidi w:val="0"/>
              <w:spacing w:before="0" w:beforeAutospacing="off" w:after="0" w:afterAutospacing="off" w:line="276" w:lineRule="auto"/>
              <w:ind w:left="720" w:right="0" w:hanging="360"/>
              <w:jc w:val="left"/>
              <w:rPr>
                <w:rFonts w:ascii="Century Gothic" w:hAnsi="Century Gothic" w:eastAsia="Century Gothic" w:cs="Century Gothic"/>
                <w:b w:val="0"/>
                <w:bCs w:val="0"/>
                <w:i w:val="0"/>
                <w:iCs w:val="0"/>
                <w:caps w:val="0"/>
                <w:smallCaps w:val="0"/>
                <w:color w:val="000000" w:themeColor="text1" w:themeTint="FF" w:themeShade="FF"/>
                <w:sz w:val="18"/>
                <w:szCs w:val="18"/>
                <w:lang w:val="en-GB"/>
              </w:rPr>
            </w:pPr>
            <w:r w:rsidRPr="75ADAD3F" w:rsidR="75ADAD3F">
              <w:rPr>
                <w:rFonts w:ascii="Century Gothic" w:hAnsi="Century Gothic" w:eastAsia="Century Gothic" w:cs="Century Gothic"/>
                <w:b w:val="0"/>
                <w:bCs w:val="0"/>
                <w:i w:val="0"/>
                <w:iCs w:val="0"/>
                <w:caps w:val="0"/>
                <w:smallCaps w:val="0"/>
                <w:color w:val="000000" w:themeColor="text1" w:themeTint="FF" w:themeShade="FF"/>
                <w:sz w:val="18"/>
                <w:szCs w:val="18"/>
                <w:lang w:val="en-GB"/>
              </w:rPr>
              <w:t>Role play shoppers and shopkeepers</w:t>
            </w:r>
          </w:p>
          <w:p w:rsidR="75ADAD3F" w:rsidP="75ADAD3F" w:rsidRDefault="75ADAD3F" w14:paraId="6F34AB83" w14:textId="439D4E96">
            <w:pPr>
              <w:bidi w:val="0"/>
              <w:spacing w:before="0" w:beforeAutospacing="off" w:after="0" w:afterAutospacing="off"/>
              <w:jc w:val="center"/>
              <w:rPr>
                <w:rFonts w:ascii="Century Gothic" w:hAnsi="Century Gothic" w:eastAsia="Century Gothic" w:cs="Century Gothic"/>
                <w:b w:val="1"/>
                <w:bCs w:val="1"/>
                <w:i w:val="0"/>
                <w:iCs w:val="0"/>
                <w:caps w:val="0"/>
                <w:smallCaps w:val="0"/>
                <w:color w:val="000000" w:themeColor="text1" w:themeTint="FF" w:themeShade="FF"/>
                <w:sz w:val="18"/>
                <w:szCs w:val="18"/>
                <w:lang w:val="en-GB"/>
              </w:rPr>
            </w:pPr>
          </w:p>
        </w:tc>
        <w:tc>
          <w:tcPr>
            <w:tcW w:w="2973" w:type="dxa"/>
            <w:tcMar/>
          </w:tcPr>
          <w:p w:rsidR="75ADAD3F" w:rsidP="75ADAD3F" w:rsidRDefault="75ADAD3F" w14:paraId="32D9BC42" w14:textId="79D7B3B4">
            <w:pPr>
              <w:spacing w:before="0" w:beforeAutospacing="off" w:after="0" w:afterAutospacing="off"/>
              <w:ind w:left="68" w:right="0" w:hanging="142"/>
              <w:jc w:val="center"/>
              <w:rPr>
                <w:rFonts w:ascii="Century Gothic" w:hAnsi="Century Gothic" w:eastAsia="Century Gothic" w:cs="Century Gothic"/>
                <w:b w:val="0"/>
                <w:bCs w:val="0"/>
                <w:i w:val="0"/>
                <w:iCs w:val="0"/>
                <w:caps w:val="0"/>
                <w:smallCaps w:val="0"/>
                <w:color w:val="FF0000"/>
                <w:sz w:val="18"/>
                <w:szCs w:val="18"/>
                <w:lang w:val="en-GB"/>
              </w:rPr>
            </w:pPr>
            <w:r w:rsidRPr="75ADAD3F" w:rsidR="75ADAD3F">
              <w:rPr>
                <w:rFonts w:ascii="Century Gothic" w:hAnsi="Century Gothic" w:eastAsia="Century Gothic" w:cs="Century Gothic"/>
                <w:b w:val="1"/>
                <w:bCs w:val="1"/>
                <w:i w:val="0"/>
                <w:iCs w:val="0"/>
                <w:caps w:val="0"/>
                <w:smallCaps w:val="0"/>
                <w:color w:val="FF0000"/>
                <w:sz w:val="18"/>
                <w:szCs w:val="18"/>
                <w:lang w:val="en-GB"/>
              </w:rPr>
              <w:t>This is France</w:t>
            </w:r>
          </w:p>
          <w:p w:rsidR="75ADAD3F" w:rsidP="75ADAD3F" w:rsidRDefault="75ADAD3F" w14:paraId="757ED5D2" w14:textId="7E40C534">
            <w:pPr>
              <w:pStyle w:val="ListParagraph"/>
              <w:numPr>
                <w:ilvl w:val="0"/>
                <w:numId w:val="17"/>
              </w:numPr>
              <w:spacing w:before="0" w:beforeAutospacing="off" w:after="0" w:afterAutospacing="off" w:line="276" w:lineRule="auto"/>
              <w:ind w:left="720" w:right="0" w:hanging="360"/>
              <w:rPr>
                <w:rFonts w:ascii="Century Gothic" w:hAnsi="Century Gothic" w:eastAsia="Century Gothic" w:cs="Century Gothic"/>
                <w:b w:val="0"/>
                <w:bCs w:val="0"/>
                <w:i w:val="0"/>
                <w:iCs w:val="0"/>
                <w:caps w:val="0"/>
                <w:smallCaps w:val="0"/>
                <w:color w:val="000000" w:themeColor="text1" w:themeTint="FF" w:themeShade="FF"/>
                <w:sz w:val="18"/>
                <w:szCs w:val="18"/>
                <w:lang w:val="en-GB"/>
              </w:rPr>
            </w:pPr>
            <w:r w:rsidRPr="75ADAD3F" w:rsidR="75ADAD3F">
              <w:rPr>
                <w:rFonts w:ascii="Century Gothic" w:hAnsi="Century Gothic" w:eastAsia="Century Gothic" w:cs="Century Gothic"/>
                <w:b w:val="0"/>
                <w:bCs w:val="0"/>
                <w:i w:val="0"/>
                <w:iCs w:val="0"/>
                <w:caps w:val="0"/>
                <w:smallCaps w:val="0"/>
                <w:color w:val="000000" w:themeColor="text1" w:themeTint="FF" w:themeShade="FF"/>
                <w:sz w:val="18"/>
                <w:szCs w:val="18"/>
                <w:lang w:val="en-GB"/>
              </w:rPr>
              <w:t>Know how to describe France's neighbours and positions/distances of a variety of cities.</w:t>
            </w:r>
          </w:p>
          <w:p w:rsidR="75ADAD3F" w:rsidP="75ADAD3F" w:rsidRDefault="75ADAD3F" w14:paraId="3FE28A1E" w14:textId="02B0439D">
            <w:pPr>
              <w:pStyle w:val="ListParagraph"/>
              <w:numPr>
                <w:ilvl w:val="0"/>
                <w:numId w:val="17"/>
              </w:numPr>
              <w:spacing w:before="0" w:beforeAutospacing="off" w:after="0" w:afterAutospacing="off" w:line="276" w:lineRule="auto"/>
              <w:ind w:left="720" w:right="0" w:hanging="360"/>
              <w:rPr>
                <w:rFonts w:ascii="Century Gothic" w:hAnsi="Century Gothic" w:eastAsia="Century Gothic" w:cs="Century Gothic"/>
                <w:b w:val="0"/>
                <w:bCs w:val="0"/>
                <w:i w:val="0"/>
                <w:iCs w:val="0"/>
                <w:caps w:val="0"/>
                <w:smallCaps w:val="0"/>
                <w:color w:val="000000" w:themeColor="text1" w:themeTint="FF" w:themeShade="FF"/>
                <w:sz w:val="18"/>
                <w:szCs w:val="18"/>
                <w:lang w:val="en-GB"/>
              </w:rPr>
            </w:pPr>
            <w:r w:rsidRPr="75ADAD3F" w:rsidR="75ADAD3F">
              <w:rPr>
                <w:rFonts w:ascii="Century Gothic" w:hAnsi="Century Gothic" w:eastAsia="Century Gothic" w:cs="Century Gothic"/>
                <w:b w:val="0"/>
                <w:bCs w:val="0"/>
                <w:i w:val="0"/>
                <w:iCs w:val="0"/>
                <w:caps w:val="0"/>
                <w:smallCaps w:val="0"/>
                <w:color w:val="000000" w:themeColor="text1" w:themeTint="FF" w:themeShade="FF"/>
                <w:sz w:val="18"/>
                <w:szCs w:val="18"/>
                <w:lang w:val="en-GB"/>
              </w:rPr>
              <w:t>Learn the French names for famous French landmarks</w:t>
            </w:r>
          </w:p>
          <w:p w:rsidR="75ADAD3F" w:rsidP="75ADAD3F" w:rsidRDefault="75ADAD3F" w14:paraId="58D6B8E7" w14:textId="44DB6644">
            <w:pPr>
              <w:pStyle w:val="ListParagraph"/>
              <w:numPr>
                <w:ilvl w:val="0"/>
                <w:numId w:val="17"/>
              </w:numPr>
              <w:spacing w:before="0" w:beforeAutospacing="off" w:after="0" w:afterAutospacing="off" w:line="276" w:lineRule="auto"/>
              <w:ind w:left="720" w:right="0" w:hanging="360"/>
              <w:rPr>
                <w:rFonts w:ascii="Century Gothic" w:hAnsi="Century Gothic" w:eastAsia="Century Gothic" w:cs="Century Gothic"/>
                <w:b w:val="0"/>
                <w:bCs w:val="0"/>
                <w:i w:val="0"/>
                <w:iCs w:val="0"/>
                <w:caps w:val="0"/>
                <w:smallCaps w:val="0"/>
                <w:color w:val="000000" w:themeColor="text1" w:themeTint="FF" w:themeShade="FF"/>
                <w:sz w:val="18"/>
                <w:szCs w:val="18"/>
                <w:lang w:val="en-GB"/>
              </w:rPr>
            </w:pPr>
            <w:r w:rsidRPr="75ADAD3F" w:rsidR="75ADAD3F">
              <w:rPr>
                <w:rFonts w:ascii="Century Gothic" w:hAnsi="Century Gothic" w:eastAsia="Century Gothic" w:cs="Century Gothic"/>
                <w:b w:val="0"/>
                <w:bCs w:val="0"/>
                <w:i w:val="0"/>
                <w:iCs w:val="0"/>
                <w:caps w:val="0"/>
                <w:smallCaps w:val="0"/>
                <w:color w:val="000000" w:themeColor="text1" w:themeTint="FF" w:themeShade="FF"/>
                <w:sz w:val="18"/>
                <w:szCs w:val="18"/>
                <w:lang w:val="en-GB"/>
              </w:rPr>
              <w:t>Know how to describe what people do when they visit Paris.</w:t>
            </w:r>
          </w:p>
          <w:p w:rsidR="75ADAD3F" w:rsidP="75ADAD3F" w:rsidRDefault="75ADAD3F" w14:paraId="06A67CD1" w14:textId="262E0421">
            <w:pPr>
              <w:spacing w:before="0" w:beforeAutospacing="off" w:after="0" w:afterAutospacing="off"/>
              <w:ind w:right="0"/>
              <w:rPr>
                <w:rFonts w:ascii="Century Gothic" w:hAnsi="Century Gothic" w:eastAsia="Century Gothic" w:cs="Century Gothic"/>
                <w:b w:val="0"/>
                <w:bCs w:val="0"/>
                <w:i w:val="0"/>
                <w:iCs w:val="0"/>
                <w:caps w:val="0"/>
                <w:smallCaps w:val="0"/>
                <w:color w:val="000000" w:themeColor="text1" w:themeTint="FF" w:themeShade="FF"/>
                <w:sz w:val="22"/>
                <w:szCs w:val="22"/>
                <w:lang w:val="en-GB"/>
              </w:rPr>
            </w:pPr>
          </w:p>
          <w:p w:rsidR="75ADAD3F" w:rsidP="75ADAD3F" w:rsidRDefault="75ADAD3F" w14:paraId="2E5F34B6" w14:textId="30FCEEB9">
            <w:pPr>
              <w:spacing w:before="0" w:beforeAutospacing="off" w:after="0" w:afterAutospacing="off"/>
              <w:ind w:right="0"/>
              <w:rPr>
                <w:rFonts w:ascii="Century Gothic" w:hAnsi="Century Gothic" w:eastAsia="Century Gothic" w:cs="Century Gothic"/>
                <w:b w:val="0"/>
                <w:bCs w:val="0"/>
                <w:i w:val="0"/>
                <w:iCs w:val="0"/>
                <w:caps w:val="0"/>
                <w:smallCaps w:val="0"/>
                <w:color w:val="000000" w:themeColor="text1" w:themeTint="FF" w:themeShade="FF"/>
                <w:sz w:val="22"/>
                <w:szCs w:val="22"/>
                <w:lang w:val="en-GB"/>
              </w:rPr>
            </w:pPr>
          </w:p>
        </w:tc>
        <w:tc>
          <w:tcPr>
            <w:tcW w:w="2819" w:type="dxa"/>
            <w:tcMar/>
          </w:tcPr>
          <w:p w:rsidR="75ADAD3F" w:rsidP="75ADAD3F" w:rsidRDefault="75ADAD3F" w14:paraId="5200A2AB" w14:textId="68AF3E01">
            <w:pPr>
              <w:bidi w:val="0"/>
              <w:spacing w:before="0" w:beforeAutospacing="off" w:after="160" w:afterAutospacing="off" w:line="257" w:lineRule="auto"/>
              <w:jc w:val="center"/>
              <w:rPr>
                <w:rFonts w:ascii="Century Gothic" w:hAnsi="Century Gothic" w:eastAsia="Century Gothic" w:cs="Century Gothic"/>
                <w:b w:val="0"/>
                <w:bCs w:val="0"/>
                <w:i w:val="0"/>
                <w:iCs w:val="0"/>
                <w:caps w:val="0"/>
                <w:smallCaps w:val="0"/>
                <w:color w:val="FF0000"/>
                <w:sz w:val="18"/>
                <w:szCs w:val="18"/>
              </w:rPr>
            </w:pPr>
            <w:r w:rsidRPr="75ADAD3F" w:rsidR="75ADAD3F">
              <w:rPr>
                <w:rFonts w:ascii="Century Gothic" w:hAnsi="Century Gothic" w:eastAsia="Century Gothic" w:cs="Century Gothic"/>
                <w:b w:val="1"/>
                <w:bCs w:val="1"/>
                <w:i w:val="0"/>
                <w:iCs w:val="0"/>
                <w:caps w:val="0"/>
                <w:smallCaps w:val="0"/>
                <w:color w:val="FF0000"/>
                <w:sz w:val="18"/>
                <w:szCs w:val="18"/>
                <w:lang w:val="en-GB"/>
              </w:rPr>
              <w:t>All in a Day</w:t>
            </w:r>
          </w:p>
          <w:p w:rsidR="75ADAD3F" w:rsidP="75ADAD3F" w:rsidRDefault="75ADAD3F" w14:paraId="45CF0F63" w14:textId="4D5A5E29">
            <w:pPr>
              <w:pStyle w:val="ListParagraph"/>
              <w:numPr>
                <w:ilvl w:val="0"/>
                <w:numId w:val="18"/>
              </w:numPr>
              <w:bidi w:val="0"/>
              <w:spacing w:before="0" w:beforeAutospacing="off" w:after="0" w:afterAutospacing="off" w:line="276" w:lineRule="auto"/>
              <w:ind w:left="720" w:right="0" w:hanging="360"/>
              <w:rPr>
                <w:rFonts w:ascii="Century Gothic" w:hAnsi="Century Gothic" w:eastAsia="Century Gothic" w:cs="Century Gothic"/>
                <w:b w:val="0"/>
                <w:bCs w:val="0"/>
                <w:i w:val="0"/>
                <w:iCs w:val="0"/>
                <w:caps w:val="0"/>
                <w:smallCaps w:val="0"/>
                <w:color w:val="000000" w:themeColor="text1" w:themeTint="FF" w:themeShade="FF"/>
                <w:sz w:val="18"/>
                <w:szCs w:val="18"/>
                <w:lang w:val="en-GB"/>
              </w:rPr>
            </w:pPr>
            <w:r w:rsidRPr="75ADAD3F" w:rsidR="75ADAD3F">
              <w:rPr>
                <w:rFonts w:ascii="Century Gothic" w:hAnsi="Century Gothic" w:eastAsia="Century Gothic" w:cs="Century Gothic"/>
                <w:b w:val="0"/>
                <w:bCs w:val="0"/>
                <w:i w:val="0"/>
                <w:iCs w:val="0"/>
                <w:caps w:val="0"/>
                <w:smallCaps w:val="0"/>
                <w:color w:val="000000" w:themeColor="text1" w:themeTint="FF" w:themeShade="FF"/>
                <w:sz w:val="18"/>
                <w:szCs w:val="18"/>
                <w:lang w:val="en-GB"/>
              </w:rPr>
              <w:t>Learn how to tell the time: o’clock, half past, quarter past, quarter to and 5-minute intervals.</w:t>
            </w:r>
          </w:p>
          <w:p w:rsidR="75ADAD3F" w:rsidP="75ADAD3F" w:rsidRDefault="75ADAD3F" w14:paraId="399D3066" w14:textId="077ED4ED">
            <w:pPr>
              <w:pStyle w:val="ListParagraph"/>
              <w:numPr>
                <w:ilvl w:val="0"/>
                <w:numId w:val="18"/>
              </w:numPr>
              <w:bidi w:val="0"/>
              <w:spacing w:before="0" w:beforeAutospacing="off" w:after="0" w:afterAutospacing="off" w:line="276" w:lineRule="auto"/>
              <w:ind w:left="720" w:right="0" w:hanging="360"/>
              <w:rPr>
                <w:rFonts w:ascii="Century Gothic" w:hAnsi="Century Gothic" w:eastAsia="Century Gothic" w:cs="Century Gothic"/>
                <w:b w:val="0"/>
                <w:bCs w:val="0"/>
                <w:i w:val="0"/>
                <w:iCs w:val="0"/>
                <w:caps w:val="0"/>
                <w:smallCaps w:val="0"/>
                <w:color w:val="000000" w:themeColor="text1" w:themeTint="FF" w:themeShade="FF"/>
                <w:sz w:val="18"/>
                <w:szCs w:val="18"/>
                <w:lang w:val="en-GB"/>
              </w:rPr>
            </w:pPr>
            <w:r w:rsidRPr="75ADAD3F" w:rsidR="75ADAD3F">
              <w:rPr>
                <w:rFonts w:ascii="Century Gothic" w:hAnsi="Century Gothic" w:eastAsia="Century Gothic" w:cs="Century Gothic"/>
                <w:b w:val="0"/>
                <w:bCs w:val="0"/>
                <w:i w:val="0"/>
                <w:iCs w:val="0"/>
                <w:caps w:val="0"/>
                <w:smallCaps w:val="0"/>
                <w:color w:val="000000" w:themeColor="text1" w:themeTint="FF" w:themeShade="FF"/>
                <w:sz w:val="18"/>
                <w:szCs w:val="18"/>
                <w:lang w:val="en-GB"/>
              </w:rPr>
              <w:t>Learn how to use 24-hour times and the way in which the French represent a.m. and p.m. times.</w:t>
            </w:r>
          </w:p>
          <w:p w:rsidR="75ADAD3F" w:rsidP="75ADAD3F" w:rsidRDefault="75ADAD3F" w14:paraId="3365542A" w14:textId="36E1D8CB">
            <w:pPr>
              <w:pStyle w:val="ListParagraph"/>
              <w:numPr>
                <w:ilvl w:val="0"/>
                <w:numId w:val="18"/>
              </w:numPr>
              <w:bidi w:val="0"/>
              <w:spacing w:before="0" w:beforeAutospacing="off" w:after="0" w:afterAutospacing="off" w:line="276" w:lineRule="auto"/>
              <w:ind w:left="720" w:right="0" w:hanging="360"/>
              <w:rPr>
                <w:rFonts w:ascii="Century Gothic" w:hAnsi="Century Gothic" w:eastAsia="Century Gothic" w:cs="Century Gothic"/>
                <w:b w:val="0"/>
                <w:bCs w:val="0"/>
                <w:i w:val="0"/>
                <w:iCs w:val="0"/>
                <w:caps w:val="0"/>
                <w:smallCaps w:val="0"/>
                <w:color w:val="000000" w:themeColor="text1" w:themeTint="FF" w:themeShade="FF"/>
                <w:sz w:val="18"/>
                <w:szCs w:val="18"/>
                <w:lang w:val="en-GB"/>
              </w:rPr>
            </w:pPr>
            <w:r w:rsidRPr="75ADAD3F" w:rsidR="75ADAD3F">
              <w:rPr>
                <w:rFonts w:ascii="Century Gothic" w:hAnsi="Century Gothic" w:eastAsia="Century Gothic" w:cs="Century Gothic"/>
                <w:b w:val="0"/>
                <w:bCs w:val="0"/>
                <w:i w:val="0"/>
                <w:iCs w:val="0"/>
                <w:caps w:val="0"/>
                <w:smallCaps w:val="0"/>
                <w:color w:val="000000" w:themeColor="text1" w:themeTint="FF" w:themeShade="FF"/>
                <w:sz w:val="18"/>
                <w:szCs w:val="18"/>
                <w:lang w:val="en-GB"/>
              </w:rPr>
              <w:t>Role pay using an airport arrival and departure boards and a school timetable</w:t>
            </w:r>
          </w:p>
        </w:tc>
        <w:tc>
          <w:tcPr>
            <w:tcW w:w="2268" w:type="dxa"/>
            <w:tcMar/>
          </w:tcPr>
          <w:p w:rsidR="75ADAD3F" w:rsidP="75ADAD3F" w:rsidRDefault="75ADAD3F" w14:paraId="6E823234" w14:textId="7E83B92C">
            <w:pPr>
              <w:spacing w:before="0" w:beforeAutospacing="off" w:after="160" w:afterAutospacing="off" w:line="257" w:lineRule="auto"/>
              <w:jc w:val="center"/>
              <w:rPr>
                <w:rFonts w:ascii="Century Gothic" w:hAnsi="Century Gothic" w:eastAsia="Century Gothic" w:cs="Century Gothic"/>
                <w:b w:val="0"/>
                <w:bCs w:val="0"/>
                <w:i w:val="0"/>
                <w:iCs w:val="0"/>
                <w:caps w:val="0"/>
                <w:smallCaps w:val="0"/>
                <w:color w:val="FF0000"/>
                <w:sz w:val="18"/>
                <w:szCs w:val="18"/>
                <w:lang w:val="en-GB"/>
              </w:rPr>
            </w:pPr>
            <w:r w:rsidRPr="75ADAD3F" w:rsidR="75ADAD3F">
              <w:rPr>
                <w:rFonts w:ascii="Century Gothic" w:hAnsi="Century Gothic" w:eastAsia="Century Gothic" w:cs="Century Gothic"/>
                <w:b w:val="1"/>
                <w:bCs w:val="1"/>
                <w:i w:val="0"/>
                <w:iCs w:val="0"/>
                <w:caps w:val="0"/>
                <w:smallCaps w:val="0"/>
                <w:color w:val="FF0000"/>
                <w:sz w:val="18"/>
                <w:szCs w:val="18"/>
                <w:lang w:val="en-GB"/>
              </w:rPr>
              <w:t>Our Precious Planet</w:t>
            </w:r>
          </w:p>
          <w:p w:rsidR="75ADAD3F" w:rsidP="75ADAD3F" w:rsidRDefault="75ADAD3F" w14:paraId="6C21BAFF" w14:textId="0517EE4D">
            <w:pPr>
              <w:pStyle w:val="ListParagraph"/>
              <w:numPr>
                <w:ilvl w:val="0"/>
                <w:numId w:val="19"/>
              </w:numPr>
              <w:spacing w:before="0" w:beforeAutospacing="off" w:after="0" w:afterAutospacing="off" w:line="276" w:lineRule="auto"/>
              <w:ind w:left="720" w:right="0" w:hanging="360"/>
              <w:rPr>
                <w:rFonts w:ascii="Century Gothic" w:hAnsi="Century Gothic" w:eastAsia="Century Gothic" w:cs="Century Gothic"/>
                <w:b w:val="0"/>
                <w:bCs w:val="0"/>
                <w:i w:val="0"/>
                <w:iCs w:val="0"/>
                <w:caps w:val="0"/>
                <w:smallCaps w:val="0"/>
                <w:color w:val="000000" w:themeColor="text1" w:themeTint="FF" w:themeShade="FF"/>
                <w:sz w:val="18"/>
                <w:szCs w:val="18"/>
                <w:lang w:val="en-GB"/>
              </w:rPr>
            </w:pPr>
            <w:r w:rsidRPr="75ADAD3F" w:rsidR="75ADAD3F">
              <w:rPr>
                <w:rFonts w:ascii="Century Gothic" w:hAnsi="Century Gothic" w:eastAsia="Century Gothic" w:cs="Century Gothic"/>
                <w:b w:val="0"/>
                <w:bCs w:val="0"/>
                <w:i w:val="0"/>
                <w:iCs w:val="0"/>
                <w:caps w:val="0"/>
                <w:smallCaps w:val="0"/>
                <w:color w:val="000000" w:themeColor="text1" w:themeTint="FF" w:themeShade="FF"/>
                <w:sz w:val="18"/>
                <w:szCs w:val="18"/>
                <w:lang w:val="en-GB"/>
              </w:rPr>
              <w:t>Learn to identify key environmental challenges in our local area</w:t>
            </w:r>
          </w:p>
          <w:p w:rsidR="75ADAD3F" w:rsidP="75ADAD3F" w:rsidRDefault="75ADAD3F" w14:paraId="0FA3A830" w14:textId="44958B97">
            <w:pPr>
              <w:pStyle w:val="ListParagraph"/>
              <w:numPr>
                <w:ilvl w:val="0"/>
                <w:numId w:val="19"/>
              </w:numPr>
              <w:spacing w:before="0" w:beforeAutospacing="off" w:after="0" w:afterAutospacing="off" w:line="276" w:lineRule="auto"/>
              <w:ind w:left="720" w:right="0" w:hanging="360"/>
              <w:rPr>
                <w:rFonts w:ascii="Century Gothic" w:hAnsi="Century Gothic" w:eastAsia="Century Gothic" w:cs="Century Gothic"/>
                <w:b w:val="0"/>
                <w:bCs w:val="0"/>
                <w:i w:val="0"/>
                <w:iCs w:val="0"/>
                <w:caps w:val="0"/>
                <w:smallCaps w:val="0"/>
                <w:color w:val="000000" w:themeColor="text1" w:themeTint="FF" w:themeShade="FF"/>
                <w:sz w:val="18"/>
                <w:szCs w:val="18"/>
                <w:lang w:val="en-GB"/>
              </w:rPr>
            </w:pPr>
            <w:r w:rsidRPr="75ADAD3F" w:rsidR="75ADAD3F">
              <w:rPr>
                <w:rFonts w:ascii="Century Gothic" w:hAnsi="Century Gothic" w:eastAsia="Century Gothic" w:cs="Century Gothic"/>
                <w:b w:val="0"/>
                <w:bCs w:val="0"/>
                <w:i w:val="0"/>
                <w:iCs w:val="0"/>
                <w:caps w:val="0"/>
                <w:smallCaps w:val="0"/>
                <w:color w:val="000000" w:themeColor="text1" w:themeTint="FF" w:themeShade="FF"/>
                <w:sz w:val="18"/>
                <w:szCs w:val="18"/>
                <w:lang w:val="en-GB"/>
              </w:rPr>
              <w:t>Use target sentence structure to say what challenges there are</w:t>
            </w:r>
          </w:p>
          <w:p w:rsidR="75ADAD3F" w:rsidP="75ADAD3F" w:rsidRDefault="75ADAD3F" w14:paraId="1A8E1D2B" w14:textId="6291CF5B">
            <w:pPr>
              <w:pStyle w:val="ListParagraph"/>
              <w:numPr>
                <w:ilvl w:val="0"/>
                <w:numId w:val="19"/>
              </w:numPr>
              <w:spacing w:before="0" w:beforeAutospacing="off" w:after="0" w:afterAutospacing="off" w:line="276" w:lineRule="auto"/>
              <w:ind w:left="720" w:right="0" w:hanging="360"/>
              <w:rPr>
                <w:rFonts w:ascii="Century Gothic" w:hAnsi="Century Gothic" w:eastAsia="Century Gothic" w:cs="Century Gothic"/>
                <w:b w:val="0"/>
                <w:bCs w:val="0"/>
                <w:i w:val="0"/>
                <w:iCs w:val="0"/>
                <w:caps w:val="0"/>
                <w:smallCaps w:val="0"/>
                <w:color w:val="000000" w:themeColor="text1" w:themeTint="FF" w:themeShade="FF"/>
                <w:sz w:val="18"/>
                <w:szCs w:val="18"/>
                <w:lang w:val="en-GB"/>
              </w:rPr>
            </w:pPr>
            <w:r w:rsidRPr="75ADAD3F" w:rsidR="75ADAD3F">
              <w:rPr>
                <w:rFonts w:ascii="Century Gothic" w:hAnsi="Century Gothic" w:eastAsia="Century Gothic" w:cs="Century Gothic"/>
                <w:b w:val="0"/>
                <w:bCs w:val="0"/>
                <w:i w:val="0"/>
                <w:iCs w:val="0"/>
                <w:caps w:val="0"/>
                <w:smallCaps w:val="0"/>
                <w:color w:val="000000" w:themeColor="text1" w:themeTint="FF" w:themeShade="FF"/>
                <w:sz w:val="18"/>
                <w:szCs w:val="18"/>
                <w:lang w:val="en-GB"/>
              </w:rPr>
              <w:t>Say what environmental actions they are going to take</w:t>
            </w:r>
          </w:p>
          <w:p w:rsidR="75ADAD3F" w:rsidP="75ADAD3F" w:rsidRDefault="75ADAD3F" w14:paraId="012DCB7D" w14:textId="104F822A">
            <w:pPr>
              <w:pStyle w:val="ListParagraph"/>
              <w:numPr>
                <w:ilvl w:val="0"/>
                <w:numId w:val="19"/>
              </w:numPr>
              <w:spacing w:before="0" w:beforeAutospacing="off" w:after="0" w:afterAutospacing="off" w:line="276" w:lineRule="auto"/>
              <w:ind w:left="720" w:right="0" w:hanging="360"/>
              <w:rPr>
                <w:rFonts w:ascii="Century Gothic" w:hAnsi="Century Gothic" w:eastAsia="Century Gothic" w:cs="Century Gothic"/>
                <w:b w:val="0"/>
                <w:bCs w:val="0"/>
                <w:i w:val="0"/>
                <w:iCs w:val="0"/>
                <w:caps w:val="0"/>
                <w:smallCaps w:val="0"/>
                <w:color w:val="000000" w:themeColor="text1" w:themeTint="FF" w:themeShade="FF"/>
                <w:sz w:val="18"/>
                <w:szCs w:val="18"/>
                <w:lang w:val="en-GB"/>
              </w:rPr>
            </w:pPr>
            <w:r w:rsidRPr="75ADAD3F" w:rsidR="75ADAD3F">
              <w:rPr>
                <w:rFonts w:ascii="Century Gothic" w:hAnsi="Century Gothic" w:eastAsia="Century Gothic" w:cs="Century Gothic"/>
                <w:b w:val="0"/>
                <w:bCs w:val="0"/>
                <w:i w:val="0"/>
                <w:iCs w:val="0"/>
                <w:caps w:val="0"/>
                <w:smallCaps w:val="0"/>
                <w:color w:val="000000" w:themeColor="text1" w:themeTint="FF" w:themeShade="FF"/>
                <w:sz w:val="18"/>
                <w:szCs w:val="18"/>
                <w:lang w:val="en-GB"/>
              </w:rPr>
              <w:t>Prepare and deliver a short presentation using learned vocabulary</w:t>
            </w:r>
          </w:p>
        </w:tc>
        <w:tc>
          <w:tcPr>
            <w:tcW w:w="2278" w:type="dxa"/>
            <w:tcMar/>
          </w:tcPr>
          <w:p w:rsidR="75ADAD3F" w:rsidP="75ADAD3F" w:rsidRDefault="75ADAD3F" w14:paraId="0363DF0F" w14:textId="3C4F4461">
            <w:pPr>
              <w:spacing w:before="0" w:beforeAutospacing="off" w:after="160" w:afterAutospacing="off" w:line="257" w:lineRule="auto"/>
              <w:jc w:val="center"/>
              <w:rPr>
                <w:rFonts w:ascii="Century Gothic" w:hAnsi="Century Gothic" w:eastAsia="Century Gothic" w:cs="Century Gothic"/>
                <w:b w:val="0"/>
                <w:bCs w:val="0"/>
                <w:i w:val="0"/>
                <w:iCs w:val="0"/>
                <w:caps w:val="0"/>
                <w:smallCaps w:val="0"/>
                <w:color w:val="FF0000"/>
                <w:sz w:val="18"/>
                <w:szCs w:val="18"/>
                <w:lang w:val="en-GB"/>
              </w:rPr>
            </w:pPr>
            <w:r w:rsidRPr="75ADAD3F" w:rsidR="75ADAD3F">
              <w:rPr>
                <w:rFonts w:ascii="Century Gothic" w:hAnsi="Century Gothic" w:eastAsia="Century Gothic" w:cs="Century Gothic"/>
                <w:b w:val="1"/>
                <w:bCs w:val="1"/>
                <w:i w:val="0"/>
                <w:iCs w:val="0"/>
                <w:caps w:val="0"/>
                <w:smallCaps w:val="0"/>
                <w:color w:val="FF0000"/>
                <w:sz w:val="18"/>
                <w:szCs w:val="18"/>
                <w:lang w:val="en-GB"/>
              </w:rPr>
              <w:t>More to Explore</w:t>
            </w:r>
          </w:p>
          <w:p w:rsidR="75ADAD3F" w:rsidP="75ADAD3F" w:rsidRDefault="75ADAD3F" w14:paraId="56DB88E4" w14:textId="63C0CC56">
            <w:pPr>
              <w:pStyle w:val="ListParagraph"/>
              <w:numPr>
                <w:ilvl w:val="0"/>
                <w:numId w:val="20"/>
              </w:numPr>
              <w:spacing w:before="0" w:beforeAutospacing="off" w:after="0" w:afterAutospacing="off" w:line="276" w:lineRule="auto"/>
              <w:ind w:left="720" w:right="0" w:hanging="360"/>
              <w:rPr>
                <w:rFonts w:ascii="Century Gothic" w:hAnsi="Century Gothic" w:eastAsia="Century Gothic" w:cs="Century Gothic"/>
                <w:b w:val="0"/>
                <w:bCs w:val="0"/>
                <w:i w:val="0"/>
                <w:iCs w:val="0"/>
                <w:caps w:val="0"/>
                <w:smallCaps w:val="0"/>
                <w:color w:val="000000" w:themeColor="text1" w:themeTint="FF" w:themeShade="FF"/>
                <w:sz w:val="18"/>
                <w:szCs w:val="18"/>
                <w:lang w:val="en-GB"/>
              </w:rPr>
            </w:pPr>
            <w:r w:rsidRPr="75ADAD3F" w:rsidR="75ADAD3F">
              <w:rPr>
                <w:rFonts w:ascii="Century Gothic" w:hAnsi="Century Gothic" w:eastAsia="Century Gothic" w:cs="Century Gothic"/>
                <w:b w:val="0"/>
                <w:bCs w:val="0"/>
                <w:i w:val="0"/>
                <w:iCs w:val="0"/>
                <w:caps w:val="0"/>
                <w:smallCaps w:val="0"/>
                <w:color w:val="000000" w:themeColor="text1" w:themeTint="FF" w:themeShade="FF"/>
                <w:sz w:val="18"/>
                <w:szCs w:val="18"/>
                <w:lang w:val="en-GB"/>
              </w:rPr>
              <w:t>Understand the gist of a French story and attempt to work out the meaning of new words</w:t>
            </w:r>
          </w:p>
          <w:p w:rsidR="75ADAD3F" w:rsidP="75ADAD3F" w:rsidRDefault="75ADAD3F" w14:paraId="262BFF1C" w14:textId="2269A177">
            <w:pPr>
              <w:pStyle w:val="ListParagraph"/>
              <w:numPr>
                <w:ilvl w:val="0"/>
                <w:numId w:val="20"/>
              </w:numPr>
              <w:spacing w:before="0" w:beforeAutospacing="off" w:after="0" w:afterAutospacing="off" w:line="276" w:lineRule="auto"/>
              <w:ind w:left="720" w:right="0" w:hanging="360"/>
              <w:rPr>
                <w:rFonts w:ascii="Century Gothic" w:hAnsi="Century Gothic" w:eastAsia="Century Gothic" w:cs="Century Gothic"/>
                <w:b w:val="0"/>
                <w:bCs w:val="0"/>
                <w:i w:val="0"/>
                <w:iCs w:val="0"/>
                <w:caps w:val="0"/>
                <w:smallCaps w:val="0"/>
                <w:color w:val="000000" w:themeColor="text1" w:themeTint="FF" w:themeShade="FF"/>
                <w:sz w:val="18"/>
                <w:szCs w:val="18"/>
                <w:lang w:val="en-GB"/>
              </w:rPr>
            </w:pPr>
            <w:r w:rsidRPr="75ADAD3F" w:rsidR="75ADAD3F">
              <w:rPr>
                <w:rFonts w:ascii="Century Gothic" w:hAnsi="Century Gothic" w:eastAsia="Century Gothic" w:cs="Century Gothic"/>
                <w:b w:val="0"/>
                <w:bCs w:val="0"/>
                <w:i w:val="0"/>
                <w:iCs w:val="0"/>
                <w:caps w:val="0"/>
                <w:smallCaps w:val="0"/>
                <w:color w:val="000000" w:themeColor="text1" w:themeTint="FF" w:themeShade="FF"/>
                <w:sz w:val="18"/>
                <w:szCs w:val="18"/>
                <w:lang w:val="en-GB"/>
              </w:rPr>
              <w:t>Use a range of strategies to learn new words</w:t>
            </w:r>
          </w:p>
          <w:p w:rsidR="75ADAD3F" w:rsidP="75ADAD3F" w:rsidRDefault="75ADAD3F" w14:paraId="04769E87" w14:textId="431FC3AA">
            <w:pPr>
              <w:pStyle w:val="ListParagraph"/>
              <w:numPr>
                <w:ilvl w:val="0"/>
                <w:numId w:val="20"/>
              </w:numPr>
              <w:spacing w:before="0" w:beforeAutospacing="off" w:after="0" w:afterAutospacing="off" w:line="276" w:lineRule="auto"/>
              <w:ind w:left="720" w:right="0" w:hanging="360"/>
              <w:rPr>
                <w:rFonts w:ascii="Century Gothic" w:hAnsi="Century Gothic" w:eastAsia="Century Gothic" w:cs="Century Gothic"/>
                <w:b w:val="0"/>
                <w:bCs w:val="0"/>
                <w:i w:val="0"/>
                <w:iCs w:val="0"/>
                <w:caps w:val="0"/>
                <w:smallCaps w:val="0"/>
                <w:color w:val="000000" w:themeColor="text1" w:themeTint="FF" w:themeShade="FF"/>
                <w:sz w:val="18"/>
                <w:szCs w:val="18"/>
                <w:lang w:val="en-GB"/>
              </w:rPr>
            </w:pPr>
            <w:r w:rsidRPr="75ADAD3F" w:rsidR="75ADAD3F">
              <w:rPr>
                <w:rFonts w:ascii="Century Gothic" w:hAnsi="Century Gothic" w:eastAsia="Century Gothic" w:cs="Century Gothic"/>
                <w:b w:val="0"/>
                <w:bCs w:val="0"/>
                <w:i w:val="0"/>
                <w:iCs w:val="0"/>
                <w:caps w:val="0"/>
                <w:smallCaps w:val="0"/>
                <w:color w:val="000000" w:themeColor="text1" w:themeTint="FF" w:themeShade="FF"/>
                <w:sz w:val="18"/>
                <w:szCs w:val="18"/>
                <w:lang w:val="en-GB"/>
              </w:rPr>
              <w:t>Correctly identify different word types</w:t>
            </w:r>
          </w:p>
          <w:p w:rsidR="75ADAD3F" w:rsidP="75ADAD3F" w:rsidRDefault="75ADAD3F" w14:paraId="0052F0A6" w14:textId="752251AC">
            <w:pPr>
              <w:pStyle w:val="ListParagraph"/>
              <w:numPr>
                <w:ilvl w:val="0"/>
                <w:numId w:val="20"/>
              </w:numPr>
              <w:spacing w:before="0" w:beforeAutospacing="off" w:after="0" w:afterAutospacing="off" w:line="276" w:lineRule="auto"/>
              <w:ind w:left="720" w:right="0" w:hanging="360"/>
              <w:rPr>
                <w:rFonts w:ascii="Century Gothic" w:hAnsi="Century Gothic" w:eastAsia="Century Gothic" w:cs="Century Gothic"/>
                <w:b w:val="0"/>
                <w:bCs w:val="0"/>
                <w:i w:val="0"/>
                <w:iCs w:val="0"/>
                <w:caps w:val="0"/>
                <w:smallCaps w:val="0"/>
                <w:color w:val="000000" w:themeColor="text1" w:themeTint="FF" w:themeShade="FF"/>
                <w:sz w:val="18"/>
                <w:szCs w:val="18"/>
                <w:lang w:val="en-GB"/>
              </w:rPr>
            </w:pPr>
            <w:r w:rsidRPr="75ADAD3F" w:rsidR="75ADAD3F">
              <w:rPr>
                <w:rFonts w:ascii="Century Gothic" w:hAnsi="Century Gothic" w:eastAsia="Century Gothic" w:cs="Century Gothic"/>
                <w:b w:val="0"/>
                <w:bCs w:val="0"/>
                <w:i w:val="0"/>
                <w:iCs w:val="0"/>
                <w:caps w:val="0"/>
                <w:smallCaps w:val="0"/>
                <w:color w:val="000000" w:themeColor="text1" w:themeTint="FF" w:themeShade="FF"/>
                <w:sz w:val="18"/>
                <w:szCs w:val="18"/>
                <w:lang w:val="en-GB"/>
              </w:rPr>
              <w:t>Understand some detail in written and spoken French</w:t>
            </w:r>
          </w:p>
        </w:tc>
      </w:tr>
    </w:tbl>
    <w:p w:rsidRPr="00D56191" w:rsidR="00D56191" w:rsidP="00D56191" w:rsidRDefault="00D56191" w14:paraId="62380176" w14:textId="0BB74DE9">
      <w:pPr>
        <w:tabs>
          <w:tab w:val="left" w:pos="4288"/>
        </w:tabs>
        <w:rPr>
          <w:rFonts w:ascii="Century Gothic" w:hAnsi="Century Gothic" w:eastAsia="Century Gothic" w:cs="Century Gothic"/>
          <w:sz w:val="20"/>
          <w:szCs w:val="20"/>
        </w:rPr>
      </w:pPr>
    </w:p>
    <w:p w:rsidR="45371983" w:rsidP="45371983" w:rsidRDefault="45371983" w14:paraId="0B09FAFF" w14:textId="20CA3109">
      <w:pPr>
        <w:tabs>
          <w:tab w:val="left" w:pos="4288"/>
        </w:tabs>
        <w:rPr>
          <w:rFonts w:ascii="Century Gothic" w:hAnsi="Century Gothic" w:eastAsia="Century Gothic" w:cs="Century Gothic"/>
          <w:sz w:val="20"/>
          <w:szCs w:val="20"/>
        </w:rPr>
      </w:pPr>
    </w:p>
    <w:p w:rsidR="45371983" w:rsidP="45371983" w:rsidRDefault="45371983" w14:paraId="542DE132" w14:textId="447A2ED0">
      <w:pPr>
        <w:tabs>
          <w:tab w:val="left" w:pos="4288"/>
        </w:tabs>
        <w:rPr>
          <w:rFonts w:ascii="Century Gothic" w:hAnsi="Century Gothic" w:eastAsia="Century Gothic" w:cs="Century Gothic"/>
          <w:sz w:val="20"/>
          <w:szCs w:val="20"/>
        </w:rPr>
      </w:pPr>
    </w:p>
    <w:sectPr w:rsidR="45371983">
      <w:footerReference w:type="default" r:id="rId14"/>
      <w:pgSz w:w="16838" w:h="11906" w:orient="landscape"/>
      <w:pgMar w:top="567" w:right="1021" w:bottom="567"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87DCB" w:rsidP="00B21D1F" w:rsidRDefault="00587DCB" w14:paraId="7F6B9BFC" w14:textId="77777777">
      <w:pPr>
        <w:spacing w:after="0" w:line="240" w:lineRule="auto"/>
      </w:pPr>
      <w:r>
        <w:separator/>
      </w:r>
    </w:p>
  </w:endnote>
  <w:endnote w:type="continuationSeparator" w:id="0">
    <w:p w:rsidR="00587DCB" w:rsidP="00B21D1F" w:rsidRDefault="00587DCB" w14:paraId="2847183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ngenial Black">
    <w:charset w:val="00"/>
    <w:family w:val="auto"/>
    <w:pitch w:val="variable"/>
    <w:sig w:usb0="8000002F" w:usb1="1000205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2042E3" w:rsidR="007073DC" w:rsidP="007073DC" w:rsidRDefault="007073DC" w14:paraId="7CCE2FB6" w14:textId="77777777">
    <w:pPr>
      <w:pStyle w:val="Footer"/>
      <w:jc w:val="center"/>
      <w:rPr>
        <w:rFonts w:ascii="Congenial Black" w:hAnsi="Congenial Black"/>
        <w:color w:val="FF0000"/>
        <w:sz w:val="28"/>
        <w:szCs w:val="28"/>
      </w:rPr>
    </w:pPr>
    <w:r w:rsidRPr="002042E3">
      <w:rPr>
        <w:rFonts w:ascii="Congenial Black" w:hAnsi="Congenial Black"/>
        <w:color w:val="FF00FF"/>
        <w:sz w:val="28"/>
        <w:szCs w:val="28"/>
      </w:rPr>
      <w:t xml:space="preserve">FRIENDSHIP </w:t>
    </w:r>
    <w:r>
      <w:rPr>
        <w:rFonts w:ascii="Congenial Black" w:hAnsi="Congenial Black"/>
        <w:color w:val="FF00FF"/>
        <w:sz w:val="28"/>
        <w:szCs w:val="28"/>
      </w:rPr>
      <w:t xml:space="preserve">  </w:t>
    </w:r>
    <w:r w:rsidRPr="002042E3">
      <w:rPr>
        <w:rFonts w:ascii="Congenial Black" w:hAnsi="Congenial Black"/>
        <w:sz w:val="28"/>
        <w:szCs w:val="28"/>
      </w:rPr>
      <w:t xml:space="preserve">  </w:t>
    </w:r>
    <w:r w:rsidRPr="002042E3">
      <w:rPr>
        <w:rFonts w:ascii="Congenial Black" w:hAnsi="Congenial Black"/>
        <w:color w:val="FFD966" w:themeColor="accent4" w:themeTint="99"/>
        <w:sz w:val="28"/>
        <w:szCs w:val="28"/>
      </w:rPr>
      <w:t>THANKFULNESS</w:t>
    </w:r>
    <w:r w:rsidRPr="002042E3">
      <w:rPr>
        <w:rFonts w:ascii="Congenial Black" w:hAnsi="Congenial Black"/>
        <w:sz w:val="28"/>
        <w:szCs w:val="28"/>
      </w:rPr>
      <w:t xml:space="preserve"> </w:t>
    </w:r>
    <w:r>
      <w:rPr>
        <w:rFonts w:ascii="Congenial Black" w:hAnsi="Congenial Black"/>
        <w:sz w:val="28"/>
        <w:szCs w:val="28"/>
      </w:rPr>
      <w:t xml:space="preserve"> </w:t>
    </w:r>
    <w:r w:rsidRPr="002042E3">
      <w:rPr>
        <w:rFonts w:ascii="Congenial Black" w:hAnsi="Congenial Black"/>
        <w:sz w:val="28"/>
        <w:szCs w:val="28"/>
      </w:rPr>
      <w:t xml:space="preserve">  </w:t>
    </w:r>
    <w:r w:rsidRPr="002042E3">
      <w:rPr>
        <w:rFonts w:ascii="Congenial Black" w:hAnsi="Congenial Black"/>
        <w:color w:val="00B0F0"/>
        <w:sz w:val="28"/>
        <w:szCs w:val="28"/>
      </w:rPr>
      <w:t xml:space="preserve">COURAGE  </w:t>
    </w:r>
    <w:r w:rsidRPr="002042E3">
      <w:rPr>
        <w:rFonts w:ascii="Congenial Black" w:hAnsi="Congenial Black"/>
        <w:sz w:val="28"/>
        <w:szCs w:val="28"/>
      </w:rPr>
      <w:t xml:space="preserve"> </w:t>
    </w:r>
    <w:r>
      <w:rPr>
        <w:rFonts w:ascii="Congenial Black" w:hAnsi="Congenial Black"/>
        <w:sz w:val="28"/>
        <w:szCs w:val="28"/>
      </w:rPr>
      <w:t xml:space="preserve">  </w:t>
    </w:r>
    <w:r w:rsidRPr="002042E3">
      <w:rPr>
        <w:rFonts w:ascii="Congenial Black" w:hAnsi="Congenial Black"/>
        <w:color w:val="7030A0"/>
        <w:sz w:val="28"/>
        <w:szCs w:val="28"/>
      </w:rPr>
      <w:t>FORGIVENESS</w:t>
    </w:r>
    <w:r w:rsidRPr="002042E3">
      <w:rPr>
        <w:rFonts w:ascii="Congenial Black" w:hAnsi="Congenial Black"/>
        <w:sz w:val="28"/>
        <w:szCs w:val="28"/>
      </w:rPr>
      <w:t xml:space="preserve"> </w:t>
    </w:r>
    <w:r>
      <w:rPr>
        <w:rFonts w:ascii="Congenial Black" w:hAnsi="Congenial Black"/>
        <w:sz w:val="28"/>
        <w:szCs w:val="28"/>
      </w:rPr>
      <w:t xml:space="preserve">  </w:t>
    </w:r>
    <w:r w:rsidRPr="002042E3">
      <w:rPr>
        <w:rFonts w:ascii="Congenial Black" w:hAnsi="Congenial Black"/>
        <w:sz w:val="28"/>
        <w:szCs w:val="28"/>
      </w:rPr>
      <w:t xml:space="preserve">  </w:t>
    </w:r>
    <w:r w:rsidRPr="002042E3">
      <w:rPr>
        <w:rFonts w:ascii="Congenial Black" w:hAnsi="Congenial Black"/>
        <w:color w:val="F4B083" w:themeColor="accent2" w:themeTint="99"/>
        <w:sz w:val="28"/>
        <w:szCs w:val="28"/>
      </w:rPr>
      <w:t>COMPASSION</w:t>
    </w:r>
    <w:r w:rsidRPr="002042E3">
      <w:rPr>
        <w:rFonts w:ascii="Congenial Black" w:hAnsi="Congenial Black"/>
        <w:sz w:val="28"/>
        <w:szCs w:val="28"/>
      </w:rPr>
      <w:t xml:space="preserve"> </w:t>
    </w:r>
    <w:r>
      <w:rPr>
        <w:rFonts w:ascii="Congenial Black" w:hAnsi="Congenial Black"/>
        <w:sz w:val="28"/>
        <w:szCs w:val="28"/>
      </w:rPr>
      <w:t xml:space="preserve">  </w:t>
    </w:r>
    <w:r w:rsidRPr="002042E3">
      <w:rPr>
        <w:rFonts w:ascii="Congenial Black" w:hAnsi="Congenial Black"/>
        <w:sz w:val="28"/>
        <w:szCs w:val="28"/>
      </w:rPr>
      <w:t xml:space="preserve">  </w:t>
    </w:r>
    <w:r w:rsidRPr="002042E3">
      <w:rPr>
        <w:rFonts w:ascii="Congenial Black" w:hAnsi="Congenial Black"/>
        <w:color w:val="92D050"/>
        <w:sz w:val="28"/>
        <w:szCs w:val="28"/>
      </w:rPr>
      <w:t>RESPECT</w:t>
    </w:r>
    <w:r w:rsidRPr="002042E3">
      <w:rPr>
        <w:rFonts w:ascii="Congenial Black" w:hAnsi="Congenial Black"/>
        <w:sz w:val="28"/>
        <w:szCs w:val="28"/>
      </w:rPr>
      <w:t xml:space="preserve">   </w:t>
    </w:r>
    <w:r>
      <w:rPr>
        <w:rFonts w:ascii="Congenial Black" w:hAnsi="Congenial Black"/>
        <w:sz w:val="28"/>
        <w:szCs w:val="28"/>
      </w:rPr>
      <w:t xml:space="preserve">  </w:t>
    </w:r>
    <w:r w:rsidRPr="002042E3">
      <w:rPr>
        <w:rFonts w:ascii="Congenial Black" w:hAnsi="Congenial Black"/>
        <w:color w:val="FF0000"/>
        <w:sz w:val="28"/>
        <w:szCs w:val="28"/>
      </w:rPr>
      <w:t>PERSEVERANCE</w:t>
    </w:r>
  </w:p>
  <w:p w:rsidRPr="004B4AD7" w:rsidR="007073DC" w:rsidP="007073DC" w:rsidRDefault="007073DC" w14:paraId="0D095799" w14:textId="77777777">
    <w:pPr>
      <w:pStyle w:val="Footer"/>
    </w:pPr>
  </w:p>
  <w:p w:rsidRPr="00F66DD7" w:rsidR="007073DC" w:rsidP="007073DC" w:rsidRDefault="007073DC" w14:paraId="3A725370" w14:textId="77777777">
    <w:pPr>
      <w:pStyle w:val="Footer"/>
    </w:pPr>
  </w:p>
  <w:p w:rsidR="007073DC" w:rsidRDefault="007073DC" w14:paraId="524A5C37" w14:textId="77777777">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Pr>
        <w:caps/>
        <w:noProof/>
        <w:color w:val="5B9BD5" w:themeColor="accent1"/>
      </w:rPr>
      <w:t>2</w:t>
    </w:r>
    <w:r>
      <w:rPr>
        <w:caps/>
        <w:noProof/>
        <w:color w:val="5B9BD5" w:themeColor="accent1"/>
      </w:rPr>
      <w:fldChar w:fldCharType="end"/>
    </w:r>
  </w:p>
  <w:p w:rsidR="007073DC" w:rsidRDefault="007073DC" w14:paraId="6DB5C91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87DCB" w:rsidP="00B21D1F" w:rsidRDefault="00587DCB" w14:paraId="31CA5F6B" w14:textId="77777777">
      <w:pPr>
        <w:spacing w:after="0" w:line="240" w:lineRule="auto"/>
      </w:pPr>
      <w:r>
        <w:separator/>
      </w:r>
    </w:p>
  </w:footnote>
  <w:footnote w:type="continuationSeparator" w:id="0">
    <w:p w:rsidR="00587DCB" w:rsidP="00B21D1F" w:rsidRDefault="00587DCB" w14:paraId="1E8D508D"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9">
    <w:nsid w:val="740a14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12f6b0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1ef4aa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2b1d4f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59a52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8eb7b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14679E0"/>
    <w:multiLevelType w:val="hybridMultilevel"/>
    <w:tmpl w:val="947AB7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0436235"/>
    <w:multiLevelType w:val="hybridMultilevel"/>
    <w:tmpl w:val="97668A54"/>
    <w:lvl w:ilvl="0" w:tplc="3D7AF258">
      <w:start w:val="1"/>
      <w:numFmt w:val="bullet"/>
      <w:lvlText w:val=""/>
      <w:lvlJc w:val="left"/>
      <w:pPr>
        <w:ind w:left="720" w:hanging="360"/>
      </w:pPr>
      <w:rPr>
        <w:rFonts w:hint="default" w:ascii="Symbol" w:hAnsi="Symbol"/>
      </w:rPr>
    </w:lvl>
    <w:lvl w:ilvl="1" w:tplc="C1A8D766">
      <w:start w:val="1"/>
      <w:numFmt w:val="bullet"/>
      <w:lvlText w:val="o"/>
      <w:lvlJc w:val="left"/>
      <w:pPr>
        <w:ind w:left="1440" w:hanging="360"/>
      </w:pPr>
      <w:rPr>
        <w:rFonts w:hint="default" w:ascii="Courier New" w:hAnsi="Courier New"/>
      </w:rPr>
    </w:lvl>
    <w:lvl w:ilvl="2" w:tplc="DF823598">
      <w:start w:val="1"/>
      <w:numFmt w:val="bullet"/>
      <w:lvlText w:val=""/>
      <w:lvlJc w:val="left"/>
      <w:pPr>
        <w:ind w:left="2160" w:hanging="360"/>
      </w:pPr>
      <w:rPr>
        <w:rFonts w:hint="default" w:ascii="Wingdings" w:hAnsi="Wingdings"/>
      </w:rPr>
    </w:lvl>
    <w:lvl w:ilvl="3" w:tplc="71BA53A2">
      <w:start w:val="1"/>
      <w:numFmt w:val="bullet"/>
      <w:lvlText w:val=""/>
      <w:lvlJc w:val="left"/>
      <w:pPr>
        <w:ind w:left="2880" w:hanging="360"/>
      </w:pPr>
      <w:rPr>
        <w:rFonts w:hint="default" w:ascii="Symbol" w:hAnsi="Symbol"/>
      </w:rPr>
    </w:lvl>
    <w:lvl w:ilvl="4" w:tplc="C76893BE">
      <w:start w:val="1"/>
      <w:numFmt w:val="bullet"/>
      <w:lvlText w:val="o"/>
      <w:lvlJc w:val="left"/>
      <w:pPr>
        <w:ind w:left="3600" w:hanging="360"/>
      </w:pPr>
      <w:rPr>
        <w:rFonts w:hint="default" w:ascii="Courier New" w:hAnsi="Courier New"/>
      </w:rPr>
    </w:lvl>
    <w:lvl w:ilvl="5" w:tplc="61DED87E">
      <w:start w:val="1"/>
      <w:numFmt w:val="bullet"/>
      <w:lvlText w:val=""/>
      <w:lvlJc w:val="left"/>
      <w:pPr>
        <w:ind w:left="4320" w:hanging="360"/>
      </w:pPr>
      <w:rPr>
        <w:rFonts w:hint="default" w:ascii="Wingdings" w:hAnsi="Wingdings"/>
      </w:rPr>
    </w:lvl>
    <w:lvl w:ilvl="6" w:tplc="D1346A68">
      <w:start w:val="1"/>
      <w:numFmt w:val="bullet"/>
      <w:lvlText w:val=""/>
      <w:lvlJc w:val="left"/>
      <w:pPr>
        <w:ind w:left="5040" w:hanging="360"/>
      </w:pPr>
      <w:rPr>
        <w:rFonts w:hint="default" w:ascii="Symbol" w:hAnsi="Symbol"/>
      </w:rPr>
    </w:lvl>
    <w:lvl w:ilvl="7" w:tplc="B0F435FE">
      <w:start w:val="1"/>
      <w:numFmt w:val="bullet"/>
      <w:lvlText w:val="o"/>
      <w:lvlJc w:val="left"/>
      <w:pPr>
        <w:ind w:left="5760" w:hanging="360"/>
      </w:pPr>
      <w:rPr>
        <w:rFonts w:hint="default" w:ascii="Courier New" w:hAnsi="Courier New"/>
      </w:rPr>
    </w:lvl>
    <w:lvl w:ilvl="8" w:tplc="C31A795E">
      <w:start w:val="1"/>
      <w:numFmt w:val="bullet"/>
      <w:lvlText w:val=""/>
      <w:lvlJc w:val="left"/>
      <w:pPr>
        <w:ind w:left="6480" w:hanging="360"/>
      </w:pPr>
      <w:rPr>
        <w:rFonts w:hint="default" w:ascii="Wingdings" w:hAnsi="Wingdings"/>
      </w:rPr>
    </w:lvl>
  </w:abstractNum>
  <w:abstractNum w:abstractNumId="2" w15:restartNumberingAfterBreak="0">
    <w:nsid w:val="1302B2C8"/>
    <w:multiLevelType w:val="hybridMultilevel"/>
    <w:tmpl w:val="C9287E44"/>
    <w:lvl w:ilvl="0" w:tplc="62F4B906">
      <w:start w:val="1"/>
      <w:numFmt w:val="bullet"/>
      <w:lvlText w:val=""/>
      <w:lvlJc w:val="left"/>
      <w:pPr>
        <w:ind w:left="720" w:hanging="360"/>
      </w:pPr>
      <w:rPr>
        <w:rFonts w:hint="default" w:ascii="Symbol" w:hAnsi="Symbol"/>
      </w:rPr>
    </w:lvl>
    <w:lvl w:ilvl="1" w:tplc="C49AFC5A">
      <w:start w:val="1"/>
      <w:numFmt w:val="bullet"/>
      <w:lvlText w:val="o"/>
      <w:lvlJc w:val="left"/>
      <w:pPr>
        <w:ind w:left="1440" w:hanging="360"/>
      </w:pPr>
      <w:rPr>
        <w:rFonts w:hint="default" w:ascii="Courier New" w:hAnsi="Courier New"/>
      </w:rPr>
    </w:lvl>
    <w:lvl w:ilvl="2" w:tplc="CD12CAD0">
      <w:start w:val="1"/>
      <w:numFmt w:val="bullet"/>
      <w:lvlText w:val=""/>
      <w:lvlJc w:val="left"/>
      <w:pPr>
        <w:ind w:left="2160" w:hanging="360"/>
      </w:pPr>
      <w:rPr>
        <w:rFonts w:hint="default" w:ascii="Wingdings" w:hAnsi="Wingdings"/>
      </w:rPr>
    </w:lvl>
    <w:lvl w:ilvl="3" w:tplc="2ECCAC88">
      <w:start w:val="1"/>
      <w:numFmt w:val="bullet"/>
      <w:lvlText w:val=""/>
      <w:lvlJc w:val="left"/>
      <w:pPr>
        <w:ind w:left="2880" w:hanging="360"/>
      </w:pPr>
      <w:rPr>
        <w:rFonts w:hint="default" w:ascii="Symbol" w:hAnsi="Symbol"/>
      </w:rPr>
    </w:lvl>
    <w:lvl w:ilvl="4" w:tplc="7CC2B9C2">
      <w:start w:val="1"/>
      <w:numFmt w:val="bullet"/>
      <w:lvlText w:val="o"/>
      <w:lvlJc w:val="left"/>
      <w:pPr>
        <w:ind w:left="3600" w:hanging="360"/>
      </w:pPr>
      <w:rPr>
        <w:rFonts w:hint="default" w:ascii="Courier New" w:hAnsi="Courier New"/>
      </w:rPr>
    </w:lvl>
    <w:lvl w:ilvl="5" w:tplc="BF00E7CA">
      <w:start w:val="1"/>
      <w:numFmt w:val="bullet"/>
      <w:lvlText w:val=""/>
      <w:lvlJc w:val="left"/>
      <w:pPr>
        <w:ind w:left="4320" w:hanging="360"/>
      </w:pPr>
      <w:rPr>
        <w:rFonts w:hint="default" w:ascii="Wingdings" w:hAnsi="Wingdings"/>
      </w:rPr>
    </w:lvl>
    <w:lvl w:ilvl="6" w:tplc="C5108D9A">
      <w:start w:val="1"/>
      <w:numFmt w:val="bullet"/>
      <w:lvlText w:val=""/>
      <w:lvlJc w:val="left"/>
      <w:pPr>
        <w:ind w:left="5040" w:hanging="360"/>
      </w:pPr>
      <w:rPr>
        <w:rFonts w:hint="default" w:ascii="Symbol" w:hAnsi="Symbol"/>
      </w:rPr>
    </w:lvl>
    <w:lvl w:ilvl="7" w:tplc="DC58AD0C">
      <w:start w:val="1"/>
      <w:numFmt w:val="bullet"/>
      <w:lvlText w:val="o"/>
      <w:lvlJc w:val="left"/>
      <w:pPr>
        <w:ind w:left="5760" w:hanging="360"/>
      </w:pPr>
      <w:rPr>
        <w:rFonts w:hint="default" w:ascii="Courier New" w:hAnsi="Courier New"/>
      </w:rPr>
    </w:lvl>
    <w:lvl w:ilvl="8" w:tplc="5380D444">
      <w:start w:val="1"/>
      <w:numFmt w:val="bullet"/>
      <w:lvlText w:val=""/>
      <w:lvlJc w:val="left"/>
      <w:pPr>
        <w:ind w:left="6480" w:hanging="360"/>
      </w:pPr>
      <w:rPr>
        <w:rFonts w:hint="default" w:ascii="Wingdings" w:hAnsi="Wingdings"/>
      </w:rPr>
    </w:lvl>
  </w:abstractNum>
  <w:abstractNum w:abstractNumId="3" w15:restartNumberingAfterBreak="0">
    <w:nsid w:val="176F2DEC"/>
    <w:multiLevelType w:val="hybridMultilevel"/>
    <w:tmpl w:val="D3F602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B1B8D02"/>
    <w:multiLevelType w:val="hybridMultilevel"/>
    <w:tmpl w:val="6C989FA0"/>
    <w:lvl w:ilvl="0" w:tplc="5B043E04">
      <w:start w:val="1"/>
      <w:numFmt w:val="bullet"/>
      <w:lvlText w:val=""/>
      <w:lvlJc w:val="left"/>
      <w:pPr>
        <w:ind w:left="720" w:hanging="360"/>
      </w:pPr>
      <w:rPr>
        <w:rFonts w:hint="default" w:ascii="Symbol" w:hAnsi="Symbol"/>
      </w:rPr>
    </w:lvl>
    <w:lvl w:ilvl="1" w:tplc="84EE3354">
      <w:start w:val="1"/>
      <w:numFmt w:val="bullet"/>
      <w:lvlText w:val="o"/>
      <w:lvlJc w:val="left"/>
      <w:pPr>
        <w:ind w:left="1440" w:hanging="360"/>
      </w:pPr>
      <w:rPr>
        <w:rFonts w:hint="default" w:ascii="Courier New" w:hAnsi="Courier New"/>
      </w:rPr>
    </w:lvl>
    <w:lvl w:ilvl="2" w:tplc="90A23012">
      <w:start w:val="1"/>
      <w:numFmt w:val="bullet"/>
      <w:lvlText w:val=""/>
      <w:lvlJc w:val="left"/>
      <w:pPr>
        <w:ind w:left="2160" w:hanging="360"/>
      </w:pPr>
      <w:rPr>
        <w:rFonts w:hint="default" w:ascii="Wingdings" w:hAnsi="Wingdings"/>
      </w:rPr>
    </w:lvl>
    <w:lvl w:ilvl="3" w:tplc="9A9619A2">
      <w:start w:val="1"/>
      <w:numFmt w:val="bullet"/>
      <w:lvlText w:val=""/>
      <w:lvlJc w:val="left"/>
      <w:pPr>
        <w:ind w:left="2880" w:hanging="360"/>
      </w:pPr>
      <w:rPr>
        <w:rFonts w:hint="default" w:ascii="Symbol" w:hAnsi="Symbol"/>
      </w:rPr>
    </w:lvl>
    <w:lvl w:ilvl="4" w:tplc="E326DF10">
      <w:start w:val="1"/>
      <w:numFmt w:val="bullet"/>
      <w:lvlText w:val="o"/>
      <w:lvlJc w:val="left"/>
      <w:pPr>
        <w:ind w:left="3600" w:hanging="360"/>
      </w:pPr>
      <w:rPr>
        <w:rFonts w:hint="default" w:ascii="Courier New" w:hAnsi="Courier New"/>
      </w:rPr>
    </w:lvl>
    <w:lvl w:ilvl="5" w:tplc="0EF64F1C">
      <w:start w:val="1"/>
      <w:numFmt w:val="bullet"/>
      <w:lvlText w:val=""/>
      <w:lvlJc w:val="left"/>
      <w:pPr>
        <w:ind w:left="4320" w:hanging="360"/>
      </w:pPr>
      <w:rPr>
        <w:rFonts w:hint="default" w:ascii="Wingdings" w:hAnsi="Wingdings"/>
      </w:rPr>
    </w:lvl>
    <w:lvl w:ilvl="6" w:tplc="6B2CF77E">
      <w:start w:val="1"/>
      <w:numFmt w:val="bullet"/>
      <w:lvlText w:val=""/>
      <w:lvlJc w:val="left"/>
      <w:pPr>
        <w:ind w:left="5040" w:hanging="360"/>
      </w:pPr>
      <w:rPr>
        <w:rFonts w:hint="default" w:ascii="Symbol" w:hAnsi="Symbol"/>
      </w:rPr>
    </w:lvl>
    <w:lvl w:ilvl="7" w:tplc="5DB8D3EC">
      <w:start w:val="1"/>
      <w:numFmt w:val="bullet"/>
      <w:lvlText w:val="o"/>
      <w:lvlJc w:val="left"/>
      <w:pPr>
        <w:ind w:left="5760" w:hanging="360"/>
      </w:pPr>
      <w:rPr>
        <w:rFonts w:hint="default" w:ascii="Courier New" w:hAnsi="Courier New"/>
      </w:rPr>
    </w:lvl>
    <w:lvl w:ilvl="8" w:tplc="905CA864">
      <w:start w:val="1"/>
      <w:numFmt w:val="bullet"/>
      <w:lvlText w:val=""/>
      <w:lvlJc w:val="left"/>
      <w:pPr>
        <w:ind w:left="6480" w:hanging="360"/>
      </w:pPr>
      <w:rPr>
        <w:rFonts w:hint="default" w:ascii="Wingdings" w:hAnsi="Wingdings"/>
      </w:rPr>
    </w:lvl>
  </w:abstractNum>
  <w:abstractNum w:abstractNumId="5" w15:restartNumberingAfterBreak="0">
    <w:nsid w:val="26FD718E"/>
    <w:multiLevelType w:val="hybridMultilevel"/>
    <w:tmpl w:val="57E697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9416870"/>
    <w:multiLevelType w:val="hybridMultilevel"/>
    <w:tmpl w:val="B9F0C2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9CF976F"/>
    <w:multiLevelType w:val="hybridMultilevel"/>
    <w:tmpl w:val="1CEE42F8"/>
    <w:lvl w:ilvl="0" w:tplc="8B12CBE6">
      <w:start w:val="1"/>
      <w:numFmt w:val="bullet"/>
      <w:lvlText w:val=""/>
      <w:lvlJc w:val="left"/>
      <w:pPr>
        <w:ind w:left="720" w:hanging="360"/>
      </w:pPr>
      <w:rPr>
        <w:rFonts w:hint="default" w:ascii="Symbol" w:hAnsi="Symbol"/>
      </w:rPr>
    </w:lvl>
    <w:lvl w:ilvl="1" w:tplc="CEE82336">
      <w:start w:val="1"/>
      <w:numFmt w:val="bullet"/>
      <w:lvlText w:val="o"/>
      <w:lvlJc w:val="left"/>
      <w:pPr>
        <w:ind w:left="1440" w:hanging="360"/>
      </w:pPr>
      <w:rPr>
        <w:rFonts w:hint="default" w:ascii="Courier New" w:hAnsi="Courier New"/>
      </w:rPr>
    </w:lvl>
    <w:lvl w:ilvl="2" w:tplc="5B984840">
      <w:start w:val="1"/>
      <w:numFmt w:val="bullet"/>
      <w:lvlText w:val=""/>
      <w:lvlJc w:val="left"/>
      <w:pPr>
        <w:ind w:left="2160" w:hanging="360"/>
      </w:pPr>
      <w:rPr>
        <w:rFonts w:hint="default" w:ascii="Wingdings" w:hAnsi="Wingdings"/>
      </w:rPr>
    </w:lvl>
    <w:lvl w:ilvl="3" w:tplc="17A0B9C4">
      <w:start w:val="1"/>
      <w:numFmt w:val="bullet"/>
      <w:lvlText w:val=""/>
      <w:lvlJc w:val="left"/>
      <w:pPr>
        <w:ind w:left="2880" w:hanging="360"/>
      </w:pPr>
      <w:rPr>
        <w:rFonts w:hint="default" w:ascii="Symbol" w:hAnsi="Symbol"/>
      </w:rPr>
    </w:lvl>
    <w:lvl w:ilvl="4" w:tplc="46EC3608">
      <w:start w:val="1"/>
      <w:numFmt w:val="bullet"/>
      <w:lvlText w:val="o"/>
      <w:lvlJc w:val="left"/>
      <w:pPr>
        <w:ind w:left="3600" w:hanging="360"/>
      </w:pPr>
      <w:rPr>
        <w:rFonts w:hint="default" w:ascii="Courier New" w:hAnsi="Courier New"/>
      </w:rPr>
    </w:lvl>
    <w:lvl w:ilvl="5" w:tplc="473EA53C">
      <w:start w:val="1"/>
      <w:numFmt w:val="bullet"/>
      <w:lvlText w:val=""/>
      <w:lvlJc w:val="left"/>
      <w:pPr>
        <w:ind w:left="4320" w:hanging="360"/>
      </w:pPr>
      <w:rPr>
        <w:rFonts w:hint="default" w:ascii="Wingdings" w:hAnsi="Wingdings"/>
      </w:rPr>
    </w:lvl>
    <w:lvl w:ilvl="6" w:tplc="6ED09D62">
      <w:start w:val="1"/>
      <w:numFmt w:val="bullet"/>
      <w:lvlText w:val=""/>
      <w:lvlJc w:val="left"/>
      <w:pPr>
        <w:ind w:left="5040" w:hanging="360"/>
      </w:pPr>
      <w:rPr>
        <w:rFonts w:hint="default" w:ascii="Symbol" w:hAnsi="Symbol"/>
      </w:rPr>
    </w:lvl>
    <w:lvl w:ilvl="7" w:tplc="20C8FB2E">
      <w:start w:val="1"/>
      <w:numFmt w:val="bullet"/>
      <w:lvlText w:val="o"/>
      <w:lvlJc w:val="left"/>
      <w:pPr>
        <w:ind w:left="5760" w:hanging="360"/>
      </w:pPr>
      <w:rPr>
        <w:rFonts w:hint="default" w:ascii="Courier New" w:hAnsi="Courier New"/>
      </w:rPr>
    </w:lvl>
    <w:lvl w:ilvl="8" w:tplc="9542B08C">
      <w:start w:val="1"/>
      <w:numFmt w:val="bullet"/>
      <w:lvlText w:val=""/>
      <w:lvlJc w:val="left"/>
      <w:pPr>
        <w:ind w:left="6480" w:hanging="360"/>
      </w:pPr>
      <w:rPr>
        <w:rFonts w:hint="default" w:ascii="Wingdings" w:hAnsi="Wingdings"/>
      </w:rPr>
    </w:lvl>
  </w:abstractNum>
  <w:abstractNum w:abstractNumId="8" w15:restartNumberingAfterBreak="0">
    <w:nsid w:val="46590D49"/>
    <w:multiLevelType w:val="hybridMultilevel"/>
    <w:tmpl w:val="8200B660"/>
    <w:lvl w:ilvl="0" w:tplc="F49A462A">
      <w:start w:val="1"/>
      <w:numFmt w:val="bullet"/>
      <w:lvlText w:val=""/>
      <w:lvlJc w:val="left"/>
      <w:pPr>
        <w:ind w:left="720" w:hanging="360"/>
      </w:pPr>
      <w:rPr>
        <w:rFonts w:hint="default" w:ascii="Symbol" w:hAnsi="Symbol"/>
      </w:rPr>
    </w:lvl>
    <w:lvl w:ilvl="1" w:tplc="30EAE7FE">
      <w:start w:val="1"/>
      <w:numFmt w:val="bullet"/>
      <w:lvlText w:val="o"/>
      <w:lvlJc w:val="left"/>
      <w:pPr>
        <w:ind w:left="1440" w:hanging="360"/>
      </w:pPr>
      <w:rPr>
        <w:rFonts w:hint="default" w:ascii="Courier New" w:hAnsi="Courier New"/>
      </w:rPr>
    </w:lvl>
    <w:lvl w:ilvl="2" w:tplc="8C6465B4">
      <w:start w:val="1"/>
      <w:numFmt w:val="bullet"/>
      <w:lvlText w:val=""/>
      <w:lvlJc w:val="left"/>
      <w:pPr>
        <w:ind w:left="2160" w:hanging="360"/>
      </w:pPr>
      <w:rPr>
        <w:rFonts w:hint="default" w:ascii="Wingdings" w:hAnsi="Wingdings"/>
      </w:rPr>
    </w:lvl>
    <w:lvl w:ilvl="3" w:tplc="3162D52E">
      <w:start w:val="1"/>
      <w:numFmt w:val="bullet"/>
      <w:lvlText w:val=""/>
      <w:lvlJc w:val="left"/>
      <w:pPr>
        <w:ind w:left="2880" w:hanging="360"/>
      </w:pPr>
      <w:rPr>
        <w:rFonts w:hint="default" w:ascii="Symbol" w:hAnsi="Symbol"/>
      </w:rPr>
    </w:lvl>
    <w:lvl w:ilvl="4" w:tplc="DC38DCE2">
      <w:start w:val="1"/>
      <w:numFmt w:val="bullet"/>
      <w:lvlText w:val="o"/>
      <w:lvlJc w:val="left"/>
      <w:pPr>
        <w:ind w:left="3600" w:hanging="360"/>
      </w:pPr>
      <w:rPr>
        <w:rFonts w:hint="default" w:ascii="Courier New" w:hAnsi="Courier New"/>
      </w:rPr>
    </w:lvl>
    <w:lvl w:ilvl="5" w:tplc="4DC61130">
      <w:start w:val="1"/>
      <w:numFmt w:val="bullet"/>
      <w:lvlText w:val=""/>
      <w:lvlJc w:val="left"/>
      <w:pPr>
        <w:ind w:left="4320" w:hanging="360"/>
      </w:pPr>
      <w:rPr>
        <w:rFonts w:hint="default" w:ascii="Wingdings" w:hAnsi="Wingdings"/>
      </w:rPr>
    </w:lvl>
    <w:lvl w:ilvl="6" w:tplc="CD1AE08E">
      <w:start w:val="1"/>
      <w:numFmt w:val="bullet"/>
      <w:lvlText w:val=""/>
      <w:lvlJc w:val="left"/>
      <w:pPr>
        <w:ind w:left="5040" w:hanging="360"/>
      </w:pPr>
      <w:rPr>
        <w:rFonts w:hint="default" w:ascii="Symbol" w:hAnsi="Symbol"/>
      </w:rPr>
    </w:lvl>
    <w:lvl w:ilvl="7" w:tplc="5646269A">
      <w:start w:val="1"/>
      <w:numFmt w:val="bullet"/>
      <w:lvlText w:val="o"/>
      <w:lvlJc w:val="left"/>
      <w:pPr>
        <w:ind w:left="5760" w:hanging="360"/>
      </w:pPr>
      <w:rPr>
        <w:rFonts w:hint="default" w:ascii="Courier New" w:hAnsi="Courier New"/>
      </w:rPr>
    </w:lvl>
    <w:lvl w:ilvl="8" w:tplc="2F96086A">
      <w:start w:val="1"/>
      <w:numFmt w:val="bullet"/>
      <w:lvlText w:val=""/>
      <w:lvlJc w:val="left"/>
      <w:pPr>
        <w:ind w:left="6480" w:hanging="360"/>
      </w:pPr>
      <w:rPr>
        <w:rFonts w:hint="default" w:ascii="Wingdings" w:hAnsi="Wingdings"/>
      </w:rPr>
    </w:lvl>
  </w:abstractNum>
  <w:abstractNum w:abstractNumId="9" w15:restartNumberingAfterBreak="0">
    <w:nsid w:val="4AF9D70B"/>
    <w:multiLevelType w:val="hybridMultilevel"/>
    <w:tmpl w:val="6D8AEA26"/>
    <w:lvl w:ilvl="0" w:tplc="394A4CE2">
      <w:start w:val="1"/>
      <w:numFmt w:val="bullet"/>
      <w:lvlText w:val=""/>
      <w:lvlJc w:val="left"/>
      <w:pPr>
        <w:ind w:left="720" w:hanging="360"/>
      </w:pPr>
      <w:rPr>
        <w:rFonts w:hint="default" w:ascii="Symbol" w:hAnsi="Symbol"/>
      </w:rPr>
    </w:lvl>
    <w:lvl w:ilvl="1" w:tplc="FA30C608">
      <w:start w:val="1"/>
      <w:numFmt w:val="bullet"/>
      <w:lvlText w:val="o"/>
      <w:lvlJc w:val="left"/>
      <w:pPr>
        <w:ind w:left="1440" w:hanging="360"/>
      </w:pPr>
      <w:rPr>
        <w:rFonts w:hint="default" w:ascii="Courier New" w:hAnsi="Courier New"/>
      </w:rPr>
    </w:lvl>
    <w:lvl w:ilvl="2" w:tplc="9C2E256C">
      <w:start w:val="1"/>
      <w:numFmt w:val="bullet"/>
      <w:lvlText w:val=""/>
      <w:lvlJc w:val="left"/>
      <w:pPr>
        <w:ind w:left="2160" w:hanging="360"/>
      </w:pPr>
      <w:rPr>
        <w:rFonts w:hint="default" w:ascii="Wingdings" w:hAnsi="Wingdings"/>
      </w:rPr>
    </w:lvl>
    <w:lvl w:ilvl="3" w:tplc="11901270">
      <w:start w:val="1"/>
      <w:numFmt w:val="bullet"/>
      <w:lvlText w:val=""/>
      <w:lvlJc w:val="left"/>
      <w:pPr>
        <w:ind w:left="2880" w:hanging="360"/>
      </w:pPr>
      <w:rPr>
        <w:rFonts w:hint="default" w:ascii="Symbol" w:hAnsi="Symbol"/>
      </w:rPr>
    </w:lvl>
    <w:lvl w:ilvl="4" w:tplc="9AC60340">
      <w:start w:val="1"/>
      <w:numFmt w:val="bullet"/>
      <w:lvlText w:val="o"/>
      <w:lvlJc w:val="left"/>
      <w:pPr>
        <w:ind w:left="3600" w:hanging="360"/>
      </w:pPr>
      <w:rPr>
        <w:rFonts w:hint="default" w:ascii="Courier New" w:hAnsi="Courier New"/>
      </w:rPr>
    </w:lvl>
    <w:lvl w:ilvl="5" w:tplc="E8E88CC4">
      <w:start w:val="1"/>
      <w:numFmt w:val="bullet"/>
      <w:lvlText w:val=""/>
      <w:lvlJc w:val="left"/>
      <w:pPr>
        <w:ind w:left="4320" w:hanging="360"/>
      </w:pPr>
      <w:rPr>
        <w:rFonts w:hint="default" w:ascii="Wingdings" w:hAnsi="Wingdings"/>
      </w:rPr>
    </w:lvl>
    <w:lvl w:ilvl="6" w:tplc="CC2679E2">
      <w:start w:val="1"/>
      <w:numFmt w:val="bullet"/>
      <w:lvlText w:val=""/>
      <w:lvlJc w:val="left"/>
      <w:pPr>
        <w:ind w:left="5040" w:hanging="360"/>
      </w:pPr>
      <w:rPr>
        <w:rFonts w:hint="default" w:ascii="Symbol" w:hAnsi="Symbol"/>
      </w:rPr>
    </w:lvl>
    <w:lvl w:ilvl="7" w:tplc="5C76A616">
      <w:start w:val="1"/>
      <w:numFmt w:val="bullet"/>
      <w:lvlText w:val="o"/>
      <w:lvlJc w:val="left"/>
      <w:pPr>
        <w:ind w:left="5760" w:hanging="360"/>
      </w:pPr>
      <w:rPr>
        <w:rFonts w:hint="default" w:ascii="Courier New" w:hAnsi="Courier New"/>
      </w:rPr>
    </w:lvl>
    <w:lvl w:ilvl="8" w:tplc="44641880">
      <w:start w:val="1"/>
      <w:numFmt w:val="bullet"/>
      <w:lvlText w:val=""/>
      <w:lvlJc w:val="left"/>
      <w:pPr>
        <w:ind w:left="6480" w:hanging="360"/>
      </w:pPr>
      <w:rPr>
        <w:rFonts w:hint="default" w:ascii="Wingdings" w:hAnsi="Wingdings"/>
      </w:rPr>
    </w:lvl>
  </w:abstractNum>
  <w:abstractNum w:abstractNumId="10" w15:restartNumberingAfterBreak="0">
    <w:nsid w:val="4C592E7D"/>
    <w:multiLevelType w:val="hybridMultilevel"/>
    <w:tmpl w:val="35FEB9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529F7508"/>
    <w:multiLevelType w:val="hybridMultilevel"/>
    <w:tmpl w:val="F5B49F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56F837DB"/>
    <w:multiLevelType w:val="hybridMultilevel"/>
    <w:tmpl w:val="142650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25638C7"/>
    <w:multiLevelType w:val="hybridMultilevel"/>
    <w:tmpl w:val="AD785D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20">
    <w:abstractNumId w:val="19"/>
  </w:num>
  <w:num w:numId="19">
    <w:abstractNumId w:val="18"/>
  </w:num>
  <w:num w:numId="18">
    <w:abstractNumId w:val="17"/>
  </w:num>
  <w:num w:numId="17">
    <w:abstractNumId w:val="16"/>
  </w:num>
  <w:num w:numId="16">
    <w:abstractNumId w:val="15"/>
  </w:num>
  <w:num w:numId="15">
    <w:abstractNumId w:val="14"/>
  </w:num>
  <w:num w:numId="1" w16cid:durableId="418596449">
    <w:abstractNumId w:val="4"/>
  </w:num>
  <w:num w:numId="2" w16cid:durableId="1689603667">
    <w:abstractNumId w:val="8"/>
  </w:num>
  <w:num w:numId="3" w16cid:durableId="2780564">
    <w:abstractNumId w:val="7"/>
  </w:num>
  <w:num w:numId="4" w16cid:durableId="1485314250">
    <w:abstractNumId w:val="9"/>
  </w:num>
  <w:num w:numId="5" w16cid:durableId="1557467613">
    <w:abstractNumId w:val="2"/>
  </w:num>
  <w:num w:numId="6" w16cid:durableId="416365533">
    <w:abstractNumId w:val="1"/>
  </w:num>
  <w:num w:numId="7" w16cid:durableId="158086109">
    <w:abstractNumId w:val="11"/>
  </w:num>
  <w:num w:numId="8" w16cid:durableId="2125492662">
    <w:abstractNumId w:val="6"/>
  </w:num>
  <w:num w:numId="9" w16cid:durableId="504634085">
    <w:abstractNumId w:val="0"/>
  </w:num>
  <w:num w:numId="10" w16cid:durableId="960038016">
    <w:abstractNumId w:val="13"/>
  </w:num>
  <w:num w:numId="11" w16cid:durableId="1847749646">
    <w:abstractNumId w:val="3"/>
  </w:num>
  <w:num w:numId="12" w16cid:durableId="1058818564">
    <w:abstractNumId w:val="10"/>
  </w:num>
  <w:num w:numId="13" w16cid:durableId="1989431892">
    <w:abstractNumId w:val="5"/>
  </w:num>
  <w:num w:numId="14" w16cid:durableId="825973661">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trackRevisions w:val="false"/>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1483"/>
    <w:rsid w:val="000036F2"/>
    <w:rsid w:val="000154AD"/>
    <w:rsid w:val="00031B3E"/>
    <w:rsid w:val="00067A3C"/>
    <w:rsid w:val="00075875"/>
    <w:rsid w:val="00091443"/>
    <w:rsid w:val="00095A19"/>
    <w:rsid w:val="000A5F51"/>
    <w:rsid w:val="000A67EA"/>
    <w:rsid w:val="000A6920"/>
    <w:rsid w:val="000C3FE1"/>
    <w:rsid w:val="000D2AE4"/>
    <w:rsid w:val="000F5A77"/>
    <w:rsid w:val="0012153C"/>
    <w:rsid w:val="00124A1C"/>
    <w:rsid w:val="001643CF"/>
    <w:rsid w:val="0016642A"/>
    <w:rsid w:val="001A1AFF"/>
    <w:rsid w:val="001F13AA"/>
    <w:rsid w:val="001F3DB1"/>
    <w:rsid w:val="00212408"/>
    <w:rsid w:val="00216486"/>
    <w:rsid w:val="00255551"/>
    <w:rsid w:val="0027134A"/>
    <w:rsid w:val="00283A9A"/>
    <w:rsid w:val="00283CEA"/>
    <w:rsid w:val="0028570E"/>
    <w:rsid w:val="002A4E3D"/>
    <w:rsid w:val="002C2F29"/>
    <w:rsid w:val="002C33EC"/>
    <w:rsid w:val="002D6867"/>
    <w:rsid w:val="002E0F9E"/>
    <w:rsid w:val="002F0DF9"/>
    <w:rsid w:val="00352BA0"/>
    <w:rsid w:val="00354486"/>
    <w:rsid w:val="00366316"/>
    <w:rsid w:val="00366D7E"/>
    <w:rsid w:val="00370ED4"/>
    <w:rsid w:val="00382322"/>
    <w:rsid w:val="003A45A4"/>
    <w:rsid w:val="003A5D5D"/>
    <w:rsid w:val="003C22AA"/>
    <w:rsid w:val="003C7FAD"/>
    <w:rsid w:val="003D0945"/>
    <w:rsid w:val="003D3F73"/>
    <w:rsid w:val="00404213"/>
    <w:rsid w:val="00416789"/>
    <w:rsid w:val="00416B99"/>
    <w:rsid w:val="004356DC"/>
    <w:rsid w:val="0045366C"/>
    <w:rsid w:val="00460447"/>
    <w:rsid w:val="00460D43"/>
    <w:rsid w:val="00476650"/>
    <w:rsid w:val="00492DD4"/>
    <w:rsid w:val="004B2583"/>
    <w:rsid w:val="004B330C"/>
    <w:rsid w:val="004D3518"/>
    <w:rsid w:val="004D5D04"/>
    <w:rsid w:val="004D73F7"/>
    <w:rsid w:val="004D7CEE"/>
    <w:rsid w:val="004E5859"/>
    <w:rsid w:val="005252E9"/>
    <w:rsid w:val="0053022E"/>
    <w:rsid w:val="005406C5"/>
    <w:rsid w:val="00553C2D"/>
    <w:rsid w:val="005610D2"/>
    <w:rsid w:val="00583D4A"/>
    <w:rsid w:val="00586F06"/>
    <w:rsid w:val="00587DCB"/>
    <w:rsid w:val="005959EF"/>
    <w:rsid w:val="005A0462"/>
    <w:rsid w:val="005B3DC3"/>
    <w:rsid w:val="00613679"/>
    <w:rsid w:val="00622C4C"/>
    <w:rsid w:val="0062697C"/>
    <w:rsid w:val="00633CBC"/>
    <w:rsid w:val="0063737E"/>
    <w:rsid w:val="006446B4"/>
    <w:rsid w:val="00645A69"/>
    <w:rsid w:val="006625F3"/>
    <w:rsid w:val="00663276"/>
    <w:rsid w:val="00672558"/>
    <w:rsid w:val="006864AE"/>
    <w:rsid w:val="00687A2C"/>
    <w:rsid w:val="0069027C"/>
    <w:rsid w:val="00695859"/>
    <w:rsid w:val="006B14C2"/>
    <w:rsid w:val="006C1C6D"/>
    <w:rsid w:val="006C4927"/>
    <w:rsid w:val="006C4E77"/>
    <w:rsid w:val="006C6E77"/>
    <w:rsid w:val="006D5104"/>
    <w:rsid w:val="006E5EBE"/>
    <w:rsid w:val="007073DC"/>
    <w:rsid w:val="00711B63"/>
    <w:rsid w:val="00712384"/>
    <w:rsid w:val="00717DFB"/>
    <w:rsid w:val="00731D3F"/>
    <w:rsid w:val="00732732"/>
    <w:rsid w:val="007355C0"/>
    <w:rsid w:val="00746953"/>
    <w:rsid w:val="00746AEB"/>
    <w:rsid w:val="00754032"/>
    <w:rsid w:val="00763524"/>
    <w:rsid w:val="007727F2"/>
    <w:rsid w:val="00785DF9"/>
    <w:rsid w:val="007A4667"/>
    <w:rsid w:val="007C2632"/>
    <w:rsid w:val="007F5F91"/>
    <w:rsid w:val="008153DC"/>
    <w:rsid w:val="008279C2"/>
    <w:rsid w:val="00835ABB"/>
    <w:rsid w:val="00854573"/>
    <w:rsid w:val="00875416"/>
    <w:rsid w:val="0087737B"/>
    <w:rsid w:val="00877E43"/>
    <w:rsid w:val="008964AC"/>
    <w:rsid w:val="008B4F8B"/>
    <w:rsid w:val="008B7705"/>
    <w:rsid w:val="008C3A90"/>
    <w:rsid w:val="008C4B81"/>
    <w:rsid w:val="008C54CB"/>
    <w:rsid w:val="008D0E8B"/>
    <w:rsid w:val="008E7C70"/>
    <w:rsid w:val="009341C0"/>
    <w:rsid w:val="009421E1"/>
    <w:rsid w:val="00985EA0"/>
    <w:rsid w:val="009A7057"/>
    <w:rsid w:val="009B7CC5"/>
    <w:rsid w:val="009C53CF"/>
    <w:rsid w:val="009D7E84"/>
    <w:rsid w:val="009E31C0"/>
    <w:rsid w:val="00A2293E"/>
    <w:rsid w:val="00A51179"/>
    <w:rsid w:val="00A66C7B"/>
    <w:rsid w:val="00A715AC"/>
    <w:rsid w:val="00A7324D"/>
    <w:rsid w:val="00A75345"/>
    <w:rsid w:val="00A755C3"/>
    <w:rsid w:val="00A91511"/>
    <w:rsid w:val="00A933A2"/>
    <w:rsid w:val="00A96497"/>
    <w:rsid w:val="00AB11A2"/>
    <w:rsid w:val="00AB14B6"/>
    <w:rsid w:val="00AB683C"/>
    <w:rsid w:val="00AC1BFF"/>
    <w:rsid w:val="00AC5AAA"/>
    <w:rsid w:val="00AD1C39"/>
    <w:rsid w:val="00B142C8"/>
    <w:rsid w:val="00B21D1F"/>
    <w:rsid w:val="00B23CEC"/>
    <w:rsid w:val="00B319BF"/>
    <w:rsid w:val="00B73819"/>
    <w:rsid w:val="00B7521F"/>
    <w:rsid w:val="00B84542"/>
    <w:rsid w:val="00B870F6"/>
    <w:rsid w:val="00B93492"/>
    <w:rsid w:val="00B93C19"/>
    <w:rsid w:val="00BB5792"/>
    <w:rsid w:val="00BE1096"/>
    <w:rsid w:val="00BE4EEE"/>
    <w:rsid w:val="00BE6091"/>
    <w:rsid w:val="00BF3C45"/>
    <w:rsid w:val="00C043C1"/>
    <w:rsid w:val="00C10B98"/>
    <w:rsid w:val="00C12882"/>
    <w:rsid w:val="00C250C8"/>
    <w:rsid w:val="00C25859"/>
    <w:rsid w:val="00C30E52"/>
    <w:rsid w:val="00C311E9"/>
    <w:rsid w:val="00C4368A"/>
    <w:rsid w:val="00C51483"/>
    <w:rsid w:val="00C5305F"/>
    <w:rsid w:val="00C740DA"/>
    <w:rsid w:val="00C8578F"/>
    <w:rsid w:val="00CB2201"/>
    <w:rsid w:val="00CC70D0"/>
    <w:rsid w:val="00CD31A5"/>
    <w:rsid w:val="00CE6EDD"/>
    <w:rsid w:val="00CF09F6"/>
    <w:rsid w:val="00D0772C"/>
    <w:rsid w:val="00D1716E"/>
    <w:rsid w:val="00D56191"/>
    <w:rsid w:val="00D6350C"/>
    <w:rsid w:val="00D6631C"/>
    <w:rsid w:val="00D77D54"/>
    <w:rsid w:val="00D86152"/>
    <w:rsid w:val="00D910CD"/>
    <w:rsid w:val="00DB79D2"/>
    <w:rsid w:val="00DF2250"/>
    <w:rsid w:val="00DF78C1"/>
    <w:rsid w:val="00E0599F"/>
    <w:rsid w:val="00E07AA4"/>
    <w:rsid w:val="00E225AD"/>
    <w:rsid w:val="00E34422"/>
    <w:rsid w:val="00E53C37"/>
    <w:rsid w:val="00E559FC"/>
    <w:rsid w:val="00E747CD"/>
    <w:rsid w:val="00E84424"/>
    <w:rsid w:val="00EB233B"/>
    <w:rsid w:val="00EC4467"/>
    <w:rsid w:val="00EE6193"/>
    <w:rsid w:val="00F144D5"/>
    <w:rsid w:val="00F14AFE"/>
    <w:rsid w:val="00F15D74"/>
    <w:rsid w:val="00F36ACD"/>
    <w:rsid w:val="00F71415"/>
    <w:rsid w:val="00F75A4B"/>
    <w:rsid w:val="00F87997"/>
    <w:rsid w:val="00FC1D01"/>
    <w:rsid w:val="00FC1DD6"/>
    <w:rsid w:val="00FC38E4"/>
    <w:rsid w:val="00FC3B7D"/>
    <w:rsid w:val="00FC67E4"/>
    <w:rsid w:val="01304D87"/>
    <w:rsid w:val="02847866"/>
    <w:rsid w:val="02A234BE"/>
    <w:rsid w:val="04226372"/>
    <w:rsid w:val="04A606FC"/>
    <w:rsid w:val="062D55E1"/>
    <w:rsid w:val="06EF0CC9"/>
    <w:rsid w:val="07B53E73"/>
    <w:rsid w:val="08F3B9EA"/>
    <w:rsid w:val="09514EF9"/>
    <w:rsid w:val="09BFBBA2"/>
    <w:rsid w:val="0B1DEDF8"/>
    <w:rsid w:val="0C51D57C"/>
    <w:rsid w:val="0E17EBAC"/>
    <w:rsid w:val="0EBAEE00"/>
    <w:rsid w:val="112205D8"/>
    <w:rsid w:val="1174071F"/>
    <w:rsid w:val="11E8E52E"/>
    <w:rsid w:val="131E387A"/>
    <w:rsid w:val="142BD9BD"/>
    <w:rsid w:val="148B432B"/>
    <w:rsid w:val="1552FD5D"/>
    <w:rsid w:val="16F77336"/>
    <w:rsid w:val="17974F8F"/>
    <w:rsid w:val="1A45DC55"/>
    <w:rsid w:val="1B0AF085"/>
    <w:rsid w:val="1C30439F"/>
    <w:rsid w:val="1C54220C"/>
    <w:rsid w:val="1D1C190C"/>
    <w:rsid w:val="1DFBE0A8"/>
    <w:rsid w:val="1F3DA7A2"/>
    <w:rsid w:val="21A96309"/>
    <w:rsid w:val="24070EA6"/>
    <w:rsid w:val="253B8DEE"/>
    <w:rsid w:val="260E2681"/>
    <w:rsid w:val="26372FB6"/>
    <w:rsid w:val="27333D4B"/>
    <w:rsid w:val="2830E5C2"/>
    <w:rsid w:val="284F4CBE"/>
    <w:rsid w:val="287AD428"/>
    <w:rsid w:val="294347C4"/>
    <w:rsid w:val="299D2A54"/>
    <w:rsid w:val="2C83BDBE"/>
    <w:rsid w:val="2D648D77"/>
    <w:rsid w:val="2D99D3AF"/>
    <w:rsid w:val="2E8171BD"/>
    <w:rsid w:val="30D43B6E"/>
    <w:rsid w:val="34370CC8"/>
    <w:rsid w:val="349EF813"/>
    <w:rsid w:val="36778239"/>
    <w:rsid w:val="36C7E445"/>
    <w:rsid w:val="36F502A7"/>
    <w:rsid w:val="397FAA7C"/>
    <w:rsid w:val="39827081"/>
    <w:rsid w:val="39AD9D18"/>
    <w:rsid w:val="3F6555ED"/>
    <w:rsid w:val="41288B06"/>
    <w:rsid w:val="44F5C344"/>
    <w:rsid w:val="45371983"/>
    <w:rsid w:val="4591582F"/>
    <w:rsid w:val="46D563CC"/>
    <w:rsid w:val="47A2D8B9"/>
    <w:rsid w:val="48B58F01"/>
    <w:rsid w:val="4AA5FA6B"/>
    <w:rsid w:val="4C01EF97"/>
    <w:rsid w:val="4CA7A59F"/>
    <w:rsid w:val="4EC4F9A0"/>
    <w:rsid w:val="4F10FEEB"/>
    <w:rsid w:val="4F3AAFD1"/>
    <w:rsid w:val="50978DEB"/>
    <w:rsid w:val="50D91EEF"/>
    <w:rsid w:val="515F84EB"/>
    <w:rsid w:val="51B8FB6E"/>
    <w:rsid w:val="527F3E90"/>
    <w:rsid w:val="52E3C8CF"/>
    <w:rsid w:val="54BFAD50"/>
    <w:rsid w:val="5552353C"/>
    <w:rsid w:val="570B0431"/>
    <w:rsid w:val="571C63E5"/>
    <w:rsid w:val="58759441"/>
    <w:rsid w:val="596A96D0"/>
    <w:rsid w:val="59F1308D"/>
    <w:rsid w:val="5AAF435F"/>
    <w:rsid w:val="5B8B8F99"/>
    <w:rsid w:val="5D4FA2DE"/>
    <w:rsid w:val="5E5F5473"/>
    <w:rsid w:val="5E81CFF2"/>
    <w:rsid w:val="5EC3305B"/>
    <w:rsid w:val="611836F5"/>
    <w:rsid w:val="622507D8"/>
    <w:rsid w:val="6243F60A"/>
    <w:rsid w:val="62CADB7A"/>
    <w:rsid w:val="66A1C051"/>
    <w:rsid w:val="6878196F"/>
    <w:rsid w:val="6914FED4"/>
    <w:rsid w:val="69C85C14"/>
    <w:rsid w:val="6A7F339D"/>
    <w:rsid w:val="6B29FC1D"/>
    <w:rsid w:val="6C9EB19B"/>
    <w:rsid w:val="6E21599F"/>
    <w:rsid w:val="6E6F36B0"/>
    <w:rsid w:val="6FA5AF58"/>
    <w:rsid w:val="6FACCC22"/>
    <w:rsid w:val="70029FB4"/>
    <w:rsid w:val="7193BA05"/>
    <w:rsid w:val="71B4048B"/>
    <w:rsid w:val="73C0C671"/>
    <w:rsid w:val="7412BB53"/>
    <w:rsid w:val="745484F3"/>
    <w:rsid w:val="75ADAD3F"/>
    <w:rsid w:val="7623303F"/>
    <w:rsid w:val="77DA246D"/>
    <w:rsid w:val="77F4893C"/>
    <w:rsid w:val="786A447E"/>
    <w:rsid w:val="79378349"/>
    <w:rsid w:val="7A68D4B7"/>
    <w:rsid w:val="7AFA76D6"/>
    <w:rsid w:val="7BBDB597"/>
    <w:rsid w:val="7DB6BE91"/>
    <w:rsid w:val="7E03840D"/>
    <w:rsid w:val="7E2CEED5"/>
    <w:rsid w:val="7E76E7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D3D21"/>
  <w15:docId w15:val="{80F0B7E8-DCFC-4D43-8D5C-D340C68E1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B5309"/>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B61CC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54520E"/>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54520E"/>
    <w:rPr>
      <w:rFonts w:ascii="Segoe UI" w:hAnsi="Segoe UI" w:cs="Segoe UI"/>
      <w:sz w:val="18"/>
      <w:szCs w:val="18"/>
    </w:rPr>
  </w:style>
  <w:style w:type="paragraph" w:styleId="ListParagraph">
    <w:name w:val="List Paragraph"/>
    <w:basedOn w:val="Normal"/>
    <w:qFormat/>
    <w:rsid w:val="00DA29E0"/>
    <w:pPr>
      <w:spacing w:after="200" w:line="276" w:lineRule="auto"/>
      <w:ind w:left="720"/>
      <w:contextualSpacing/>
    </w:pPr>
    <w:rPr>
      <w:rFonts w:cs="Times New Roman"/>
    </w:rPr>
  </w:style>
  <w:style w:type="paragraph" w:styleId="Default" w:customStyle="1">
    <w:name w:val="Default"/>
    <w:rsid w:val="004405D6"/>
    <w:pPr>
      <w:autoSpaceDE w:val="0"/>
      <w:autoSpaceDN w:val="0"/>
      <w:adjustRightInd w:val="0"/>
      <w:spacing w:after="0" w:line="240" w:lineRule="auto"/>
    </w:pPr>
    <w:rPr>
      <w:color w:val="000000"/>
      <w:sz w:val="24"/>
      <w:szCs w:val="24"/>
    </w:rPr>
  </w:style>
  <w:style w:type="paragraph" w:styleId="NormalWeb">
    <w:name w:val="Normal (Web)"/>
    <w:basedOn w:val="Normal"/>
    <w:uiPriority w:val="99"/>
    <w:unhideWhenUsed/>
    <w:rsid w:val="00EF6389"/>
    <w:pPr>
      <w:spacing w:before="100" w:beforeAutospacing="1" w:after="100" w:afterAutospacing="1" w:line="240" w:lineRule="auto"/>
    </w:pPr>
    <w:rPr>
      <w:rFonts w:ascii="Times New Roman" w:hAnsi="Times New Roman" w:eastAsia="Times New Roman" w:cs="Times New Roman"/>
      <w:sz w:val="24"/>
      <w:szCs w:val="24"/>
    </w:rPr>
  </w:style>
  <w:style w:type="character" w:styleId="Strong">
    <w:name w:val="Strong"/>
    <w:uiPriority w:val="22"/>
    <w:qFormat/>
    <w:rsid w:val="00EF6389"/>
    <w:rPr>
      <w:b/>
      <w:bCs/>
    </w:rPr>
  </w:style>
  <w:style w:type="character" w:styleId="apple-converted-space" w:customStyle="1">
    <w:name w:val="apple-converted-space"/>
    <w:basedOn w:val="DefaultParagraphFont"/>
    <w:rsid w:val="00EF6389"/>
  </w:style>
  <w:style w:type="character" w:styleId="Emphasis">
    <w:name w:val="Emphasis"/>
    <w:basedOn w:val="DefaultParagraphFont"/>
    <w:uiPriority w:val="20"/>
    <w:qFormat/>
    <w:rsid w:val="002D1804"/>
    <w:rPr>
      <w:i/>
      <w:iCs/>
    </w:rPr>
  </w:style>
  <w:style w:type="paragraph" w:styleId="Subtitle">
    <w:name w:val="Subtitle"/>
    <w:basedOn w:val="Normal"/>
    <w:next w:val="Normal"/>
    <w:pPr>
      <w:keepNext/>
      <w:keepLines/>
      <w:spacing w:before="360" w:after="80"/>
    </w:pPr>
    <w:rPr>
      <w:rFonts w:ascii="Georgia" w:hAnsi="Georgia" w:eastAsia="Georgia" w:cs="Georgia"/>
      <w:i/>
      <w:color w:val="666666"/>
      <w:sz w:val="48"/>
      <w:szCs w:val="48"/>
    </w:rPr>
  </w:style>
  <w:style w:type="table" w:styleId="a" w:customStyle="1">
    <w:basedOn w:val="TableNormal"/>
    <w:pPr>
      <w:spacing w:after="0" w:line="240" w:lineRule="auto"/>
    </w:pPr>
    <w:tblPr>
      <w:tblStyleRowBandSize w:val="1"/>
      <w:tblStyleColBandSize w:val="1"/>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paragraph" w:styleId="Header">
    <w:name w:val="header"/>
    <w:basedOn w:val="Normal"/>
    <w:link w:val="HeaderChar"/>
    <w:uiPriority w:val="99"/>
    <w:unhideWhenUsed/>
    <w:rsid w:val="00B21D1F"/>
    <w:pPr>
      <w:tabs>
        <w:tab w:val="center" w:pos="4513"/>
        <w:tab w:val="right" w:pos="9026"/>
      </w:tabs>
      <w:spacing w:after="0" w:line="240" w:lineRule="auto"/>
    </w:pPr>
  </w:style>
  <w:style w:type="character" w:styleId="HeaderChar" w:customStyle="1">
    <w:name w:val="Header Char"/>
    <w:basedOn w:val="DefaultParagraphFont"/>
    <w:link w:val="Header"/>
    <w:uiPriority w:val="99"/>
    <w:rsid w:val="00B21D1F"/>
  </w:style>
  <w:style w:type="paragraph" w:styleId="Footer">
    <w:name w:val="footer"/>
    <w:basedOn w:val="Normal"/>
    <w:link w:val="FooterChar"/>
    <w:uiPriority w:val="99"/>
    <w:unhideWhenUsed/>
    <w:rsid w:val="00B21D1F"/>
    <w:pPr>
      <w:tabs>
        <w:tab w:val="center" w:pos="4513"/>
        <w:tab w:val="right" w:pos="9026"/>
      </w:tabs>
      <w:spacing w:after="0" w:line="240" w:lineRule="auto"/>
    </w:pPr>
  </w:style>
  <w:style w:type="character" w:styleId="FooterChar" w:customStyle="1">
    <w:name w:val="Footer Char"/>
    <w:basedOn w:val="DefaultParagraphFont"/>
    <w:link w:val="Footer"/>
    <w:uiPriority w:val="99"/>
    <w:rsid w:val="00B21D1F"/>
  </w:style>
  <w:style w:type="paragraph" w:styleId="TableParagraph" w:customStyle="1">
    <w:name w:val="Table Paragraph"/>
    <w:basedOn w:val="Normal"/>
    <w:uiPriority w:val="1"/>
    <w:qFormat/>
    <w:rsid w:val="007355C0"/>
    <w:pPr>
      <w:widowControl w:val="0"/>
      <w:autoSpaceDE w:val="0"/>
      <w:autoSpaceDN w:val="0"/>
      <w:spacing w:after="0" w:line="240" w:lineRule="auto"/>
      <w:ind w:left="110"/>
      <w:jc w:val="center"/>
    </w:pPr>
    <w:rPr>
      <w:lang w:val="en-US" w:eastAsia="en-US"/>
    </w:rPr>
  </w:style>
  <w:style w:type="paragraph" w:styleId="NoSpacing">
    <w:name w:val="No Spacing"/>
    <w:uiPriority w:val="1"/>
    <w:qFormat/>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142840">
      <w:bodyDiv w:val="1"/>
      <w:marLeft w:val="0"/>
      <w:marRight w:val="0"/>
      <w:marTop w:val="0"/>
      <w:marBottom w:val="0"/>
      <w:divBdr>
        <w:top w:val="none" w:sz="0" w:space="0" w:color="auto"/>
        <w:left w:val="none" w:sz="0" w:space="0" w:color="auto"/>
        <w:bottom w:val="none" w:sz="0" w:space="0" w:color="auto"/>
        <w:right w:val="none" w:sz="0" w:space="0" w:color="auto"/>
      </w:divBdr>
    </w:div>
    <w:div w:id="1044914497">
      <w:bodyDiv w:val="1"/>
      <w:marLeft w:val="0"/>
      <w:marRight w:val="0"/>
      <w:marTop w:val="0"/>
      <w:marBottom w:val="0"/>
      <w:divBdr>
        <w:top w:val="none" w:sz="0" w:space="0" w:color="auto"/>
        <w:left w:val="none" w:sz="0" w:space="0" w:color="auto"/>
        <w:bottom w:val="none" w:sz="0" w:space="0" w:color="auto"/>
        <w:right w:val="none" w:sz="0" w:space="0" w:color="auto"/>
      </w:divBdr>
    </w:div>
    <w:div w:id="1524783173">
      <w:bodyDiv w:val="1"/>
      <w:marLeft w:val="0"/>
      <w:marRight w:val="0"/>
      <w:marTop w:val="0"/>
      <w:marBottom w:val="0"/>
      <w:divBdr>
        <w:top w:val="none" w:sz="0" w:space="0" w:color="auto"/>
        <w:left w:val="none" w:sz="0" w:space="0" w:color="auto"/>
        <w:bottom w:val="none" w:sz="0" w:space="0" w:color="auto"/>
        <w:right w:val="none" w:sz="0" w:space="0" w:color="auto"/>
      </w:divBdr>
    </w:div>
    <w:div w:id="1544514850">
      <w:bodyDiv w:val="1"/>
      <w:marLeft w:val="0"/>
      <w:marRight w:val="0"/>
      <w:marTop w:val="0"/>
      <w:marBottom w:val="0"/>
      <w:divBdr>
        <w:top w:val="none" w:sz="0" w:space="0" w:color="auto"/>
        <w:left w:val="none" w:sz="0" w:space="0" w:color="auto"/>
        <w:bottom w:val="none" w:sz="0" w:space="0" w:color="auto"/>
        <w:right w:val="none" w:sz="0" w:space="0" w:color="auto"/>
      </w:divBdr>
    </w:div>
    <w:div w:id="16243397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image" Target="media/image2.jpeg"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image" Target="media/image1.png"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fontTable" Target="fontTable.xml" Id="rId1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footer" Target="footer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hpWYqglXBHTdWsjfROoCdLT51FJg==">AMUW2mUNAzakgi/KlmZgFjSJp92Fm41pXP5sMqxofIlRz5attO4IJ6pjwvKFQxtH6dyyotB1DuyhHDwqz38YdR5my60u6ljTQfF0K8/TvfBRAaFzM5+yZrOSwBenZAm1EeDMIA1Pyry4</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9582E0B82A07048A48C23433B10B790" ma:contentTypeVersion="16" ma:contentTypeDescription="Create a new document." ma:contentTypeScope="" ma:versionID="75f22be2954be91354a3404b11afa8d3">
  <xsd:schema xmlns:xsd="http://www.w3.org/2001/XMLSchema" xmlns:xs="http://www.w3.org/2001/XMLSchema" xmlns:p="http://schemas.microsoft.com/office/2006/metadata/properties" xmlns:ns2="71d96f78-74e6-472a-8bb2-341772c9b8b3" xmlns:ns3="7dd912b2-fccb-479a-8d4b-2937e8398ddb" targetNamespace="http://schemas.microsoft.com/office/2006/metadata/properties" ma:root="true" ma:fieldsID="c23fe8aae88b43429e675909aad67f8b" ns2:_="" ns3:_="">
    <xsd:import namespace="71d96f78-74e6-472a-8bb2-341772c9b8b3"/>
    <xsd:import namespace="7dd912b2-fccb-479a-8d4b-2937e8398dd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96f78-74e6-472a-8bb2-341772c9b8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d912b2-fccb-479a-8d4b-2937e8398dd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76d0039-3946-4c91-b20b-2f92a4ddc348}" ma:internalName="TaxCatchAll" ma:showField="CatchAllData" ma:web="7dd912b2-fccb-479a-8d4b-2937e8398dd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TaxCatchAll xmlns="7dd912b2-fccb-479a-8d4b-2937e8398ddb" xsi:nil="true"/>
    <lcf76f155ced4ddcb4097134ff3c332f xmlns="71d96f78-74e6-472a-8bb2-341772c9b8b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D5AED2C-AA80-41F5-8335-47C747731DBA}">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DA645521-B042-456D-A911-CC3F7FF01BC1}">
  <ds:schemaRefs>
    <ds:schemaRef ds:uri="http://schemas.microsoft.com/sharepoint/v3/contenttype/forms"/>
  </ds:schemaRefs>
</ds:datastoreItem>
</file>

<file path=customXml/itemProps4.xml><?xml version="1.0" encoding="utf-8"?>
<ds:datastoreItem xmlns:ds="http://schemas.openxmlformats.org/officeDocument/2006/customXml" ds:itemID="{36051241-E411-4172-ACA2-67ADCDB43092}"/>
</file>

<file path=customXml/itemProps5.xml><?xml version="1.0" encoding="utf-8"?>
<ds:datastoreItem xmlns:ds="http://schemas.openxmlformats.org/officeDocument/2006/customXml" ds:itemID="{76D6BA7D-A75C-4471-89D2-8E6567CC59EA}">
  <ds:schemaRefs>
    <ds:schemaRef ds:uri="http://schemas.microsoft.com/office/2006/metadata/properties"/>
    <ds:schemaRef ds:uri="http://schemas.microsoft.com/office/infopath/2007/PartnerControls"/>
    <ds:schemaRef ds:uri="7dd912b2-fccb-479a-8d4b-2937e8398ddb"/>
    <ds:schemaRef ds:uri="71d96f78-74e6-472a-8bb2-341772c9b8b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bobby Mushtaq</dc:creator>
  <keywords/>
  <lastModifiedBy>S Wilson-Andoh</lastModifiedBy>
  <revision>5</revision>
  <lastPrinted>2022-09-26T22:14:00.0000000Z</lastPrinted>
  <dcterms:created xsi:type="dcterms:W3CDTF">2025-08-17T22:11:00.0000000Z</dcterms:created>
  <dcterms:modified xsi:type="dcterms:W3CDTF">2025-08-27T12:47:45.6531970Z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0x01010019582E0B82A07048A48C23433B10B790</vt:lpwstr>
  </property>
  <property fmtid="{D5CDD505-2E9C-101B-9397-08002B2CF9AE}" pid="3" name="Order">
    <vt:r8>157800</vt:r8>
  </property>
  <property fmtid="{D5CDD505-2E9C-101B-9397-08002B2CF9AE}" pid="4" name="MediaServiceImageTags">
    <vt:lpwstr/>
  </property>
  <property fmtid="{D5CDD505-2E9C-101B-9397-08002B2CF9AE}" pid="5" name="MSIP_Label_defa4170-0d19-0005-0004-bc88714345d2_Enabled">
    <vt:lpwstr>true</vt:lpwstr>
  </property>
  <property fmtid="{D5CDD505-2E9C-101B-9397-08002B2CF9AE}" pid="6" name="MSIP_Label_defa4170-0d19-0005-0004-bc88714345d2_SetDate">
    <vt:lpwstr>2022-09-26T14:08:04Z</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iteId">
    <vt:lpwstr>c5a5007f-3f84-4671-899e-ff07e7938758</vt:lpwstr>
  </property>
  <property fmtid="{D5CDD505-2E9C-101B-9397-08002B2CF9AE}" pid="10" name="MSIP_Label_defa4170-0d19-0005-0004-bc88714345d2_ActionId">
    <vt:lpwstr>e8641619-102a-4d1f-8d72-d329cba22697</vt:lpwstr>
  </property>
  <property fmtid="{D5CDD505-2E9C-101B-9397-08002B2CF9AE}" pid="11" name="MSIP_Label_defa4170-0d19-0005-0004-bc88714345d2_ContentBits">
    <vt:lpwstr>0</vt:lpwstr>
  </property>
  <property fmtid="{D5CDD505-2E9C-101B-9397-08002B2CF9AE}" pid="12" name="GrammarlyDocumentId">
    <vt:lpwstr>a098b25c08d51d6833c8bc4822dd32e357245b3355486a4422aa7d8b915cea50</vt:lpwstr>
  </property>
</Properties>
</file>