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57AAA" w14:textId="77777777" w:rsidR="008815B3" w:rsidRDefault="008815B3" w:rsidP="008815B3">
      <w:pPr>
        <w:tabs>
          <w:tab w:val="center" w:pos="4513"/>
        </w:tabs>
      </w:pPr>
      <w:r w:rsidRPr="00E960E3">
        <w:rPr>
          <w:noProof/>
        </w:rPr>
        <mc:AlternateContent>
          <mc:Choice Requires="wps">
            <w:drawing>
              <wp:anchor distT="0" distB="0" distL="114300" distR="114300" simplePos="0" relativeHeight="251661312" behindDoc="0" locked="0" layoutInCell="1" allowOverlap="1" wp14:anchorId="609A6D75" wp14:editId="1F66056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7B65AC9" w14:textId="77777777" w:rsidR="008815B3" w:rsidRDefault="008815B3" w:rsidP="008815B3">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59C5CBD3" w14:textId="77777777" w:rsidR="008815B3" w:rsidRDefault="008815B3" w:rsidP="008815B3">
                            <w:pPr>
                              <w:jc w:val="center"/>
                              <w:rPr>
                                <w:rFonts w:cstheme="minorBidi"/>
                                <w:b/>
                                <w:bCs/>
                                <w:i/>
                                <w:iCs/>
                                <w:color w:val="FFFFFF"/>
                                <w:kern w:val="24"/>
                                <w:sz w:val="36"/>
                                <w:szCs w:val="36"/>
                              </w:rPr>
                            </w:pPr>
                            <w:r>
                              <w:rPr>
                                <w:rFonts w:cstheme="minorBidi"/>
                                <w:b/>
                                <w:bCs/>
                                <w:i/>
                                <w:iCs/>
                                <w:color w:val="FFFFFF"/>
                                <w:kern w:val="24"/>
                                <w:sz w:val="36"/>
                                <w:szCs w:val="36"/>
                              </w:rPr>
                              <w:t xml:space="preserve">“Empowering our unique schools to </w:t>
                            </w:r>
                            <w:proofErr w:type="gramStart"/>
                            <w:r>
                              <w:rPr>
                                <w:rFonts w:cstheme="minorBidi"/>
                                <w:b/>
                                <w:bCs/>
                                <w:i/>
                                <w:iCs/>
                                <w:color w:val="FFFFFF"/>
                                <w:kern w:val="24"/>
                                <w:sz w:val="36"/>
                                <w:szCs w:val="36"/>
                              </w:rPr>
                              <w:t>excel”</w:t>
                            </w:r>
                            <w:proofErr w:type="gramEnd"/>
                          </w:p>
                        </w:txbxContent>
                      </wps:txbx>
                      <wps:bodyPr wrap="square">
                        <a:noAutofit/>
                      </wps:bodyPr>
                    </wps:wsp>
                  </a:graphicData>
                </a:graphic>
                <wp14:sizeRelV relativeFrom="margin">
                  <wp14:pctHeight>0</wp14:pctHeight>
                </wp14:sizeRelV>
              </wp:anchor>
            </w:drawing>
          </mc:Choice>
          <mc:Fallback>
            <w:pict>
              <v:shapetype w14:anchorId="609A6D7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7B65AC9" w14:textId="77777777" w:rsidR="008815B3" w:rsidRDefault="008815B3" w:rsidP="008815B3">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59C5CBD3" w14:textId="77777777" w:rsidR="008815B3" w:rsidRDefault="008815B3" w:rsidP="008815B3">
                      <w:pPr>
                        <w:jc w:val="center"/>
                        <w:rPr>
                          <w:rFonts w:cstheme="minorBidi"/>
                          <w:b/>
                          <w:bCs/>
                          <w:i/>
                          <w:iCs/>
                          <w:color w:val="FFFFFF"/>
                          <w:kern w:val="24"/>
                          <w:sz w:val="36"/>
                          <w:szCs w:val="36"/>
                        </w:rPr>
                      </w:pPr>
                      <w:r>
                        <w:rPr>
                          <w:rFonts w:cstheme="minorBidi"/>
                          <w:b/>
                          <w:bCs/>
                          <w:i/>
                          <w:iCs/>
                          <w:color w:val="FFFFFF"/>
                          <w:kern w:val="24"/>
                          <w:sz w:val="36"/>
                          <w:szCs w:val="36"/>
                        </w:rPr>
                        <w:t xml:space="preserve">“Empowering our unique schools to </w:t>
                      </w:r>
                      <w:proofErr w:type="gramStart"/>
                      <w:r>
                        <w:rPr>
                          <w:rFonts w:cstheme="minorBidi"/>
                          <w:b/>
                          <w:bCs/>
                          <w:i/>
                          <w:iCs/>
                          <w:color w:val="FFFFFF"/>
                          <w:kern w:val="24"/>
                          <w:sz w:val="36"/>
                          <w:szCs w:val="36"/>
                        </w:rPr>
                        <w:t>excel”</w:t>
                      </w:r>
                      <w:proofErr w:type="gramEnd"/>
                    </w:p>
                  </w:txbxContent>
                </v:textbox>
                <w10:wrap anchorx="margin"/>
              </v:shape>
            </w:pict>
          </mc:Fallback>
        </mc:AlternateContent>
      </w:r>
      <w:r>
        <w:rPr>
          <w:noProof/>
        </w:rPr>
        <w:drawing>
          <wp:anchor distT="0" distB="0" distL="114300" distR="114300" simplePos="0" relativeHeight="251659264" behindDoc="1" locked="0" layoutInCell="1" allowOverlap="1" wp14:anchorId="27E95F50" wp14:editId="3EFA4A51">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2301DF7E" wp14:editId="51598D53">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10561F81" w14:textId="77777777" w:rsidR="008815B3" w:rsidRPr="000C4ECE" w:rsidRDefault="008815B3" w:rsidP="008815B3">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01DF7E"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10561F81" w14:textId="77777777" w:rsidR="008815B3" w:rsidRPr="000C4ECE" w:rsidRDefault="008815B3" w:rsidP="008815B3">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01FB184" w14:textId="77777777" w:rsidR="008815B3" w:rsidRPr="000C4ECE" w:rsidRDefault="008815B3" w:rsidP="008815B3"/>
    <w:p w14:paraId="2AE9BBB1" w14:textId="77777777" w:rsidR="008815B3" w:rsidRDefault="008815B3" w:rsidP="008815B3"/>
    <w:p w14:paraId="7187B681" w14:textId="355A1B0C" w:rsidR="008815B3" w:rsidRPr="00406F54" w:rsidRDefault="00406F54" w:rsidP="00406F54">
      <w:pPr>
        <w:jc w:val="center"/>
        <w:rPr>
          <w:color w:val="FF0000"/>
        </w:rPr>
      </w:pPr>
      <w:r>
        <w:rPr>
          <w:noProof/>
          <w:color w:val="FF0000"/>
          <w14:ligatures w14:val="standardContextual"/>
        </w:rPr>
        <w:drawing>
          <wp:inline distT="0" distB="0" distL="0" distR="0" wp14:anchorId="4CA07940" wp14:editId="7C0C8D5D">
            <wp:extent cx="1914525" cy="1461344"/>
            <wp:effectExtent l="0" t="0" r="0" b="5715"/>
            <wp:docPr id="827775792" name="Picture 1" descr="A logo with text and a s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775792" name="Picture 1" descr="A logo with text and a su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17904" cy="1463923"/>
                    </a:xfrm>
                    <a:prstGeom prst="rect">
                      <a:avLst/>
                    </a:prstGeom>
                  </pic:spPr>
                </pic:pic>
              </a:graphicData>
            </a:graphic>
          </wp:inline>
        </w:drawing>
      </w:r>
    </w:p>
    <w:p w14:paraId="7D4B7B6D" w14:textId="7B31F5B5" w:rsidR="008815B3" w:rsidRPr="008815B3" w:rsidRDefault="008815B3" w:rsidP="008815B3">
      <w:pPr>
        <w:spacing w:after="0" w:line="240" w:lineRule="auto"/>
        <w:textAlignment w:val="baseline"/>
        <w:rPr>
          <w:rFonts w:ascii="Segoe UI" w:eastAsia="Times New Roman" w:hAnsi="Segoe UI" w:cs="Segoe UI"/>
          <w:sz w:val="18"/>
          <w:szCs w:val="18"/>
          <w:lang w:eastAsia="en-GB"/>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8815B3" w:rsidRPr="008815B3" w14:paraId="25A45540"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48D1C4B" w14:textId="2C780E70" w:rsidR="008815B3" w:rsidRPr="00152AC6" w:rsidRDefault="00152AC6" w:rsidP="008815B3">
            <w:pPr>
              <w:spacing w:after="0" w:line="240" w:lineRule="auto"/>
              <w:jc w:val="center"/>
              <w:textAlignment w:val="baseline"/>
              <w:rPr>
                <w:rFonts w:ascii="Times New Roman" w:eastAsia="Times New Roman" w:hAnsi="Times New Roman"/>
                <w:b/>
                <w:bCs/>
                <w:sz w:val="24"/>
                <w:szCs w:val="24"/>
                <w:lang w:eastAsia="en-GB"/>
              </w:rPr>
            </w:pPr>
            <w:r w:rsidRPr="00152AC6">
              <w:rPr>
                <w:rFonts w:eastAsia="Times New Roman" w:cs="Calibri"/>
                <w:b/>
                <w:bCs/>
                <w:color w:val="000000"/>
                <w:sz w:val="24"/>
                <w:szCs w:val="24"/>
                <w:lang w:eastAsia="en-GB"/>
              </w:rPr>
              <w:t xml:space="preserve">ODBST Level </w:t>
            </w:r>
            <w:r w:rsidR="008815B3" w:rsidRPr="00152AC6">
              <w:rPr>
                <w:rFonts w:eastAsia="Times New Roman" w:cs="Calibri"/>
                <w:b/>
                <w:bCs/>
                <w:color w:val="000000"/>
                <w:sz w:val="24"/>
                <w:szCs w:val="24"/>
                <w:lang w:eastAsia="en-GB"/>
              </w:rPr>
              <w:t>2 </w:t>
            </w:r>
            <w:r w:rsidRPr="00152AC6">
              <w:rPr>
                <w:rFonts w:eastAsia="Times New Roman" w:cs="Calibri"/>
                <w:b/>
                <w:bCs/>
                <w:color w:val="000000"/>
                <w:sz w:val="24"/>
                <w:szCs w:val="24"/>
                <w:lang w:eastAsia="en-GB"/>
              </w:rPr>
              <w:t>Policy:</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21AA845B" w14:textId="5E724D7D" w:rsidR="008815B3" w:rsidRPr="008815B3" w:rsidRDefault="2CFA4BA0" w:rsidP="008815B3">
            <w:pPr>
              <w:spacing w:after="0" w:line="240" w:lineRule="auto"/>
              <w:textAlignment w:val="baseline"/>
              <w:rPr>
                <w:rFonts w:ascii="Times New Roman" w:eastAsia="Times New Roman" w:hAnsi="Times New Roman"/>
                <w:sz w:val="24"/>
                <w:szCs w:val="24"/>
                <w:lang w:eastAsia="en-GB"/>
              </w:rPr>
            </w:pPr>
            <w:r w:rsidRPr="1FFD1EBE">
              <w:rPr>
                <w:rFonts w:eastAsia="Times New Roman" w:cs="Calibri"/>
                <w:b/>
                <w:bCs/>
                <w:color w:val="000000" w:themeColor="text1"/>
                <w:sz w:val="24"/>
                <w:szCs w:val="24"/>
                <w:lang w:eastAsia="en-GB"/>
              </w:rPr>
              <w:t>ALL</w:t>
            </w:r>
            <w:r w:rsidRPr="1FFD1EBE">
              <w:rPr>
                <w:rFonts w:eastAsia="Times New Roman" w:cs="Calibri"/>
                <w:color w:val="000000" w:themeColor="text1"/>
                <w:sz w:val="24"/>
                <w:szCs w:val="24"/>
                <w:lang w:eastAsia="en-GB"/>
              </w:rPr>
              <w:t xml:space="preserve"> Schools require this policy, </w:t>
            </w:r>
            <w:r w:rsidRPr="1FFD1EBE">
              <w:rPr>
                <w:rFonts w:eastAsia="Times New Roman" w:cs="Calibri"/>
                <w:b/>
                <w:bCs/>
                <w:color w:val="000000" w:themeColor="text1"/>
                <w:sz w:val="24"/>
                <w:szCs w:val="24"/>
                <w:lang w:eastAsia="en-GB"/>
              </w:rPr>
              <w:t>which may be adapted</w:t>
            </w:r>
            <w:r w:rsidRPr="1FFD1EBE">
              <w:rPr>
                <w:rFonts w:eastAsia="Times New Roman" w:cs="Calibri"/>
                <w:color w:val="000000" w:themeColor="text1"/>
                <w:sz w:val="24"/>
                <w:szCs w:val="24"/>
                <w:lang w:eastAsia="en-GB"/>
              </w:rPr>
              <w:t xml:space="preserve"> </w:t>
            </w:r>
            <w:r w:rsidR="7B7296F9" w:rsidRPr="1FFD1EBE">
              <w:rPr>
                <w:rFonts w:eastAsia="Times New Roman" w:cs="Calibri"/>
                <w:color w:val="000000" w:themeColor="text1"/>
                <w:sz w:val="24"/>
                <w:szCs w:val="24"/>
                <w:lang w:eastAsia="en-GB"/>
              </w:rPr>
              <w:t xml:space="preserve">where identified </w:t>
            </w:r>
            <w:r w:rsidRPr="1FFD1EBE">
              <w:rPr>
                <w:rFonts w:eastAsia="Times New Roman" w:cs="Calibri"/>
                <w:color w:val="000000" w:themeColor="text1"/>
                <w:sz w:val="24"/>
                <w:szCs w:val="24"/>
                <w:lang w:eastAsia="en-GB"/>
              </w:rPr>
              <w:t xml:space="preserve">to suit local requirements and schools may add their own branding.  LGBs will </w:t>
            </w:r>
            <w:r w:rsidRPr="1FFD1EBE">
              <w:rPr>
                <w:rFonts w:eastAsia="Times New Roman" w:cs="Calibri"/>
                <w:b/>
                <w:bCs/>
                <w:color w:val="000000" w:themeColor="text1"/>
                <w:sz w:val="24"/>
                <w:szCs w:val="24"/>
                <w:lang w:eastAsia="en-GB"/>
              </w:rPr>
              <w:t>note</w:t>
            </w:r>
            <w:r w:rsidRPr="1FFD1EBE">
              <w:rPr>
                <w:rFonts w:eastAsia="Times New Roman" w:cs="Calibri"/>
                <w:color w:val="000000" w:themeColor="text1"/>
                <w:sz w:val="24"/>
                <w:szCs w:val="24"/>
                <w:lang w:eastAsia="en-GB"/>
              </w:rPr>
              <w:t xml:space="preserve"> adoption of this locally adapted policy in LGB meetings.  Review will take place at Trust level, and schools will be notified of updates and review dates as necessary. </w:t>
            </w:r>
          </w:p>
        </w:tc>
      </w:tr>
      <w:tr w:rsidR="00152AC6" w:rsidRPr="008815B3" w14:paraId="3E79F742"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237BCBBB" w14:textId="106E4C5A" w:rsidR="00152AC6" w:rsidRPr="008815B3" w:rsidRDefault="00152AC6" w:rsidP="00152AC6">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5F439362" w14:textId="04DCC9A6" w:rsidR="00152AC6" w:rsidRPr="008815B3" w:rsidRDefault="00492B6B" w:rsidP="00152AC6">
            <w:pPr>
              <w:spacing w:after="0" w:line="240" w:lineRule="auto"/>
              <w:textAlignment w:val="baseline"/>
              <w:rPr>
                <w:rFonts w:eastAsia="Times New Roman" w:cs="Calibri"/>
                <w:b/>
                <w:bCs/>
                <w:color w:val="000000"/>
                <w:sz w:val="24"/>
                <w:szCs w:val="24"/>
                <w:u w:val="single"/>
                <w:lang w:eastAsia="en-GB"/>
              </w:rPr>
            </w:pPr>
            <w:r>
              <w:rPr>
                <w:rFonts w:cs="Calibri"/>
                <w:sz w:val="24"/>
                <w:szCs w:val="24"/>
                <w:lang w:eastAsia="en-GB"/>
              </w:rPr>
              <w:t xml:space="preserve">Guidance: </w:t>
            </w:r>
            <w:r w:rsidRPr="005439AC">
              <w:rPr>
                <w:rFonts w:cs="Calibri"/>
                <w:sz w:val="24"/>
                <w:szCs w:val="24"/>
                <w:lang w:eastAsia="en-GB"/>
              </w:rPr>
              <w:t>The education of children out of their chronological year group.</w:t>
            </w:r>
          </w:p>
        </w:tc>
      </w:tr>
      <w:tr w:rsidR="00152AC6" w:rsidRPr="008815B3" w14:paraId="4E916330"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0539298A" w14:textId="607AB97F" w:rsidR="00152AC6" w:rsidRPr="008815B3" w:rsidRDefault="00152AC6" w:rsidP="00152AC6">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7CFB44F5" w14:textId="1049D756" w:rsidR="00152AC6" w:rsidRPr="00492B6B" w:rsidRDefault="00492B6B" w:rsidP="00152AC6">
            <w:pPr>
              <w:spacing w:after="0" w:line="240" w:lineRule="auto"/>
              <w:textAlignment w:val="baseline"/>
              <w:rPr>
                <w:rFonts w:eastAsia="Times New Roman" w:cs="Calibri"/>
                <w:color w:val="000000"/>
                <w:sz w:val="24"/>
                <w:szCs w:val="24"/>
                <w:lang w:eastAsia="en-GB"/>
              </w:rPr>
            </w:pPr>
            <w:r w:rsidRPr="00492B6B">
              <w:rPr>
                <w:rFonts w:eastAsia="Times New Roman" w:cs="Calibri"/>
                <w:color w:val="000000"/>
                <w:sz w:val="24"/>
                <w:szCs w:val="24"/>
                <w:lang w:eastAsia="en-GB"/>
              </w:rPr>
              <w:t>Finance, Resources, Audit, Pay &amp;</w:t>
            </w:r>
            <w:r w:rsidR="00D87E6F">
              <w:rPr>
                <w:rFonts w:eastAsia="Times New Roman" w:cs="Calibri"/>
                <w:color w:val="000000"/>
                <w:sz w:val="24"/>
                <w:szCs w:val="24"/>
                <w:lang w:eastAsia="en-GB"/>
              </w:rPr>
              <w:t xml:space="preserve"> </w:t>
            </w:r>
            <w:r w:rsidRPr="00492B6B">
              <w:rPr>
                <w:rFonts w:eastAsia="Times New Roman" w:cs="Calibri"/>
                <w:color w:val="000000"/>
                <w:sz w:val="24"/>
                <w:szCs w:val="24"/>
                <w:lang w:eastAsia="en-GB"/>
              </w:rPr>
              <w:t>Personnel</w:t>
            </w:r>
          </w:p>
        </w:tc>
      </w:tr>
      <w:tr w:rsidR="00152AC6" w:rsidRPr="008815B3" w14:paraId="7E7CF552"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7C6688BF" w14:textId="183C0B86" w:rsidR="00152AC6" w:rsidRPr="008815B3" w:rsidRDefault="00152AC6" w:rsidP="00152AC6">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04990C63" w14:textId="7602775C" w:rsidR="00152AC6" w:rsidRPr="00492B6B" w:rsidRDefault="00492B6B" w:rsidP="00152AC6">
            <w:pPr>
              <w:spacing w:after="0" w:line="240" w:lineRule="auto"/>
              <w:textAlignment w:val="baseline"/>
              <w:rPr>
                <w:rFonts w:eastAsia="Times New Roman" w:cs="Calibri"/>
                <w:color w:val="000000"/>
                <w:sz w:val="24"/>
                <w:szCs w:val="24"/>
                <w:lang w:eastAsia="en-GB"/>
              </w:rPr>
            </w:pPr>
            <w:r w:rsidRPr="00492B6B">
              <w:rPr>
                <w:rFonts w:eastAsia="Times New Roman" w:cs="Calibri"/>
                <w:color w:val="000000"/>
                <w:sz w:val="24"/>
                <w:szCs w:val="24"/>
                <w:lang w:eastAsia="en-GB"/>
              </w:rPr>
              <w:t>The ODBST Trust Board</w:t>
            </w:r>
          </w:p>
        </w:tc>
      </w:tr>
      <w:tr w:rsidR="00152AC6" w:rsidRPr="008815B3" w14:paraId="30023E4B"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EB02ECD" w14:textId="63F4DAF1" w:rsidR="00152AC6" w:rsidRPr="008815B3" w:rsidRDefault="00152AC6" w:rsidP="00152AC6">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800567A" w14:textId="0AAE9603" w:rsidR="00152AC6" w:rsidRPr="00492B6B" w:rsidRDefault="00492B6B" w:rsidP="00152AC6">
            <w:pPr>
              <w:spacing w:after="0" w:line="240" w:lineRule="auto"/>
              <w:textAlignment w:val="baseline"/>
              <w:rPr>
                <w:rFonts w:eastAsia="Times New Roman" w:cs="Calibri"/>
                <w:color w:val="000000"/>
                <w:sz w:val="24"/>
                <w:szCs w:val="24"/>
                <w:lang w:eastAsia="en-GB"/>
              </w:rPr>
            </w:pPr>
            <w:r w:rsidRPr="00492B6B">
              <w:rPr>
                <w:rFonts w:eastAsia="Times New Roman" w:cs="Calibri"/>
                <w:color w:val="000000"/>
                <w:sz w:val="24"/>
                <w:szCs w:val="24"/>
                <w:lang w:eastAsia="en-GB"/>
              </w:rPr>
              <w:t>September 2023</w:t>
            </w:r>
          </w:p>
        </w:tc>
      </w:tr>
      <w:tr w:rsidR="06221DCC" w14:paraId="46405BB1"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31704F5" w14:textId="73BF4BC3" w:rsidR="27D9C27B" w:rsidRDefault="27D9C27B" w:rsidP="06221DCC">
            <w:pPr>
              <w:spacing w:line="240" w:lineRule="auto"/>
              <w:jc w:val="center"/>
              <w:rPr>
                <w:rFonts w:eastAsia="Times New Roman" w:cs="Calibri"/>
                <w:color w:val="000000" w:themeColor="text1"/>
                <w:sz w:val="24"/>
                <w:szCs w:val="24"/>
                <w:lang w:eastAsia="en-GB"/>
              </w:rPr>
            </w:pPr>
            <w:r w:rsidRPr="06221DCC">
              <w:rPr>
                <w:rFonts w:cs="Calibri"/>
                <w:b/>
                <w:bCs/>
                <w:sz w:val="24"/>
                <w:szCs w:val="24"/>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49E144FF" w14:textId="366C15B7" w:rsidR="06221DCC" w:rsidRPr="00492B6B" w:rsidRDefault="00492B6B" w:rsidP="06221DCC">
            <w:pPr>
              <w:spacing w:line="240" w:lineRule="auto"/>
              <w:rPr>
                <w:rFonts w:eastAsia="Times New Roman" w:cs="Calibri"/>
                <w:color w:val="000000" w:themeColor="text1"/>
                <w:sz w:val="24"/>
                <w:szCs w:val="24"/>
                <w:lang w:eastAsia="en-GB"/>
              </w:rPr>
            </w:pPr>
            <w:r w:rsidRPr="00492B6B">
              <w:rPr>
                <w:rFonts w:eastAsia="Times New Roman" w:cs="Calibri"/>
                <w:color w:val="000000" w:themeColor="text1"/>
                <w:sz w:val="24"/>
                <w:szCs w:val="24"/>
                <w:lang w:eastAsia="en-GB"/>
              </w:rPr>
              <w:t>September 2024</w:t>
            </w:r>
          </w:p>
        </w:tc>
      </w:tr>
    </w:tbl>
    <w:p w14:paraId="32FD8202" w14:textId="626CA67B" w:rsidR="00492B6B" w:rsidRPr="00406F54" w:rsidRDefault="008815B3" w:rsidP="00406F54">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37374E31" w14:textId="77777777" w:rsidR="00492B6B" w:rsidRDefault="00492B6B"/>
    <w:p w14:paraId="55DF889D" w14:textId="77777777" w:rsidR="00492B6B" w:rsidRDefault="00492B6B" w:rsidP="00492B6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sz w:val="22"/>
          <w:szCs w:val="22"/>
          <w:u w:val="single"/>
        </w:rPr>
        <w:t>Contents</w:t>
      </w:r>
      <w:r>
        <w:rPr>
          <w:rStyle w:val="eop"/>
          <w:rFonts w:ascii="Calibri" w:hAnsi="Calibri" w:cs="Calibri"/>
          <w:sz w:val="22"/>
          <w:szCs w:val="22"/>
        </w:rPr>
        <w:t> </w:t>
      </w:r>
    </w:p>
    <w:p w14:paraId="7B88CD4B" w14:textId="77777777" w:rsidR="00492B6B" w:rsidRDefault="00492B6B" w:rsidP="00492B6B">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0"/>
          <w:szCs w:val="20"/>
        </w:rPr>
        <w:t> </w:t>
      </w:r>
    </w:p>
    <w:p w14:paraId="79E20C5F" w14:textId="3C9340E5" w:rsidR="00492B6B" w:rsidRDefault="00492B6B" w:rsidP="00492B6B">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Admission Arrangements 202</w:t>
      </w:r>
      <w:r w:rsidR="00BA0453">
        <w:rPr>
          <w:rStyle w:val="normaltextrun"/>
          <w:rFonts w:ascii="Calibri" w:hAnsi="Calibri" w:cs="Calibri"/>
          <w:sz w:val="22"/>
          <w:szCs w:val="22"/>
        </w:rPr>
        <w:t>5</w:t>
      </w:r>
      <w:r>
        <w:rPr>
          <w:rStyle w:val="normaltextrun"/>
          <w:rFonts w:ascii="Calibri" w:hAnsi="Calibri" w:cs="Calibri"/>
          <w:sz w:val="22"/>
          <w:szCs w:val="22"/>
        </w:rPr>
        <w:t>/2</w:t>
      </w:r>
      <w:r w:rsidR="00BA0453">
        <w:rPr>
          <w:rStyle w:val="normaltextrun"/>
          <w:rFonts w:ascii="Calibri" w:hAnsi="Calibri" w:cs="Calibri"/>
          <w:sz w:val="22"/>
          <w:szCs w:val="22"/>
        </w:rPr>
        <w:t>6………………………………………………………………………Page 3</w:t>
      </w:r>
    </w:p>
    <w:p w14:paraId="1C0C3E66" w14:textId="018C65EB" w:rsidR="00BA0453" w:rsidRDefault="00BA0453" w:rsidP="00492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Over subscription Arrangements ……………………………………………………………………</w:t>
      </w:r>
      <w:proofErr w:type="gramStart"/>
      <w:r>
        <w:rPr>
          <w:rStyle w:val="normaltextrun"/>
          <w:rFonts w:ascii="Calibri" w:hAnsi="Calibri" w:cs="Calibri"/>
          <w:sz w:val="22"/>
          <w:szCs w:val="22"/>
        </w:rPr>
        <w:t>…..</w:t>
      </w:r>
      <w:proofErr w:type="gramEnd"/>
      <w:r>
        <w:rPr>
          <w:rStyle w:val="normaltextrun"/>
          <w:rFonts w:ascii="Calibri" w:hAnsi="Calibri" w:cs="Calibri"/>
          <w:sz w:val="22"/>
          <w:szCs w:val="22"/>
        </w:rPr>
        <w:t>Page 4</w:t>
      </w:r>
    </w:p>
    <w:p w14:paraId="183B0423" w14:textId="77777777" w:rsidR="00BA0453" w:rsidRDefault="00492B6B" w:rsidP="00492B6B">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Notes to the policy</w:t>
      </w:r>
      <w:r w:rsidR="00BA0453">
        <w:rPr>
          <w:rStyle w:val="normaltextrun"/>
          <w:rFonts w:ascii="Calibri" w:hAnsi="Calibri" w:cs="Calibri"/>
          <w:sz w:val="22"/>
          <w:szCs w:val="22"/>
        </w:rPr>
        <w:t>………………………………………………………………………………………………Page 7</w:t>
      </w:r>
    </w:p>
    <w:p w14:paraId="700183CE" w14:textId="1A6B184E" w:rsidR="00492B6B" w:rsidRDefault="00BA0453" w:rsidP="00492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Model in-year application Form………………………………………………………………………</w:t>
      </w:r>
      <w:proofErr w:type="gramStart"/>
      <w:r>
        <w:rPr>
          <w:rStyle w:val="normaltextrun"/>
          <w:rFonts w:ascii="Calibri" w:hAnsi="Calibri" w:cs="Calibri"/>
          <w:sz w:val="22"/>
          <w:szCs w:val="22"/>
        </w:rPr>
        <w:t>…</w:t>
      </w:r>
      <w:r w:rsidR="00D87E6F">
        <w:rPr>
          <w:rStyle w:val="normaltextrun"/>
          <w:rFonts w:ascii="Calibri" w:hAnsi="Calibri" w:cs="Calibri"/>
          <w:sz w:val="22"/>
          <w:szCs w:val="22"/>
        </w:rPr>
        <w:t>..</w:t>
      </w:r>
      <w:proofErr w:type="gramEnd"/>
      <w:r w:rsidR="00D87E6F">
        <w:rPr>
          <w:rStyle w:val="normaltextrun"/>
          <w:rFonts w:ascii="Calibri" w:hAnsi="Calibri" w:cs="Calibri"/>
          <w:sz w:val="22"/>
          <w:szCs w:val="22"/>
        </w:rPr>
        <w:t>P</w:t>
      </w:r>
      <w:r>
        <w:rPr>
          <w:rStyle w:val="normaltextrun"/>
          <w:rFonts w:ascii="Calibri" w:hAnsi="Calibri" w:cs="Calibri"/>
          <w:sz w:val="22"/>
          <w:szCs w:val="22"/>
        </w:rPr>
        <w:t xml:space="preserve">age </w:t>
      </w:r>
      <w:r w:rsidR="00121E28">
        <w:rPr>
          <w:rStyle w:val="normaltextrun"/>
          <w:rFonts w:ascii="Calibri" w:hAnsi="Calibri" w:cs="Calibri"/>
          <w:sz w:val="22"/>
          <w:szCs w:val="22"/>
        </w:rPr>
        <w:t>10</w:t>
      </w:r>
      <w:r w:rsidR="00492B6B">
        <w:rPr>
          <w:rStyle w:val="eop"/>
          <w:rFonts w:ascii="Calibri" w:hAnsi="Calibri" w:cs="Calibri"/>
          <w:sz w:val="22"/>
          <w:szCs w:val="22"/>
        </w:rPr>
        <w:t> </w:t>
      </w:r>
    </w:p>
    <w:p w14:paraId="052A7A3D" w14:textId="14E47862" w:rsidR="00492B6B" w:rsidRDefault="00492B6B" w:rsidP="00492B6B">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Objections to and referrals about determined school admission arrangements</w:t>
      </w:r>
      <w:proofErr w:type="gramStart"/>
      <w:r w:rsidR="00BA0453">
        <w:rPr>
          <w:rStyle w:val="normaltextrun"/>
          <w:rFonts w:ascii="Calibri" w:hAnsi="Calibri" w:cs="Calibri"/>
          <w:sz w:val="22"/>
          <w:szCs w:val="22"/>
        </w:rPr>
        <w:t>….Page</w:t>
      </w:r>
      <w:proofErr w:type="gramEnd"/>
      <w:r w:rsidR="00BA0453">
        <w:rPr>
          <w:rStyle w:val="normaltextrun"/>
          <w:rFonts w:ascii="Calibri" w:hAnsi="Calibri" w:cs="Calibri"/>
          <w:sz w:val="22"/>
          <w:szCs w:val="22"/>
        </w:rPr>
        <w:t xml:space="preserve"> 13</w:t>
      </w:r>
      <w:r>
        <w:rPr>
          <w:rStyle w:val="eop"/>
          <w:rFonts w:ascii="Calibri" w:hAnsi="Calibri" w:cs="Calibri"/>
          <w:sz w:val="22"/>
          <w:szCs w:val="22"/>
        </w:rPr>
        <w:t> </w:t>
      </w:r>
    </w:p>
    <w:p w14:paraId="2030A67A"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1A381FBB"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2EB6E01B"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75C4B96A" w14:textId="77777777" w:rsidR="00406F54" w:rsidRDefault="00406F54" w:rsidP="00492B6B">
      <w:pPr>
        <w:pStyle w:val="paragraph"/>
        <w:spacing w:before="0" w:beforeAutospacing="0" w:after="0" w:afterAutospacing="0"/>
        <w:textAlignment w:val="baseline"/>
        <w:rPr>
          <w:rStyle w:val="eop"/>
          <w:rFonts w:ascii="Calibri" w:hAnsi="Calibri" w:cs="Calibri"/>
          <w:sz w:val="22"/>
          <w:szCs w:val="22"/>
        </w:rPr>
      </w:pPr>
    </w:p>
    <w:p w14:paraId="755F9F59" w14:textId="77777777" w:rsidR="00406F54" w:rsidRDefault="00406F54" w:rsidP="00492B6B">
      <w:pPr>
        <w:pStyle w:val="paragraph"/>
        <w:spacing w:before="0" w:beforeAutospacing="0" w:after="0" w:afterAutospacing="0"/>
        <w:textAlignment w:val="baseline"/>
        <w:rPr>
          <w:rStyle w:val="eop"/>
          <w:rFonts w:ascii="Calibri" w:hAnsi="Calibri" w:cs="Calibri"/>
          <w:sz w:val="22"/>
          <w:szCs w:val="22"/>
        </w:rPr>
      </w:pPr>
    </w:p>
    <w:p w14:paraId="3EA28672" w14:textId="77777777" w:rsidR="00406F54" w:rsidRDefault="00406F54" w:rsidP="00492B6B">
      <w:pPr>
        <w:pStyle w:val="paragraph"/>
        <w:spacing w:before="0" w:beforeAutospacing="0" w:after="0" w:afterAutospacing="0"/>
        <w:textAlignment w:val="baseline"/>
        <w:rPr>
          <w:rStyle w:val="eop"/>
          <w:rFonts w:ascii="Calibri" w:hAnsi="Calibri" w:cs="Calibri"/>
          <w:sz w:val="22"/>
          <w:szCs w:val="22"/>
        </w:rPr>
      </w:pPr>
    </w:p>
    <w:p w14:paraId="42372EBF"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498F883B" w14:textId="128DE897" w:rsidR="00492B6B" w:rsidRPr="00BA0453" w:rsidRDefault="00492B6B" w:rsidP="00492B6B">
      <w:pPr>
        <w:pStyle w:val="paragraph"/>
        <w:spacing w:before="0" w:beforeAutospacing="0" w:after="0" w:afterAutospacing="0"/>
        <w:textAlignment w:val="baseline"/>
        <w:rPr>
          <w:rFonts w:ascii="Segoe UI" w:hAnsi="Segoe UI" w:cs="Segoe UI"/>
          <w:b/>
          <w:bCs/>
          <w:sz w:val="28"/>
          <w:szCs w:val="28"/>
          <w:u w:val="single"/>
        </w:rPr>
      </w:pPr>
      <w:r w:rsidRPr="00BA0453">
        <w:rPr>
          <w:rStyle w:val="normaltextrun"/>
          <w:rFonts w:ascii="Calibri" w:hAnsi="Calibri" w:cs="Calibri"/>
          <w:b/>
          <w:bCs/>
          <w:sz w:val="28"/>
          <w:szCs w:val="28"/>
          <w:u w:val="single"/>
        </w:rPr>
        <w:lastRenderedPageBreak/>
        <w:t>Admission Arrangements 202</w:t>
      </w:r>
      <w:r w:rsidR="007F3EFB">
        <w:rPr>
          <w:rStyle w:val="normaltextrun"/>
          <w:rFonts w:ascii="Calibri" w:hAnsi="Calibri" w:cs="Calibri"/>
          <w:b/>
          <w:bCs/>
          <w:sz w:val="28"/>
          <w:szCs w:val="28"/>
          <w:u w:val="single"/>
        </w:rPr>
        <w:t>5</w:t>
      </w:r>
      <w:r w:rsidRPr="00BA0453">
        <w:rPr>
          <w:rStyle w:val="normaltextrun"/>
          <w:rFonts w:ascii="Calibri" w:hAnsi="Calibri" w:cs="Calibri"/>
          <w:b/>
          <w:bCs/>
          <w:sz w:val="28"/>
          <w:szCs w:val="28"/>
          <w:u w:val="single"/>
        </w:rPr>
        <w:t>/</w:t>
      </w:r>
      <w:r w:rsidR="00487724">
        <w:rPr>
          <w:rStyle w:val="normaltextrun"/>
          <w:rFonts w:ascii="Calibri" w:hAnsi="Calibri" w:cs="Calibri"/>
          <w:b/>
          <w:bCs/>
          <w:sz w:val="28"/>
          <w:szCs w:val="28"/>
          <w:u w:val="single"/>
        </w:rPr>
        <w:t>20</w:t>
      </w:r>
      <w:r w:rsidRPr="00BA0453">
        <w:rPr>
          <w:rStyle w:val="normaltextrun"/>
          <w:rFonts w:ascii="Calibri" w:hAnsi="Calibri" w:cs="Calibri"/>
          <w:b/>
          <w:bCs/>
          <w:sz w:val="28"/>
          <w:szCs w:val="28"/>
          <w:u w:val="single"/>
        </w:rPr>
        <w:t>2</w:t>
      </w:r>
      <w:r w:rsidR="007F3EFB">
        <w:rPr>
          <w:rStyle w:val="normaltextrun"/>
          <w:rFonts w:ascii="Calibri" w:hAnsi="Calibri" w:cs="Calibri"/>
          <w:b/>
          <w:bCs/>
          <w:sz w:val="28"/>
          <w:szCs w:val="28"/>
          <w:u w:val="single"/>
        </w:rPr>
        <w:t>6</w:t>
      </w:r>
      <w:r w:rsidRPr="00BA0453">
        <w:rPr>
          <w:rStyle w:val="eop"/>
          <w:rFonts w:ascii="Calibri" w:hAnsi="Calibri" w:cs="Calibri"/>
          <w:b/>
          <w:bCs/>
          <w:sz w:val="28"/>
          <w:szCs w:val="28"/>
          <w:u w:val="single"/>
        </w:rPr>
        <w:t> </w:t>
      </w:r>
    </w:p>
    <w:p w14:paraId="5AFC8F32"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597076A7" w14:textId="77777777" w:rsidR="00D33EE6" w:rsidRDefault="00D33EE6" w:rsidP="00D33EE6">
      <w:pPr>
        <w:spacing w:after="120"/>
        <w:jc w:val="center"/>
        <w:rPr>
          <w:rFonts w:asciiTheme="minorHAnsi" w:hAnsiTheme="minorHAnsi" w:cstheme="minorHAnsi"/>
        </w:rPr>
      </w:pPr>
      <w:r w:rsidRPr="003E487A">
        <w:rPr>
          <w:rFonts w:asciiTheme="minorHAnsi" w:hAnsiTheme="minorHAnsi" w:cstheme="minorHAnsi"/>
        </w:rPr>
        <w:t>At Christ the Sower Ecumenical Primary School we provide the ‘good earth’ for all in our community to flourish; where every member can fully explore who they are created to be, with the high expectation that we, individually and collectively, will bear fruit beyond our wildest dreams. A loving place where we all care, learn and grow together.</w:t>
      </w:r>
    </w:p>
    <w:p w14:paraId="0D8B0866" w14:textId="15DC4CF9" w:rsidR="00D33EE6" w:rsidRPr="000B4B41" w:rsidRDefault="00D33EE6" w:rsidP="00D33EE6">
      <w:pPr>
        <w:tabs>
          <w:tab w:val="left" w:pos="0"/>
        </w:tabs>
        <w:spacing w:after="120"/>
        <w:jc w:val="both"/>
        <w:rPr>
          <w:rFonts w:ascii="Arial MT" w:hAnsi="Arial MT" w:cs="Arial MT"/>
        </w:rPr>
      </w:pPr>
      <w:r>
        <w:rPr>
          <w:rFonts w:cs="Calibri"/>
          <w:bCs/>
          <w:szCs w:val="24"/>
        </w:rPr>
        <w:t xml:space="preserve">Christ the Sower Ecumenical Primary is an academy and part of the Oxford Diocesan Bucks Schools Trust (ODBST). ODBST is legally responsible for admissions decisions which it has delegated to the Local Governing Body (LGB). ODBST and Christ the Sower School work closely with the Local Authority (LA) and uses it as their agent for processing of applications. </w:t>
      </w:r>
    </w:p>
    <w:p w14:paraId="29CDD9D1" w14:textId="77777777" w:rsidR="00D33EE6" w:rsidRPr="005B239C" w:rsidRDefault="00D33EE6" w:rsidP="00D33EE6">
      <w:pPr>
        <w:tabs>
          <w:tab w:val="left" w:pos="0"/>
        </w:tabs>
        <w:spacing w:after="120"/>
        <w:jc w:val="both"/>
        <w:rPr>
          <w:rFonts w:cs="Calibri"/>
          <w:szCs w:val="24"/>
        </w:rPr>
      </w:pPr>
      <w:r>
        <w:rPr>
          <w:rFonts w:cs="Calibri"/>
          <w:szCs w:val="24"/>
        </w:rPr>
        <w:t>ODBST and t</w:t>
      </w:r>
      <w:r w:rsidRPr="005B239C">
        <w:rPr>
          <w:rFonts w:cs="Calibri"/>
          <w:szCs w:val="24"/>
        </w:rPr>
        <w:t xml:space="preserve">he </w:t>
      </w:r>
      <w:r>
        <w:rPr>
          <w:rFonts w:cs="Calibri"/>
          <w:szCs w:val="24"/>
        </w:rPr>
        <w:t>LGB</w:t>
      </w:r>
      <w:r w:rsidRPr="005B239C">
        <w:rPr>
          <w:rFonts w:cs="Calibri"/>
          <w:szCs w:val="24"/>
        </w:rPr>
        <w:t xml:space="preserve"> have made every effort to ensure that these arrangements comply with the School Admissions Code 2021 and all relevant legislation, including that on infant class sizes </w:t>
      </w:r>
      <w:r>
        <w:rPr>
          <w:rFonts w:cs="Calibri"/>
          <w:szCs w:val="24"/>
        </w:rPr>
        <w:t xml:space="preserve">and </w:t>
      </w:r>
      <w:r w:rsidRPr="005B239C">
        <w:rPr>
          <w:rFonts w:cs="Calibri"/>
          <w:szCs w:val="24"/>
        </w:rPr>
        <w:t>equal opportunities.</w:t>
      </w:r>
    </w:p>
    <w:p w14:paraId="5929F992" w14:textId="0DE3DD99" w:rsidR="00D33EE6" w:rsidRPr="000B4B41" w:rsidRDefault="00D33EE6" w:rsidP="00D33EE6">
      <w:pPr>
        <w:tabs>
          <w:tab w:val="left" w:pos="0"/>
        </w:tabs>
        <w:spacing w:after="120"/>
        <w:jc w:val="both"/>
        <w:rPr>
          <w:rFonts w:cs="Calibri"/>
          <w:b/>
          <w:bCs/>
          <w:szCs w:val="24"/>
        </w:rPr>
      </w:pPr>
      <w:r w:rsidRPr="000B4B41">
        <w:rPr>
          <w:rFonts w:cs="Calibri"/>
          <w:b/>
          <w:bCs/>
          <w:szCs w:val="24"/>
        </w:rPr>
        <w:t xml:space="preserve">There are 30 places (the published admission number or PAN) available. </w:t>
      </w:r>
    </w:p>
    <w:p w14:paraId="69094847" w14:textId="28E64C7B" w:rsidR="00624DD5" w:rsidRPr="003A7DF9" w:rsidRDefault="00624DD5" w:rsidP="00624DD5">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Calibri" w:hAnsi="Calibri" w:cs="Calibri"/>
          <w:sz w:val="22"/>
          <w:szCs w:val="22"/>
        </w:rPr>
        <w:t>The Trust consulted on</w:t>
      </w:r>
      <w:r w:rsidR="00D33EE6">
        <w:rPr>
          <w:rStyle w:val="normaltextrun"/>
          <w:rFonts w:ascii="Calibri" w:hAnsi="Calibri" w:cs="Calibri"/>
          <w:sz w:val="22"/>
          <w:szCs w:val="22"/>
        </w:rPr>
        <w:t xml:space="preserve"> Christ the Sower</w:t>
      </w:r>
      <w:r w:rsidR="00D87E6F">
        <w:rPr>
          <w:rStyle w:val="normaltextrun"/>
          <w:rFonts w:ascii="Calibri" w:hAnsi="Calibri" w:cs="Calibri"/>
          <w:sz w:val="22"/>
          <w:szCs w:val="22"/>
        </w:rPr>
        <w:t xml:space="preserve"> School’s</w:t>
      </w:r>
      <w:r>
        <w:rPr>
          <w:rStyle w:val="normaltextrun"/>
          <w:rFonts w:ascii="Calibri" w:hAnsi="Calibri" w:cs="Calibri"/>
          <w:sz w:val="22"/>
          <w:szCs w:val="22"/>
        </w:rPr>
        <w:t xml:space="preserve"> admission policy in </w:t>
      </w:r>
      <w:r w:rsidR="003A7DF9" w:rsidRPr="003A7DF9">
        <w:rPr>
          <w:rStyle w:val="normaltextrun"/>
          <w:rFonts w:ascii="Calibri" w:hAnsi="Calibri" w:cs="Calibri"/>
          <w:sz w:val="22"/>
          <w:szCs w:val="22"/>
        </w:rPr>
        <w:t>2022-23</w:t>
      </w:r>
      <w:r w:rsidRPr="003A7DF9">
        <w:rPr>
          <w:rStyle w:val="normaltextrun"/>
          <w:rFonts w:ascii="Calibri" w:hAnsi="Calibri" w:cs="Calibri"/>
          <w:sz w:val="22"/>
          <w:szCs w:val="22"/>
        </w:rPr>
        <w:t xml:space="preserve"> </w:t>
      </w:r>
    </w:p>
    <w:p w14:paraId="7975AFDE" w14:textId="77777777" w:rsidR="008D72CF" w:rsidRDefault="008D72CF" w:rsidP="00624DD5">
      <w:pPr>
        <w:pStyle w:val="paragraph"/>
        <w:spacing w:before="0" w:beforeAutospacing="0" w:after="0" w:afterAutospacing="0"/>
        <w:jc w:val="both"/>
        <w:textAlignment w:val="baseline"/>
        <w:rPr>
          <w:rFonts w:ascii="Segoe UI" w:hAnsi="Segoe UI" w:cs="Segoe UI"/>
          <w:sz w:val="18"/>
          <w:szCs w:val="18"/>
        </w:rPr>
      </w:pPr>
    </w:p>
    <w:p w14:paraId="445BCD41" w14:textId="07BDD217" w:rsidR="008D72CF" w:rsidRPr="008D72CF" w:rsidRDefault="008D72CF" w:rsidP="008D72CF">
      <w:pPr>
        <w:pStyle w:val="paragraph"/>
        <w:spacing w:before="0" w:beforeAutospacing="0" w:after="0" w:afterAutospacing="0"/>
        <w:jc w:val="both"/>
        <w:textAlignment w:val="baseline"/>
        <w:rPr>
          <w:rFonts w:ascii="Segoe UI" w:hAnsi="Segoe UI" w:cs="Segoe UI"/>
          <w:sz w:val="18"/>
          <w:szCs w:val="18"/>
        </w:rPr>
      </w:pPr>
      <w:r w:rsidRPr="008D72CF">
        <w:rPr>
          <w:rStyle w:val="normaltextrun"/>
          <w:rFonts w:ascii="Calibri" w:hAnsi="Calibri" w:cs="Calibri"/>
          <w:b/>
          <w:bCs/>
          <w:sz w:val="22"/>
          <w:szCs w:val="22"/>
          <w:u w:val="single"/>
        </w:rPr>
        <w:t>Admission arrangements to the Reception Year in September 202</w:t>
      </w:r>
      <w:r>
        <w:rPr>
          <w:rStyle w:val="normaltextrun"/>
          <w:rFonts w:ascii="Calibri" w:hAnsi="Calibri" w:cs="Calibri"/>
          <w:b/>
          <w:bCs/>
          <w:sz w:val="22"/>
          <w:szCs w:val="22"/>
          <w:u w:val="single"/>
        </w:rPr>
        <w:t>5</w:t>
      </w:r>
      <w:r w:rsidRPr="008D72CF">
        <w:rPr>
          <w:rStyle w:val="eop"/>
          <w:rFonts w:ascii="Calibri" w:hAnsi="Calibri" w:cs="Calibri"/>
          <w:sz w:val="22"/>
          <w:szCs w:val="22"/>
        </w:rPr>
        <w:t> </w:t>
      </w:r>
    </w:p>
    <w:p w14:paraId="04B24227" w14:textId="35B1D4B3" w:rsidR="008D72CF" w:rsidRDefault="008D72CF" w:rsidP="007F3EFB">
      <w:pPr>
        <w:pStyle w:val="NoSpacing"/>
      </w:pPr>
      <w:r w:rsidRPr="005B239C">
        <w:t xml:space="preserve">Pupils are normally admitted at the beginning of the school year (1 September – 31 August) in which they reach their fifth birthday. Parents whose child was born between 1 September 2020 and 31 August 2021 may apply for them to be admitted to the Reception Year in September 2025.  </w:t>
      </w:r>
      <w:r>
        <w:t xml:space="preserve">There are </w:t>
      </w:r>
      <w:r w:rsidR="003A7DF9" w:rsidRPr="003A7DF9">
        <w:rPr>
          <w:b/>
          <w:bCs/>
        </w:rPr>
        <w:t>30</w:t>
      </w:r>
      <w:r w:rsidR="003A7DF9">
        <w:rPr>
          <w:color w:val="FF0000"/>
        </w:rPr>
        <w:t xml:space="preserve"> </w:t>
      </w:r>
      <w:r w:rsidR="00465464" w:rsidRPr="00ED2EEE">
        <w:rPr>
          <w:rFonts w:asciiTheme="minorHAnsi" w:hAnsiTheme="minorHAnsi" w:cstheme="minorHAnsi"/>
        </w:rPr>
        <w:t xml:space="preserve">(the published admission number or PAN) </w:t>
      </w:r>
      <w:r>
        <w:t>places available.</w:t>
      </w:r>
    </w:p>
    <w:p w14:paraId="5BA31005" w14:textId="77777777" w:rsidR="007F3EFB" w:rsidRPr="005B239C" w:rsidRDefault="007F3EFB" w:rsidP="007F3EFB">
      <w:pPr>
        <w:pStyle w:val="NoSpacing"/>
      </w:pPr>
    </w:p>
    <w:p w14:paraId="311071D1" w14:textId="274AF3F9" w:rsidR="008D72CF" w:rsidRDefault="008D72CF" w:rsidP="007F3EFB">
      <w:pPr>
        <w:pStyle w:val="NoSpacing"/>
      </w:pPr>
      <w:bookmarkStart w:id="0" w:name="_Hlk497745115"/>
      <w:r w:rsidRPr="005B239C">
        <w:t>Parents of a child whose fifth birthday falls between 1 September 202</w:t>
      </w:r>
      <w:r>
        <w:t>5</w:t>
      </w:r>
      <w:r w:rsidRPr="005B239C">
        <w:t xml:space="preserve"> and 31</w:t>
      </w:r>
      <w:r>
        <w:t xml:space="preserve"> </w:t>
      </w:r>
      <w:r w:rsidRPr="005B239C">
        <w:t>March 202</w:t>
      </w:r>
      <w:r>
        <w:t>6</w:t>
      </w:r>
      <w:r w:rsidRPr="005B239C">
        <w:t xml:space="preserve"> may defer entry until their child reaches compulsory school age (the term beginning in January or April after his or her fifth birthday).  The school will hold the deferred place for the child (provided it is taken up during the school year 2025/26), although children may benefit from starting at the beginning of the school year, rather than part way through it. </w:t>
      </w:r>
      <w:bookmarkEnd w:id="0"/>
    </w:p>
    <w:p w14:paraId="569868FF" w14:textId="77777777" w:rsidR="007F3EFB" w:rsidRPr="00465464" w:rsidRDefault="007F3EFB" w:rsidP="007F3EFB">
      <w:pPr>
        <w:pStyle w:val="NoSpacing"/>
        <w:rPr>
          <w:rStyle w:val="eop"/>
          <w:color w:val="000000" w:themeColor="text1"/>
          <w:szCs w:val="24"/>
        </w:rPr>
      </w:pPr>
    </w:p>
    <w:p w14:paraId="31CB23FD" w14:textId="1B7F2ADA" w:rsidR="002644A2" w:rsidRDefault="008D72CF" w:rsidP="008D72CF">
      <w:pPr>
        <w:pStyle w:val="paragraph"/>
        <w:spacing w:before="0" w:beforeAutospacing="0" w:after="0" w:afterAutospacing="0"/>
        <w:jc w:val="both"/>
        <w:textAlignment w:val="baseline"/>
        <w:rPr>
          <w:rStyle w:val="eop"/>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 xml:space="preserve">For children whose fifth birthday falls between </w:t>
      </w:r>
      <w:r w:rsidRPr="00D87E6F">
        <w:rPr>
          <w:rStyle w:val="normaltextrun"/>
          <w:rFonts w:asciiTheme="minorHAnsi" w:hAnsiTheme="minorHAnsi" w:cstheme="minorHAnsi"/>
          <w:sz w:val="22"/>
          <w:szCs w:val="22"/>
          <w:shd w:val="clear" w:color="auto" w:fill="FFFFFF"/>
        </w:rPr>
        <w:t>1 April 202</w:t>
      </w:r>
      <w:r w:rsidR="00AE3DF0" w:rsidRPr="00D87E6F">
        <w:rPr>
          <w:rStyle w:val="normaltextrun"/>
          <w:rFonts w:asciiTheme="minorHAnsi" w:hAnsiTheme="minorHAnsi" w:cstheme="minorHAnsi"/>
          <w:sz w:val="22"/>
          <w:szCs w:val="22"/>
          <w:shd w:val="clear" w:color="auto" w:fill="FFFFFF"/>
        </w:rPr>
        <w:t>6</w:t>
      </w:r>
      <w:r w:rsidRPr="00D87E6F">
        <w:rPr>
          <w:rStyle w:val="normaltextrun"/>
          <w:rFonts w:asciiTheme="minorHAnsi" w:hAnsiTheme="minorHAnsi" w:cstheme="minorHAnsi"/>
          <w:sz w:val="22"/>
          <w:szCs w:val="22"/>
          <w:shd w:val="clear" w:color="auto" w:fill="FFFFFF"/>
        </w:rPr>
        <w:t xml:space="preserve"> and 31 August 202</w:t>
      </w:r>
      <w:r w:rsidR="00AE3DF0" w:rsidRPr="00D87E6F">
        <w:rPr>
          <w:rStyle w:val="normaltextrun"/>
          <w:rFonts w:asciiTheme="minorHAnsi" w:hAnsiTheme="minorHAnsi" w:cstheme="minorHAnsi"/>
          <w:sz w:val="22"/>
          <w:szCs w:val="22"/>
          <w:shd w:val="clear" w:color="auto" w:fill="FFFFFF"/>
        </w:rPr>
        <w:t>6</w:t>
      </w:r>
      <w:r w:rsidRPr="00D87E6F">
        <w:rPr>
          <w:rStyle w:val="normaltextrun"/>
          <w:rFonts w:asciiTheme="minorHAnsi" w:hAnsiTheme="minorHAnsi" w:cstheme="minorHAnsi"/>
          <w:sz w:val="22"/>
          <w:szCs w:val="22"/>
          <w:shd w:val="clear" w:color="auto" w:fill="FFFFFF"/>
        </w:rPr>
        <w:t xml:space="preserve"> (summer born children) who do not reach compulsory school age</w:t>
      </w:r>
      <w:r w:rsidR="002644A2" w:rsidRPr="00D87E6F">
        <w:rPr>
          <w:rStyle w:val="normaltextrun"/>
          <w:rFonts w:asciiTheme="minorHAnsi" w:hAnsiTheme="minorHAnsi" w:cstheme="minorHAnsi"/>
          <w:sz w:val="22"/>
          <w:szCs w:val="22"/>
          <w:shd w:val="clear" w:color="auto" w:fill="FFFFFF"/>
        </w:rPr>
        <w:t xml:space="preserve"> </w:t>
      </w:r>
      <w:r w:rsidR="00D87E6F" w:rsidRPr="00D87E6F">
        <w:rPr>
          <w:rStyle w:val="normaltextrun"/>
          <w:rFonts w:asciiTheme="minorHAnsi" w:hAnsiTheme="minorHAnsi" w:cstheme="minorHAnsi"/>
          <w:sz w:val="22"/>
          <w:szCs w:val="22"/>
          <w:shd w:val="clear" w:color="auto" w:fill="FFFFFF"/>
        </w:rPr>
        <w:t>i</w:t>
      </w:r>
      <w:r w:rsidR="00D87E6F" w:rsidRPr="00D87E6F">
        <w:rPr>
          <w:rFonts w:asciiTheme="minorHAnsi" w:hAnsiTheme="minorHAnsi" w:cstheme="minorHAnsi"/>
          <w:sz w:val="22"/>
          <w:szCs w:val="22"/>
        </w:rPr>
        <w:t>.e. when they reach their fifth birthday</w:t>
      </w:r>
      <w:r w:rsidR="007F3EFB">
        <w:rPr>
          <w:rFonts w:asciiTheme="minorHAnsi" w:hAnsiTheme="minorHAnsi" w:cstheme="minorHAnsi"/>
          <w:sz w:val="22"/>
          <w:szCs w:val="22"/>
        </w:rPr>
        <w:t>, p</w:t>
      </w:r>
      <w:r>
        <w:rPr>
          <w:rStyle w:val="normaltextrun"/>
          <w:rFonts w:ascii="Calibri" w:hAnsi="Calibri" w:cs="Calibri"/>
          <w:color w:val="000000"/>
          <w:sz w:val="22"/>
          <w:szCs w:val="22"/>
          <w:shd w:val="clear" w:color="auto" w:fill="FFFFFF"/>
        </w:rPr>
        <w:t xml:space="preserve">arents </w:t>
      </w:r>
      <w:r w:rsidR="007F3EFB">
        <w:rPr>
          <w:rStyle w:val="normaltextrun"/>
          <w:rFonts w:ascii="Calibri" w:hAnsi="Calibri" w:cs="Calibri"/>
          <w:color w:val="000000"/>
          <w:sz w:val="22"/>
          <w:szCs w:val="22"/>
          <w:shd w:val="clear" w:color="auto" w:fill="FFFFFF"/>
        </w:rPr>
        <w:t xml:space="preserve">who </w:t>
      </w:r>
      <w:r>
        <w:rPr>
          <w:rStyle w:val="normaltextrun"/>
          <w:rFonts w:ascii="Calibri" w:hAnsi="Calibri" w:cs="Calibri"/>
          <w:color w:val="000000"/>
          <w:sz w:val="22"/>
          <w:szCs w:val="22"/>
          <w:shd w:val="clear" w:color="auto" w:fill="FFFFFF"/>
        </w:rPr>
        <w:t xml:space="preserve">do not </w:t>
      </w:r>
      <w:r w:rsidRPr="00E17D6A">
        <w:rPr>
          <w:rStyle w:val="normaltextrun"/>
          <w:rFonts w:ascii="Calibri" w:hAnsi="Calibri" w:cs="Calibri"/>
          <w:color w:val="000000"/>
          <w:sz w:val="22"/>
          <w:szCs w:val="22"/>
          <w:shd w:val="clear" w:color="auto" w:fill="FFFFFF"/>
        </w:rPr>
        <w:t>wish them to start school in school year 202</w:t>
      </w:r>
      <w:r w:rsidR="0086687F" w:rsidRPr="00E17D6A">
        <w:rPr>
          <w:rStyle w:val="normaltextrun"/>
          <w:rFonts w:ascii="Calibri" w:hAnsi="Calibri" w:cs="Calibri"/>
          <w:color w:val="000000"/>
          <w:sz w:val="22"/>
          <w:szCs w:val="22"/>
          <w:shd w:val="clear" w:color="auto" w:fill="FFFFFF"/>
        </w:rPr>
        <w:t>5</w:t>
      </w:r>
      <w:r w:rsidRPr="00E17D6A">
        <w:rPr>
          <w:rStyle w:val="normaltextrun"/>
          <w:rFonts w:ascii="Calibri" w:hAnsi="Calibri" w:cs="Calibri"/>
          <w:color w:val="000000"/>
          <w:sz w:val="22"/>
          <w:szCs w:val="22"/>
          <w:shd w:val="clear" w:color="auto" w:fill="FFFFFF"/>
        </w:rPr>
        <w:t>/2</w:t>
      </w:r>
      <w:r w:rsidR="0086687F" w:rsidRPr="00E17D6A">
        <w:rPr>
          <w:rStyle w:val="normaltextrun"/>
          <w:rFonts w:ascii="Calibri" w:hAnsi="Calibri" w:cs="Calibri"/>
          <w:color w:val="000000"/>
          <w:sz w:val="22"/>
          <w:szCs w:val="22"/>
          <w:shd w:val="clear" w:color="auto" w:fill="FFFFFF"/>
        </w:rPr>
        <w:t>6</w:t>
      </w:r>
      <w:r w:rsidRPr="00E17D6A">
        <w:rPr>
          <w:rStyle w:val="normaltextrun"/>
          <w:rFonts w:ascii="Calibri" w:hAnsi="Calibri" w:cs="Calibri"/>
          <w:color w:val="000000"/>
          <w:sz w:val="22"/>
          <w:szCs w:val="22"/>
          <w:shd w:val="clear" w:color="auto" w:fill="FFFFFF"/>
        </w:rPr>
        <w:t xml:space="preserve"> but </w:t>
      </w:r>
      <w:r w:rsidR="007F3EFB" w:rsidRPr="00E17D6A">
        <w:rPr>
          <w:rStyle w:val="normaltextrun"/>
          <w:rFonts w:ascii="Calibri" w:hAnsi="Calibri" w:cs="Calibri"/>
          <w:color w:val="000000"/>
          <w:sz w:val="22"/>
          <w:szCs w:val="22"/>
          <w:shd w:val="clear" w:color="auto" w:fill="FFFFFF"/>
        </w:rPr>
        <w:t xml:space="preserve">want them </w:t>
      </w:r>
      <w:r w:rsidRPr="00E17D6A">
        <w:rPr>
          <w:rStyle w:val="normaltextrun"/>
          <w:rFonts w:ascii="Calibri" w:hAnsi="Calibri" w:cs="Calibri"/>
          <w:color w:val="000000"/>
          <w:sz w:val="22"/>
          <w:szCs w:val="22"/>
          <w:shd w:val="clear" w:color="auto" w:fill="FFFFFF"/>
        </w:rPr>
        <w:t>to be admitted to the Reception Year in September 202</w:t>
      </w:r>
      <w:r w:rsidR="00582FAC" w:rsidRPr="00E17D6A">
        <w:rPr>
          <w:rStyle w:val="normaltextrun"/>
          <w:rFonts w:ascii="Calibri" w:hAnsi="Calibri" w:cs="Calibri"/>
          <w:color w:val="000000"/>
          <w:sz w:val="22"/>
          <w:szCs w:val="22"/>
          <w:shd w:val="clear" w:color="auto" w:fill="FFFFFF"/>
        </w:rPr>
        <w:t>6</w:t>
      </w:r>
      <w:r w:rsidRPr="00E17D6A">
        <w:rPr>
          <w:rStyle w:val="normaltextrun"/>
          <w:rFonts w:ascii="Calibri" w:hAnsi="Calibri" w:cs="Calibri"/>
          <w:color w:val="000000"/>
          <w:sz w:val="22"/>
          <w:szCs w:val="22"/>
          <w:shd w:val="clear" w:color="auto" w:fill="FFFFFF"/>
        </w:rPr>
        <w:t xml:space="preserve"> should proceed as follows:  They should apply at the usual time for a place in September 202</w:t>
      </w:r>
      <w:r w:rsidR="0086687F" w:rsidRPr="00E17D6A">
        <w:rPr>
          <w:rStyle w:val="normaltextrun"/>
          <w:rFonts w:ascii="Calibri" w:hAnsi="Calibri" w:cs="Calibri"/>
          <w:color w:val="000000"/>
          <w:sz w:val="22"/>
          <w:szCs w:val="22"/>
          <w:shd w:val="clear" w:color="auto" w:fill="FFFFFF"/>
        </w:rPr>
        <w:t>5</w:t>
      </w:r>
      <w:r w:rsidRPr="00E17D6A">
        <w:rPr>
          <w:rStyle w:val="normaltextrun"/>
          <w:rFonts w:ascii="Calibri" w:hAnsi="Calibri" w:cs="Calibri"/>
          <w:color w:val="000000"/>
          <w:sz w:val="22"/>
          <w:szCs w:val="22"/>
          <w:shd w:val="clear" w:color="auto" w:fill="FFFFFF"/>
        </w:rPr>
        <w:t xml:space="preserve"> together with a written request that the child is admitted outside his or her normal age group to the Reception </w:t>
      </w:r>
      <w:r w:rsidR="00582FAC" w:rsidRPr="00E17D6A">
        <w:rPr>
          <w:rStyle w:val="normaltextrun"/>
          <w:rFonts w:ascii="Calibri" w:hAnsi="Calibri" w:cs="Calibri"/>
          <w:color w:val="000000"/>
          <w:sz w:val="22"/>
          <w:szCs w:val="22"/>
          <w:shd w:val="clear" w:color="auto" w:fill="FFFFFF"/>
        </w:rPr>
        <w:t>Y</w:t>
      </w:r>
      <w:r w:rsidRPr="00E17D6A">
        <w:rPr>
          <w:rStyle w:val="normaltextrun"/>
          <w:rFonts w:ascii="Calibri" w:hAnsi="Calibri" w:cs="Calibri"/>
          <w:color w:val="000000"/>
          <w:sz w:val="22"/>
          <w:szCs w:val="22"/>
          <w:shd w:val="clear" w:color="auto" w:fill="FFFFFF"/>
        </w:rPr>
        <w:t>ear in September 202</w:t>
      </w:r>
      <w:r w:rsidR="0086687F" w:rsidRPr="00E17D6A">
        <w:rPr>
          <w:rStyle w:val="normaltextrun"/>
          <w:rFonts w:ascii="Calibri" w:hAnsi="Calibri" w:cs="Calibri"/>
          <w:color w:val="000000"/>
          <w:sz w:val="22"/>
          <w:szCs w:val="22"/>
          <w:shd w:val="clear" w:color="auto" w:fill="FFFFFF"/>
        </w:rPr>
        <w:t>6</w:t>
      </w:r>
      <w:r w:rsidRPr="00E17D6A">
        <w:rPr>
          <w:rStyle w:val="normaltextrun"/>
          <w:rFonts w:ascii="Calibri" w:hAnsi="Calibri" w:cs="Calibri"/>
          <w:color w:val="000000"/>
          <w:sz w:val="22"/>
          <w:szCs w:val="22"/>
          <w:shd w:val="clear" w:color="auto" w:fill="FFFFFF"/>
        </w:rPr>
        <w:t>.  NB</w:t>
      </w:r>
      <w:r w:rsidR="007F3EFB" w:rsidRPr="00E17D6A">
        <w:rPr>
          <w:rStyle w:val="normaltextrun"/>
          <w:rFonts w:ascii="Calibri" w:hAnsi="Calibri" w:cs="Calibri"/>
          <w:color w:val="000000"/>
          <w:sz w:val="22"/>
          <w:szCs w:val="22"/>
          <w:shd w:val="clear" w:color="auto" w:fill="FFFFFF"/>
        </w:rPr>
        <w:t>:</w:t>
      </w:r>
      <w:r w:rsidRPr="00E17D6A">
        <w:rPr>
          <w:rStyle w:val="normaltextrun"/>
          <w:rFonts w:ascii="Calibri" w:hAnsi="Calibri" w:cs="Calibri"/>
          <w:color w:val="000000"/>
          <w:sz w:val="22"/>
          <w:szCs w:val="22"/>
          <w:shd w:val="clear" w:color="auto" w:fill="FFFFFF"/>
        </w:rPr>
        <w:t xml:space="preserve"> parents would need to provide supporting reasons for seeking a place outside the normal age group and should discuss the position with the </w:t>
      </w:r>
      <w:r w:rsidR="007F3EFB" w:rsidRPr="00E17D6A">
        <w:rPr>
          <w:rStyle w:val="normaltextrun"/>
          <w:rFonts w:ascii="Calibri" w:hAnsi="Calibri" w:cs="Calibri"/>
          <w:color w:val="000000"/>
          <w:sz w:val="22"/>
          <w:szCs w:val="22"/>
          <w:shd w:val="clear" w:color="auto" w:fill="FFFFFF"/>
        </w:rPr>
        <w:t>H</w:t>
      </w:r>
      <w:r w:rsidRPr="00E17D6A">
        <w:rPr>
          <w:rStyle w:val="normaltextrun"/>
          <w:rFonts w:ascii="Calibri" w:hAnsi="Calibri" w:cs="Calibri"/>
          <w:color w:val="000000"/>
          <w:sz w:val="22"/>
          <w:szCs w:val="22"/>
          <w:shd w:val="clear" w:color="auto" w:fill="FFFFFF"/>
        </w:rPr>
        <w:t>eadteacher as early as possible.  The school will consider the request carefully and, if it is agreed, this should be clear before the national offer day</w:t>
      </w:r>
      <w:r w:rsidR="00D87E6F" w:rsidRPr="00E17D6A">
        <w:rPr>
          <w:rStyle w:val="normaltextrun"/>
          <w:rFonts w:ascii="Calibri" w:hAnsi="Calibri" w:cs="Calibri"/>
          <w:color w:val="000000"/>
          <w:sz w:val="22"/>
          <w:szCs w:val="22"/>
          <w:shd w:val="clear" w:color="auto" w:fill="FFFFFF"/>
        </w:rPr>
        <w:t xml:space="preserve">, </w:t>
      </w:r>
      <w:r w:rsidRPr="00E17D6A">
        <w:rPr>
          <w:rStyle w:val="normaltextrun"/>
          <w:rFonts w:ascii="Calibri" w:hAnsi="Calibri" w:cs="Calibri"/>
          <w:color w:val="000000"/>
          <w:sz w:val="22"/>
          <w:szCs w:val="22"/>
          <w:shd w:val="clear" w:color="auto" w:fill="FFFFFF"/>
        </w:rPr>
        <w:t xml:space="preserve">so their application for the normal age group may be withdrawn before any place is offered.  They should then reapply in the normal way for a Reception </w:t>
      </w:r>
      <w:r w:rsidR="00582FAC" w:rsidRPr="00E17D6A">
        <w:rPr>
          <w:rStyle w:val="normaltextrun"/>
          <w:rFonts w:ascii="Calibri" w:hAnsi="Calibri" w:cs="Calibri"/>
          <w:color w:val="000000"/>
          <w:sz w:val="22"/>
          <w:szCs w:val="22"/>
          <w:shd w:val="clear" w:color="auto" w:fill="FFFFFF"/>
        </w:rPr>
        <w:t xml:space="preserve">Year </w:t>
      </w:r>
      <w:r w:rsidRPr="00E17D6A">
        <w:rPr>
          <w:rStyle w:val="normaltextrun"/>
          <w:rFonts w:ascii="Calibri" w:hAnsi="Calibri" w:cs="Calibri"/>
          <w:color w:val="000000"/>
          <w:sz w:val="22"/>
          <w:szCs w:val="22"/>
          <w:shd w:val="clear" w:color="auto" w:fill="FFFFFF"/>
        </w:rPr>
        <w:t>place in September 202</w:t>
      </w:r>
      <w:r w:rsidR="0086687F" w:rsidRPr="00E17D6A">
        <w:rPr>
          <w:rStyle w:val="normaltextrun"/>
          <w:rFonts w:ascii="Calibri" w:hAnsi="Calibri" w:cs="Calibri"/>
          <w:color w:val="000000"/>
          <w:sz w:val="22"/>
          <w:szCs w:val="22"/>
          <w:shd w:val="clear" w:color="auto" w:fill="FFFFFF"/>
        </w:rPr>
        <w:t>6</w:t>
      </w:r>
      <w:r w:rsidRPr="00E17D6A">
        <w:rPr>
          <w:rStyle w:val="normaltextrun"/>
          <w:rFonts w:ascii="Calibri" w:hAnsi="Calibri" w:cs="Calibri"/>
          <w:color w:val="000000"/>
          <w:sz w:val="22"/>
          <w:szCs w:val="22"/>
          <w:shd w:val="clear" w:color="auto" w:fill="FFFFFF"/>
        </w:rPr>
        <w:t>.  If their request is refused, the parents must decide whether to wait for any other offer of a place in September</w:t>
      </w:r>
      <w:r>
        <w:rPr>
          <w:rStyle w:val="normaltextrun"/>
          <w:rFonts w:ascii="Calibri" w:hAnsi="Calibri" w:cs="Calibri"/>
          <w:color w:val="000000"/>
          <w:sz w:val="22"/>
          <w:szCs w:val="22"/>
          <w:shd w:val="clear" w:color="auto" w:fill="FFFFFF"/>
        </w:rPr>
        <w:t xml:space="preserve"> 202</w:t>
      </w:r>
      <w:r w:rsidR="0086687F">
        <w:rPr>
          <w:rStyle w:val="normaltextrun"/>
          <w:rFonts w:ascii="Calibri" w:hAnsi="Calibri" w:cs="Calibri"/>
          <w:color w:val="000000"/>
          <w:sz w:val="22"/>
          <w:szCs w:val="22"/>
          <w:shd w:val="clear" w:color="auto" w:fill="FFFFFF"/>
        </w:rPr>
        <w:t>5</w:t>
      </w:r>
      <w:r>
        <w:rPr>
          <w:rStyle w:val="normaltextrun"/>
          <w:rFonts w:ascii="Calibri" w:hAnsi="Calibri" w:cs="Calibri"/>
          <w:color w:val="000000"/>
          <w:sz w:val="22"/>
          <w:szCs w:val="22"/>
          <w:shd w:val="clear" w:color="auto" w:fill="FFFFFF"/>
        </w:rPr>
        <w:t xml:space="preserve"> (NB</w:t>
      </w:r>
      <w:r w:rsidR="007F3EFB">
        <w:rPr>
          <w:rStyle w:val="normaltextrun"/>
          <w:rFonts w:ascii="Calibri" w:hAnsi="Calibri" w:cs="Calibri"/>
          <w:color w:val="000000"/>
          <w:sz w:val="22"/>
          <w:szCs w:val="22"/>
          <w:shd w:val="clear" w:color="auto" w:fill="FFFFFF"/>
        </w:rPr>
        <w:t>:</w:t>
      </w:r>
      <w:r>
        <w:rPr>
          <w:rStyle w:val="normaltextrun"/>
          <w:rFonts w:ascii="Calibri" w:hAnsi="Calibri" w:cs="Calibri"/>
          <w:color w:val="000000"/>
          <w:sz w:val="22"/>
          <w:szCs w:val="22"/>
          <w:shd w:val="clear" w:color="auto" w:fill="FFFFFF"/>
        </w:rPr>
        <w:t xml:space="preserve"> it will still be subject to the over-subscription criteria below) or to withdraw their application and apply in the second half of the of the summer term 202</w:t>
      </w:r>
      <w:r w:rsidR="0086687F">
        <w:rPr>
          <w:rStyle w:val="normaltextrun"/>
          <w:rFonts w:ascii="Calibri" w:hAnsi="Calibri" w:cs="Calibri"/>
          <w:color w:val="000000"/>
          <w:sz w:val="22"/>
          <w:szCs w:val="22"/>
          <w:shd w:val="clear" w:color="auto" w:fill="FFFFFF"/>
        </w:rPr>
        <w:t>6</w:t>
      </w:r>
      <w:r>
        <w:rPr>
          <w:rStyle w:val="normaltextrun"/>
          <w:rFonts w:ascii="Calibri" w:hAnsi="Calibri" w:cs="Calibri"/>
          <w:color w:val="000000"/>
          <w:sz w:val="22"/>
          <w:szCs w:val="22"/>
          <w:shd w:val="clear" w:color="auto" w:fill="FFFFFF"/>
        </w:rPr>
        <w:t xml:space="preserve"> for a Year 1 place in September 202</w:t>
      </w:r>
      <w:r w:rsidR="0086687F">
        <w:rPr>
          <w:rStyle w:val="normaltextrun"/>
          <w:rFonts w:ascii="Calibri" w:hAnsi="Calibri" w:cs="Calibri"/>
          <w:color w:val="000000"/>
          <w:sz w:val="22"/>
          <w:szCs w:val="22"/>
          <w:shd w:val="clear" w:color="auto" w:fill="FFFFFF"/>
        </w:rPr>
        <w:t>6</w:t>
      </w:r>
      <w:r>
        <w:rPr>
          <w:rStyle w:val="normaltextrun"/>
          <w:rFonts w:ascii="Calibri" w:hAnsi="Calibri" w:cs="Calibri"/>
          <w:color w:val="000000"/>
          <w:sz w:val="22"/>
          <w:szCs w:val="22"/>
          <w:shd w:val="clear" w:color="auto" w:fill="FFFFFF"/>
        </w:rPr>
        <w:t xml:space="preserve">.  Parents should be aware that the Year 1 group may have no vacancies and it could be full </w:t>
      </w:r>
      <w:proofErr w:type="gramStart"/>
      <w:r>
        <w:rPr>
          <w:rStyle w:val="normaltextrun"/>
          <w:rFonts w:ascii="Calibri" w:hAnsi="Calibri" w:cs="Calibri"/>
          <w:color w:val="000000"/>
          <w:sz w:val="22"/>
          <w:szCs w:val="22"/>
          <w:shd w:val="clear" w:color="auto" w:fill="FFFFFF"/>
        </w:rPr>
        <w:t>with</w:t>
      </w:r>
      <w:proofErr w:type="gramEnd"/>
      <w:r>
        <w:rPr>
          <w:rStyle w:val="normaltextrun"/>
          <w:rFonts w:ascii="Calibri" w:hAnsi="Calibri" w:cs="Calibri"/>
          <w:color w:val="000000"/>
          <w:sz w:val="22"/>
          <w:szCs w:val="22"/>
          <w:shd w:val="clear" w:color="auto" w:fill="FFFFFF"/>
        </w:rPr>
        <w:t xml:space="preserve"> children transferring from the 202</w:t>
      </w:r>
      <w:r w:rsidR="0086687F">
        <w:rPr>
          <w:rStyle w:val="normaltextrun"/>
          <w:rFonts w:ascii="Calibri" w:hAnsi="Calibri" w:cs="Calibri"/>
          <w:color w:val="000000"/>
          <w:sz w:val="22"/>
          <w:szCs w:val="22"/>
          <w:shd w:val="clear" w:color="auto" w:fill="FFFFFF"/>
        </w:rPr>
        <w:t>5</w:t>
      </w:r>
      <w:r>
        <w:rPr>
          <w:rStyle w:val="normaltextrun"/>
          <w:rFonts w:ascii="Calibri" w:hAnsi="Calibri" w:cs="Calibri"/>
          <w:color w:val="000000"/>
          <w:sz w:val="22"/>
          <w:szCs w:val="22"/>
          <w:shd w:val="clear" w:color="auto" w:fill="FFFFFF"/>
        </w:rPr>
        <w:t>/2</w:t>
      </w:r>
      <w:r w:rsidR="0086687F">
        <w:rPr>
          <w:rStyle w:val="normaltextrun"/>
          <w:rFonts w:ascii="Calibri" w:hAnsi="Calibri" w:cs="Calibri"/>
          <w:color w:val="000000"/>
          <w:sz w:val="22"/>
          <w:szCs w:val="22"/>
          <w:shd w:val="clear" w:color="auto" w:fill="FFFFFF"/>
        </w:rPr>
        <w:t>6</w:t>
      </w:r>
      <w:r>
        <w:rPr>
          <w:rStyle w:val="normaltextrun"/>
          <w:rFonts w:ascii="Calibri" w:hAnsi="Calibri" w:cs="Calibri"/>
          <w:color w:val="000000"/>
          <w:sz w:val="22"/>
          <w:szCs w:val="22"/>
          <w:shd w:val="clear" w:color="auto" w:fill="FFFFFF"/>
        </w:rPr>
        <w:t xml:space="preserve"> Reception Year group. NB agreement by the school in 202</w:t>
      </w:r>
      <w:r w:rsidR="0086687F">
        <w:rPr>
          <w:rStyle w:val="normaltextrun"/>
          <w:rFonts w:ascii="Calibri" w:hAnsi="Calibri" w:cs="Calibri"/>
          <w:color w:val="000000"/>
          <w:sz w:val="22"/>
          <w:szCs w:val="22"/>
          <w:shd w:val="clear" w:color="auto" w:fill="FFFFFF"/>
        </w:rPr>
        <w:t>5</w:t>
      </w:r>
      <w:r>
        <w:rPr>
          <w:rStyle w:val="normaltextrun"/>
          <w:rFonts w:ascii="Calibri" w:hAnsi="Calibri" w:cs="Calibri"/>
          <w:color w:val="000000"/>
          <w:sz w:val="22"/>
          <w:szCs w:val="22"/>
          <w:shd w:val="clear" w:color="auto" w:fill="FFFFFF"/>
        </w:rPr>
        <w:t xml:space="preserve"> to defer does not guarantee a place in September 202</w:t>
      </w:r>
      <w:r w:rsidR="0086687F">
        <w:rPr>
          <w:rStyle w:val="normaltextrun"/>
          <w:rFonts w:ascii="Calibri" w:hAnsi="Calibri" w:cs="Calibri"/>
          <w:color w:val="000000"/>
          <w:sz w:val="22"/>
          <w:szCs w:val="22"/>
          <w:shd w:val="clear" w:color="auto" w:fill="FFFFFF"/>
        </w:rPr>
        <w:t>6</w:t>
      </w:r>
      <w:r>
        <w:rPr>
          <w:rStyle w:val="normaltextrun"/>
          <w:rFonts w:ascii="Calibri" w:hAnsi="Calibri" w:cs="Calibri"/>
          <w:color w:val="000000"/>
          <w:sz w:val="22"/>
          <w:szCs w:val="22"/>
          <w:shd w:val="clear" w:color="auto" w:fill="FFFFFF"/>
        </w:rPr>
        <w:t xml:space="preserve"> – the normal over-subscription criteria apply.</w:t>
      </w:r>
      <w:r>
        <w:rPr>
          <w:rStyle w:val="eop"/>
          <w:rFonts w:ascii="Calibri" w:hAnsi="Calibri" w:cs="Calibri"/>
          <w:color w:val="000000"/>
          <w:sz w:val="22"/>
          <w:szCs w:val="22"/>
          <w:shd w:val="clear" w:color="auto" w:fill="FFFFFF"/>
        </w:rPr>
        <w:t> </w:t>
      </w:r>
    </w:p>
    <w:p w14:paraId="76666683" w14:textId="77777777" w:rsidR="007F3EFB" w:rsidRDefault="007F3EFB" w:rsidP="008D72CF">
      <w:pPr>
        <w:pStyle w:val="paragraph"/>
        <w:spacing w:before="0" w:beforeAutospacing="0" w:after="0" w:afterAutospacing="0"/>
        <w:jc w:val="both"/>
        <w:textAlignment w:val="baseline"/>
        <w:rPr>
          <w:rStyle w:val="eop"/>
          <w:rFonts w:ascii="Calibri" w:hAnsi="Calibri" w:cs="Calibri"/>
          <w:color w:val="000000"/>
          <w:sz w:val="22"/>
          <w:szCs w:val="22"/>
          <w:shd w:val="clear" w:color="auto" w:fill="FFFFFF"/>
        </w:rPr>
      </w:pPr>
    </w:p>
    <w:p w14:paraId="34D07EB0" w14:textId="3FF87878" w:rsidR="002644A2" w:rsidRDefault="002644A2" w:rsidP="008D72CF">
      <w:pPr>
        <w:pStyle w:val="paragraph"/>
        <w:spacing w:before="0" w:beforeAutospacing="0" w:after="0" w:afterAutospacing="0"/>
        <w:jc w:val="both"/>
        <w:textAlignment w:val="baseline"/>
        <w:rPr>
          <w:rStyle w:val="eop"/>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 xml:space="preserve">Until the child reaches compulsory school age, s/he may attend part-time.  If parents wish to exercise this </w:t>
      </w:r>
      <w:proofErr w:type="gramStart"/>
      <w:r>
        <w:rPr>
          <w:rStyle w:val="normaltextrun"/>
          <w:rFonts w:ascii="Calibri" w:hAnsi="Calibri" w:cs="Calibri"/>
          <w:color w:val="000000"/>
          <w:sz w:val="22"/>
          <w:szCs w:val="22"/>
          <w:shd w:val="clear" w:color="auto" w:fill="FFFFFF"/>
        </w:rPr>
        <w:t>right</w:t>
      </w:r>
      <w:proofErr w:type="gramEnd"/>
      <w:r>
        <w:rPr>
          <w:rStyle w:val="normaltextrun"/>
          <w:rFonts w:ascii="Calibri" w:hAnsi="Calibri" w:cs="Calibri"/>
          <w:color w:val="000000"/>
          <w:sz w:val="22"/>
          <w:szCs w:val="22"/>
          <w:shd w:val="clear" w:color="auto" w:fill="FFFFFF"/>
        </w:rPr>
        <w:t xml:space="preserve"> they should discuss detailed arrangements with the head teacher.</w:t>
      </w:r>
      <w:r>
        <w:rPr>
          <w:rStyle w:val="eop"/>
          <w:rFonts w:ascii="Calibri" w:hAnsi="Calibri" w:cs="Calibri"/>
          <w:color w:val="000000"/>
          <w:sz w:val="22"/>
          <w:szCs w:val="22"/>
          <w:shd w:val="clear" w:color="auto" w:fill="FFFFFF"/>
        </w:rPr>
        <w:t> </w:t>
      </w:r>
    </w:p>
    <w:p w14:paraId="2B62CD0E" w14:textId="77777777" w:rsidR="002644A2" w:rsidRPr="0086687F" w:rsidRDefault="002644A2" w:rsidP="008D72CF">
      <w:pPr>
        <w:pStyle w:val="paragraph"/>
        <w:spacing w:before="0" w:beforeAutospacing="0" w:after="0" w:afterAutospacing="0"/>
        <w:jc w:val="both"/>
        <w:textAlignment w:val="baseline"/>
        <w:rPr>
          <w:rStyle w:val="eop"/>
          <w:rFonts w:ascii="Calibri" w:hAnsi="Calibri" w:cs="Calibri"/>
          <w:color w:val="000000"/>
          <w:sz w:val="22"/>
          <w:szCs w:val="22"/>
          <w:shd w:val="clear" w:color="auto" w:fill="FFFFFF"/>
        </w:rPr>
      </w:pPr>
    </w:p>
    <w:p w14:paraId="357424F4" w14:textId="20BA27E6" w:rsidR="008D72CF" w:rsidRPr="008D72CF" w:rsidRDefault="008D72CF" w:rsidP="008D72CF">
      <w:pPr>
        <w:tabs>
          <w:tab w:val="left" w:pos="0"/>
        </w:tabs>
        <w:spacing w:after="120"/>
        <w:jc w:val="both"/>
        <w:rPr>
          <w:rFonts w:cs="Calibri"/>
          <w:b/>
          <w:szCs w:val="24"/>
          <w:u w:val="single"/>
        </w:rPr>
      </w:pPr>
      <w:r w:rsidRPr="008D72CF">
        <w:rPr>
          <w:rFonts w:cs="Calibri"/>
          <w:b/>
          <w:szCs w:val="24"/>
          <w:u w:val="single"/>
        </w:rPr>
        <w:t>Application form</w:t>
      </w:r>
    </w:p>
    <w:p w14:paraId="24BFF153" w14:textId="045D8FFD" w:rsidR="008D72CF" w:rsidRDefault="008D72CF" w:rsidP="00487724">
      <w:pPr>
        <w:pStyle w:val="NoSpacing"/>
      </w:pPr>
      <w:r w:rsidRPr="006A4C13">
        <w:t xml:space="preserve">Parents (see Note 1) wishing to apply for the </w:t>
      </w:r>
      <w:r w:rsidRPr="00121E28">
        <w:t>Reception Year</w:t>
      </w:r>
      <w:r w:rsidR="006A4C13" w:rsidRPr="00121E28">
        <w:t xml:space="preserve"> </w:t>
      </w:r>
      <w:r w:rsidR="006A4C13" w:rsidRPr="00121E28">
        <w:rPr>
          <w:rStyle w:val="normaltextrun"/>
          <w:shd w:val="clear" w:color="auto" w:fill="FFFFFF"/>
        </w:rPr>
        <w:t xml:space="preserve">in September </w:t>
      </w:r>
      <w:r w:rsidR="006A4C13">
        <w:rPr>
          <w:rStyle w:val="normaltextrun"/>
          <w:color w:val="000000"/>
          <w:shd w:val="clear" w:color="auto" w:fill="FFFFFF"/>
        </w:rPr>
        <w:t>202</w:t>
      </w:r>
      <w:r w:rsidR="007F3EFB">
        <w:rPr>
          <w:rStyle w:val="normaltextrun"/>
          <w:color w:val="000000"/>
          <w:shd w:val="clear" w:color="auto" w:fill="FFFFFF"/>
        </w:rPr>
        <w:t>5</w:t>
      </w:r>
      <w:r w:rsidR="006A4C13">
        <w:rPr>
          <w:rStyle w:val="normaltextrun"/>
          <w:color w:val="000000"/>
          <w:shd w:val="clear" w:color="auto" w:fill="FFFFFF"/>
        </w:rPr>
        <w:t xml:space="preserve"> must complete the common application form provided by their home local authority (the home LA)</w:t>
      </w:r>
      <w:r w:rsidR="007F3EFB">
        <w:rPr>
          <w:rStyle w:val="normaltextrun"/>
          <w:color w:val="000000"/>
          <w:shd w:val="clear" w:color="auto" w:fill="FFFFFF"/>
        </w:rPr>
        <w:t>.</w:t>
      </w:r>
      <w:r w:rsidRPr="006A4C13">
        <w:t xml:space="preserve"> The home LA is the LA in whose area the parents live at the time of the application.  The form must be returned to that LA no later than </w:t>
      </w:r>
      <w:r w:rsidRPr="006A4C13">
        <w:rPr>
          <w:u w:val="single"/>
        </w:rPr>
        <w:t>15 January 2025.</w:t>
      </w:r>
      <w:r w:rsidRPr="006A4C13">
        <w:t xml:space="preserve">  Applications received after this date will normally only be considered </w:t>
      </w:r>
      <w:r w:rsidRPr="006A4C13">
        <w:rPr>
          <w:u w:val="single"/>
        </w:rPr>
        <w:t>after</w:t>
      </w:r>
      <w:r w:rsidRPr="006A4C13">
        <w:t xml:space="preserve"> all those received on or before the cut-off date. Offers and refusals of places will be given to parents on 16 April 2025.</w:t>
      </w:r>
    </w:p>
    <w:p w14:paraId="2F28AAE8" w14:textId="77777777" w:rsidR="007F3EFB" w:rsidRDefault="007F3EFB" w:rsidP="006A4C13">
      <w:pPr>
        <w:pStyle w:val="paragraph"/>
        <w:spacing w:before="0" w:beforeAutospacing="0" w:after="0" w:afterAutospacing="0"/>
        <w:jc w:val="both"/>
        <w:textAlignment w:val="baseline"/>
        <w:rPr>
          <w:rStyle w:val="eop"/>
          <w:rFonts w:ascii="Calibri" w:hAnsi="Calibri" w:cs="Calibri"/>
          <w:sz w:val="22"/>
          <w:szCs w:val="22"/>
        </w:rPr>
      </w:pPr>
    </w:p>
    <w:p w14:paraId="1026F5F4" w14:textId="77777777" w:rsidR="007F3EFB" w:rsidRDefault="007F3EFB" w:rsidP="006A4C13">
      <w:pPr>
        <w:pStyle w:val="paragraph"/>
        <w:spacing w:before="0" w:beforeAutospacing="0" w:after="0" w:afterAutospacing="0"/>
        <w:jc w:val="both"/>
        <w:textAlignment w:val="baseline"/>
        <w:rPr>
          <w:rFonts w:asciiTheme="minorHAnsi" w:hAnsiTheme="minorHAnsi" w:cstheme="minorHAnsi"/>
        </w:rPr>
      </w:pPr>
      <w:r w:rsidRPr="007F3EFB">
        <w:rPr>
          <w:rFonts w:asciiTheme="minorHAnsi" w:hAnsiTheme="minorHAnsi" w:cstheme="minorHAnsi"/>
        </w:rPr>
        <w:t xml:space="preserve">Procedures for applying to any school in Milton Keynes are explained on Milton Keynes Council’s website: </w:t>
      </w:r>
    </w:p>
    <w:p w14:paraId="6F38B752" w14:textId="44D1FA31" w:rsidR="007F3EFB" w:rsidRDefault="00E17D6A" w:rsidP="006A4C13">
      <w:pPr>
        <w:pStyle w:val="paragraph"/>
        <w:spacing w:before="0" w:beforeAutospacing="0" w:after="0" w:afterAutospacing="0"/>
        <w:jc w:val="both"/>
        <w:textAlignment w:val="baseline"/>
        <w:rPr>
          <w:rFonts w:asciiTheme="minorHAnsi" w:hAnsiTheme="minorHAnsi" w:cstheme="minorHAnsi"/>
        </w:rPr>
      </w:pPr>
      <w:hyperlink r:id="rId12" w:history="1">
        <w:r w:rsidR="007F3EFB" w:rsidRPr="00CE6D8E">
          <w:rPr>
            <w:rStyle w:val="Hyperlink"/>
            <w:rFonts w:asciiTheme="minorHAnsi" w:hAnsiTheme="minorHAnsi" w:cstheme="minorHAnsi"/>
          </w:rPr>
          <w:t>https://www.milton-keynes.gov.uk/schools-and-lifelong-learning/school-admissions</w:t>
        </w:r>
      </w:hyperlink>
    </w:p>
    <w:p w14:paraId="0A4C8D24" w14:textId="77777777" w:rsidR="007F3EFB" w:rsidRPr="007F3EFB" w:rsidRDefault="007F3EFB" w:rsidP="006A4C13">
      <w:pPr>
        <w:pStyle w:val="paragraph"/>
        <w:spacing w:before="0" w:beforeAutospacing="0" w:after="0" w:afterAutospacing="0"/>
        <w:jc w:val="both"/>
        <w:textAlignment w:val="baseline"/>
        <w:rPr>
          <w:rFonts w:asciiTheme="minorHAnsi" w:hAnsiTheme="minorHAnsi" w:cstheme="minorHAnsi"/>
          <w:sz w:val="18"/>
          <w:szCs w:val="18"/>
        </w:rPr>
      </w:pPr>
    </w:p>
    <w:p w14:paraId="105ECAF4" w14:textId="0239B1EB" w:rsidR="004A3F06" w:rsidRPr="004A3F06" w:rsidRDefault="006A4C13" w:rsidP="004A3F06">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2BDA1C0B" w14:textId="363A7F57" w:rsidR="006A4C13" w:rsidRPr="00487724" w:rsidRDefault="006A4C13" w:rsidP="006A4C13">
      <w:pPr>
        <w:tabs>
          <w:tab w:val="left" w:pos="0"/>
        </w:tabs>
        <w:spacing w:after="120" w:line="264" w:lineRule="auto"/>
        <w:jc w:val="both"/>
        <w:rPr>
          <w:rFonts w:asciiTheme="minorHAnsi" w:hAnsiTheme="minorHAnsi" w:cstheme="minorHAnsi"/>
          <w:b/>
          <w:sz w:val="28"/>
          <w:szCs w:val="28"/>
          <w:u w:val="single"/>
        </w:rPr>
      </w:pPr>
      <w:r w:rsidRPr="00487724">
        <w:rPr>
          <w:rFonts w:asciiTheme="minorHAnsi" w:hAnsiTheme="minorHAnsi" w:cstheme="minorHAnsi"/>
          <w:b/>
          <w:sz w:val="28"/>
          <w:szCs w:val="28"/>
          <w:u w:val="single"/>
        </w:rPr>
        <w:t>Over-subscription criteria</w:t>
      </w:r>
    </w:p>
    <w:p w14:paraId="02525883" w14:textId="2581A81A" w:rsidR="00492B6B" w:rsidRDefault="006A4C13" w:rsidP="00487724">
      <w:pPr>
        <w:pStyle w:val="NoSpacing"/>
      </w:pPr>
      <w:bookmarkStart w:id="1" w:name="_Hlk82876055"/>
      <w:r w:rsidRPr="00ED2EEE">
        <w:t xml:space="preserve">Children with an Education, </w:t>
      </w:r>
      <w:proofErr w:type="gramStart"/>
      <w:r w:rsidRPr="00ED2EEE">
        <w:t>Health</w:t>
      </w:r>
      <w:proofErr w:type="gramEnd"/>
      <w:r w:rsidRPr="00ED2EEE">
        <w:t xml:space="preserve"> and Care (EHC) plan naming</w:t>
      </w:r>
      <w:r>
        <w:t xml:space="preserve"> </w:t>
      </w:r>
      <w:r w:rsidR="003A7DF9" w:rsidRPr="003A7DF9">
        <w:t xml:space="preserve">Christ the Sower Ecumenical </w:t>
      </w:r>
      <w:r w:rsidR="003A7DF9">
        <w:t xml:space="preserve">primary </w:t>
      </w:r>
      <w:r w:rsidR="003A7DF9" w:rsidRPr="003A7DF9">
        <w:t>School</w:t>
      </w:r>
      <w:r w:rsidRPr="00ED2EEE">
        <w:t xml:space="preserve"> will always be offered places.</w:t>
      </w:r>
      <w:bookmarkEnd w:id="1"/>
      <w:r w:rsidRPr="00ED2EEE">
        <w:t xml:space="preserve">  If there are fewer applications than places available, all children will be offered places.  If there is greater demand for admission than there are places available, the following criteria will be applied in the order set out below:</w:t>
      </w:r>
    </w:p>
    <w:p w14:paraId="087794C2" w14:textId="77777777" w:rsidR="00487724" w:rsidRPr="00465464" w:rsidRDefault="00487724" w:rsidP="00487724">
      <w:pPr>
        <w:pStyle w:val="NoSpacing"/>
        <w:rPr>
          <w:rStyle w:val="eop"/>
          <w:rFonts w:asciiTheme="minorHAnsi" w:hAnsiTheme="minorHAnsi" w:cstheme="minorHAnsi"/>
          <w:szCs w:val="24"/>
        </w:rPr>
      </w:pPr>
    </w:p>
    <w:p w14:paraId="01B4677F" w14:textId="77777777" w:rsidR="006A4C13" w:rsidRPr="00F320F4" w:rsidRDefault="006A4C13" w:rsidP="006A4C13">
      <w:pPr>
        <w:pStyle w:val="ListParagraph"/>
        <w:numPr>
          <w:ilvl w:val="0"/>
          <w:numId w:val="1"/>
        </w:numPr>
        <w:spacing w:after="120" w:line="264" w:lineRule="auto"/>
        <w:contextualSpacing w:val="0"/>
        <w:jc w:val="both"/>
        <w:rPr>
          <w:rFonts w:asciiTheme="minorHAnsi" w:hAnsiTheme="minorHAnsi" w:cstheme="minorHAnsi"/>
        </w:rPr>
      </w:pPr>
      <w:r w:rsidRPr="00F320F4">
        <w:rPr>
          <w:rFonts w:asciiTheme="minorHAnsi" w:hAnsiTheme="minorHAnsi" w:cstheme="minorHAnsi"/>
        </w:rPr>
        <w:t xml:space="preserve">Looked-after children and children who were previously looked after, including those children who appear to have been in state care outside England, but ceased to be so </w:t>
      </w:r>
      <w:proofErr w:type="gramStart"/>
      <w:r w:rsidRPr="00F320F4">
        <w:rPr>
          <w:rFonts w:asciiTheme="minorHAnsi" w:hAnsiTheme="minorHAnsi" w:cstheme="minorHAnsi"/>
        </w:rPr>
        <w:t>as a result of</w:t>
      </w:r>
      <w:proofErr w:type="gramEnd"/>
      <w:r w:rsidRPr="00F320F4">
        <w:rPr>
          <w:rFonts w:asciiTheme="minorHAnsi" w:hAnsiTheme="minorHAnsi" w:cstheme="minorHAnsi"/>
        </w:rPr>
        <w:t xml:space="preserve"> being adopted.  (See Note 2)</w:t>
      </w:r>
    </w:p>
    <w:p w14:paraId="00F33082" w14:textId="6EF27724" w:rsidR="006A4C13" w:rsidRDefault="006A4C13" w:rsidP="006A4C13">
      <w:pPr>
        <w:pStyle w:val="ListParagraph"/>
        <w:numPr>
          <w:ilvl w:val="0"/>
          <w:numId w:val="1"/>
        </w:numPr>
        <w:tabs>
          <w:tab w:val="left" w:pos="0"/>
        </w:tabs>
        <w:spacing w:after="120" w:line="264" w:lineRule="auto"/>
        <w:contextualSpacing w:val="0"/>
        <w:jc w:val="both"/>
        <w:rPr>
          <w:rFonts w:asciiTheme="minorHAnsi" w:hAnsiTheme="minorHAnsi" w:cstheme="minorHAnsi"/>
        </w:rPr>
      </w:pPr>
      <w:r w:rsidRPr="00F320F4">
        <w:rPr>
          <w:rFonts w:asciiTheme="minorHAnsi" w:hAnsiTheme="minorHAnsi" w:cstheme="minorHAnsi"/>
        </w:rPr>
        <w:t xml:space="preserve">Families who have exceptional medical or social needs that make it essential that their child attends </w:t>
      </w:r>
      <w:r w:rsidR="003A7DF9">
        <w:rPr>
          <w:rFonts w:asciiTheme="minorHAnsi" w:hAnsiTheme="minorHAnsi" w:cstheme="minorHAnsi"/>
        </w:rPr>
        <w:t>Christ the Sower Ecumenical Primary School</w:t>
      </w:r>
      <w:r w:rsidRPr="00F320F4">
        <w:rPr>
          <w:rFonts w:asciiTheme="minorHAnsi" w:hAnsiTheme="minorHAnsi" w:cstheme="minorHAnsi"/>
        </w:rPr>
        <w:t xml:space="preserve"> rather than any other.  These needs must be fully supported by written evidence from the appropriate professional person involved with the family.  (See Note 3)</w:t>
      </w:r>
    </w:p>
    <w:p w14:paraId="6409ED93" w14:textId="77777777" w:rsidR="003A7DF9" w:rsidRPr="00451588" w:rsidRDefault="003A7DF9" w:rsidP="003A7DF9">
      <w:pPr>
        <w:pStyle w:val="ListParagraph"/>
        <w:numPr>
          <w:ilvl w:val="0"/>
          <w:numId w:val="1"/>
        </w:numPr>
        <w:tabs>
          <w:tab w:val="left" w:pos="0"/>
        </w:tabs>
        <w:spacing w:after="120" w:line="240" w:lineRule="auto"/>
        <w:contextualSpacing w:val="0"/>
        <w:jc w:val="both"/>
        <w:rPr>
          <w:rFonts w:asciiTheme="minorHAnsi" w:hAnsiTheme="minorHAnsi" w:cstheme="minorHAnsi"/>
          <w:szCs w:val="24"/>
        </w:rPr>
      </w:pPr>
      <w:r w:rsidRPr="00451588">
        <w:rPr>
          <w:rFonts w:asciiTheme="minorHAnsi" w:hAnsiTheme="minorHAnsi" w:cstheme="minorHAnsi"/>
          <w:szCs w:val="24"/>
        </w:rPr>
        <w:t xml:space="preserve">Children with a normal home address (See Note 4) in the catchment area, which for Christ the Sower School includes the Grange Farm, Medbourne and Oakhill areas of Milton Keynes, and with a sibling (see Note 5) on the </w:t>
      </w:r>
      <w:proofErr w:type="spellStart"/>
      <w:r w:rsidRPr="00451588">
        <w:rPr>
          <w:rFonts w:asciiTheme="minorHAnsi" w:hAnsiTheme="minorHAnsi" w:cstheme="minorHAnsi"/>
          <w:szCs w:val="24"/>
        </w:rPr>
        <w:t>roll</w:t>
      </w:r>
      <w:proofErr w:type="spellEnd"/>
      <w:r w:rsidRPr="00451588">
        <w:rPr>
          <w:rFonts w:asciiTheme="minorHAnsi" w:hAnsiTheme="minorHAnsi" w:cstheme="minorHAnsi"/>
          <w:szCs w:val="24"/>
        </w:rPr>
        <w:t xml:space="preserve"> of the school at the time of application or whose parent has accepted an offer of a place at the school and who is expected still to be in attendance at the time of entry to the school.  </w:t>
      </w:r>
    </w:p>
    <w:p w14:paraId="6BEC1D28" w14:textId="701847DA" w:rsidR="003A7DF9" w:rsidRPr="00451588" w:rsidRDefault="003A7DF9" w:rsidP="003A7DF9">
      <w:pPr>
        <w:pStyle w:val="ListParagraph"/>
        <w:numPr>
          <w:ilvl w:val="0"/>
          <w:numId w:val="1"/>
        </w:numPr>
        <w:tabs>
          <w:tab w:val="left" w:pos="0"/>
        </w:tabs>
        <w:spacing w:after="120" w:line="240" w:lineRule="auto"/>
        <w:contextualSpacing w:val="0"/>
        <w:jc w:val="both"/>
        <w:rPr>
          <w:rFonts w:asciiTheme="minorHAnsi" w:hAnsiTheme="minorHAnsi" w:cstheme="minorHAnsi"/>
          <w:szCs w:val="24"/>
        </w:rPr>
      </w:pPr>
      <w:r w:rsidRPr="00451588">
        <w:rPr>
          <w:rFonts w:asciiTheme="minorHAnsi" w:hAnsiTheme="minorHAnsi" w:cstheme="minorHAnsi"/>
          <w:szCs w:val="24"/>
        </w:rPr>
        <w:t>Children with a normal home address in the catchment area, which for Christ the Sower School includes the Grange Farm, Medbourne and Oakhill areas of Milton Keynes</w:t>
      </w:r>
    </w:p>
    <w:p w14:paraId="5C2771EE" w14:textId="5C7ADB2F" w:rsidR="003A7DF9" w:rsidRPr="00451588" w:rsidRDefault="003A7DF9" w:rsidP="003A7DF9">
      <w:pPr>
        <w:pStyle w:val="ListParagraph"/>
        <w:numPr>
          <w:ilvl w:val="0"/>
          <w:numId w:val="1"/>
        </w:numPr>
        <w:tabs>
          <w:tab w:val="left" w:pos="0"/>
        </w:tabs>
        <w:spacing w:after="120" w:line="240" w:lineRule="auto"/>
        <w:contextualSpacing w:val="0"/>
        <w:jc w:val="both"/>
        <w:rPr>
          <w:rFonts w:asciiTheme="minorHAnsi" w:hAnsiTheme="minorHAnsi" w:cstheme="minorHAnsi"/>
          <w:szCs w:val="24"/>
        </w:rPr>
      </w:pPr>
      <w:r w:rsidRPr="00451588">
        <w:rPr>
          <w:rFonts w:asciiTheme="minorHAnsi" w:hAnsiTheme="minorHAnsi" w:cstheme="minorHAnsi"/>
          <w:szCs w:val="24"/>
        </w:rPr>
        <w:t xml:space="preserve">Children with a normal home address outside the described catchment area </w:t>
      </w:r>
      <w:r w:rsidRPr="00451588">
        <w:rPr>
          <w:rFonts w:asciiTheme="minorHAnsi" w:hAnsiTheme="minorHAnsi" w:cstheme="minorHAnsi"/>
          <w:szCs w:val="24"/>
          <w:u w:val="single"/>
        </w:rPr>
        <w:t>and</w:t>
      </w:r>
      <w:r w:rsidRPr="00451588">
        <w:rPr>
          <w:rFonts w:asciiTheme="minorHAnsi" w:hAnsiTheme="minorHAnsi" w:cstheme="minorHAnsi"/>
          <w:szCs w:val="24"/>
        </w:rPr>
        <w:t xml:space="preserve"> with a sibling on the </w:t>
      </w:r>
      <w:proofErr w:type="spellStart"/>
      <w:r w:rsidRPr="00451588">
        <w:rPr>
          <w:rFonts w:asciiTheme="minorHAnsi" w:hAnsiTheme="minorHAnsi" w:cstheme="minorHAnsi"/>
          <w:szCs w:val="24"/>
        </w:rPr>
        <w:t>roll</w:t>
      </w:r>
      <w:proofErr w:type="spellEnd"/>
      <w:r w:rsidRPr="00451588">
        <w:rPr>
          <w:rFonts w:asciiTheme="minorHAnsi" w:hAnsiTheme="minorHAnsi" w:cstheme="minorHAnsi"/>
          <w:szCs w:val="24"/>
        </w:rPr>
        <w:t xml:space="preserve"> of the school at the time of application or whose parent has accepted an offer of a place at the school and who is expected still to </w:t>
      </w:r>
      <w:proofErr w:type="gramStart"/>
      <w:r w:rsidRPr="00451588">
        <w:rPr>
          <w:rFonts w:asciiTheme="minorHAnsi" w:hAnsiTheme="minorHAnsi" w:cstheme="minorHAnsi"/>
          <w:szCs w:val="24"/>
        </w:rPr>
        <w:t>be in attendance at</w:t>
      </w:r>
      <w:proofErr w:type="gramEnd"/>
      <w:r w:rsidRPr="00451588">
        <w:rPr>
          <w:rFonts w:asciiTheme="minorHAnsi" w:hAnsiTheme="minorHAnsi" w:cstheme="minorHAnsi"/>
          <w:szCs w:val="24"/>
        </w:rPr>
        <w:t xml:space="preserve"> the time of entry to the school.</w:t>
      </w:r>
    </w:p>
    <w:p w14:paraId="0C86F7C3" w14:textId="055304EB" w:rsidR="00492B6B" w:rsidRPr="003A7DF9" w:rsidRDefault="003A7DF9" w:rsidP="003A7DF9">
      <w:pPr>
        <w:pStyle w:val="ListParagraph"/>
        <w:numPr>
          <w:ilvl w:val="0"/>
          <w:numId w:val="1"/>
        </w:numPr>
        <w:tabs>
          <w:tab w:val="left" w:pos="0"/>
        </w:tabs>
        <w:spacing w:after="120" w:line="240" w:lineRule="auto"/>
        <w:contextualSpacing w:val="0"/>
        <w:jc w:val="both"/>
        <w:rPr>
          <w:rFonts w:asciiTheme="minorHAnsi" w:hAnsiTheme="minorHAnsi" w:cstheme="minorHAnsi"/>
          <w:szCs w:val="24"/>
        </w:rPr>
      </w:pPr>
      <w:r w:rsidRPr="00451588">
        <w:rPr>
          <w:rFonts w:asciiTheme="minorHAnsi" w:hAnsiTheme="minorHAnsi" w:cstheme="minorHAnsi"/>
          <w:szCs w:val="24"/>
        </w:rPr>
        <w:t>Other children.</w:t>
      </w:r>
    </w:p>
    <w:p w14:paraId="4DE69CBD" w14:textId="7F7734D5" w:rsidR="00492B6B" w:rsidRDefault="006A4C13">
      <w:pPr>
        <w:rPr>
          <w:rStyle w:val="eop"/>
          <w:rFonts w:cs="Calibri"/>
          <w:color w:val="000000"/>
          <w:shd w:val="clear" w:color="auto" w:fill="FFFFFF"/>
        </w:rPr>
      </w:pPr>
      <w:r>
        <w:rPr>
          <w:rStyle w:val="normaltextrun"/>
          <w:rFonts w:cs="Calibri"/>
          <w:color w:val="000000"/>
          <w:shd w:val="clear" w:color="auto" w:fill="FFFFFF"/>
        </w:rPr>
        <w:t xml:space="preserve">Proximity of the child’s home, as measured by the straight-line distance (see Note 6) between the home and the school with those living nearer being accorded the higher priority, will serve to differentiate between children in criteria 1 to 6 should the need arise.  </w:t>
      </w:r>
      <w:proofErr w:type="gramStart"/>
      <w:r>
        <w:rPr>
          <w:rStyle w:val="normaltextrun"/>
          <w:rFonts w:cs="Calibri"/>
          <w:color w:val="000000"/>
          <w:shd w:val="clear" w:color="auto" w:fill="FFFFFF"/>
        </w:rPr>
        <w:t>In the event that</w:t>
      </w:r>
      <w:proofErr w:type="gramEnd"/>
      <w:r>
        <w:rPr>
          <w:rStyle w:val="normaltextrun"/>
          <w:rFonts w:cs="Calibri"/>
          <w:color w:val="000000"/>
          <w:shd w:val="clear" w:color="auto" w:fill="FFFFFF"/>
        </w:rPr>
        <w:t xml:space="preserve"> two distance measurements are identical, the school will use random allocation to decide which child should be offered the place.  The process will be conducted in the presence of a person independent of the school.</w:t>
      </w:r>
      <w:r>
        <w:rPr>
          <w:rStyle w:val="eop"/>
          <w:rFonts w:cs="Calibri"/>
          <w:color w:val="000000"/>
          <w:shd w:val="clear" w:color="auto" w:fill="FFFFFF"/>
        </w:rPr>
        <w:t> </w:t>
      </w:r>
    </w:p>
    <w:p w14:paraId="07DD59C9" w14:textId="41A3DA8E" w:rsidR="003A7DF9" w:rsidRDefault="003A7DF9" w:rsidP="00476F87">
      <w:pPr>
        <w:tabs>
          <w:tab w:val="left" w:pos="0"/>
        </w:tabs>
        <w:spacing w:after="120"/>
        <w:jc w:val="both"/>
        <w:rPr>
          <w:rFonts w:cs="Calibri"/>
          <w:b/>
          <w:szCs w:val="24"/>
          <w:u w:val="single"/>
        </w:rPr>
      </w:pPr>
      <w:r>
        <w:rPr>
          <w:rFonts w:asciiTheme="minorHAnsi" w:hAnsiTheme="minorHAnsi" w:cstheme="minorHAnsi"/>
          <w:b/>
          <w:noProof/>
          <w:u w:val="single"/>
        </w:rPr>
        <w:lastRenderedPageBreak/>
        <w:drawing>
          <wp:inline distT="0" distB="0" distL="0" distR="0" wp14:anchorId="46043E85" wp14:editId="2BDF525A">
            <wp:extent cx="4048125" cy="3828415"/>
            <wp:effectExtent l="0" t="0" r="9525" b="635"/>
            <wp:docPr id="1578431483" name="Picture 1" descr="A map of a neighborh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431483" name="Picture 1" descr="A map of a neighborhood&#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48125" cy="3828415"/>
                    </a:xfrm>
                    <a:prstGeom prst="rect">
                      <a:avLst/>
                    </a:prstGeom>
                    <a:noFill/>
                  </pic:spPr>
                </pic:pic>
              </a:graphicData>
            </a:graphic>
          </wp:inline>
        </w:drawing>
      </w:r>
    </w:p>
    <w:p w14:paraId="661EAB70" w14:textId="7A9763E6" w:rsidR="003A7DF9" w:rsidRDefault="003A7DF9" w:rsidP="00476F87">
      <w:pPr>
        <w:tabs>
          <w:tab w:val="left" w:pos="0"/>
        </w:tabs>
        <w:spacing w:after="120"/>
        <w:jc w:val="both"/>
        <w:rPr>
          <w:rFonts w:cs="Calibri"/>
          <w:b/>
          <w:szCs w:val="24"/>
          <w:u w:val="single"/>
        </w:rPr>
      </w:pPr>
      <w:r>
        <w:rPr>
          <w:rFonts w:cs="Calibri"/>
          <w:b/>
          <w:szCs w:val="24"/>
          <w:u w:val="single"/>
        </w:rPr>
        <w:t>Catchment Area Map</w:t>
      </w:r>
    </w:p>
    <w:p w14:paraId="5937B1C0" w14:textId="660B99F8" w:rsidR="00476F87" w:rsidRPr="005B239C" w:rsidRDefault="00476F87" w:rsidP="00476F87">
      <w:pPr>
        <w:tabs>
          <w:tab w:val="left" w:pos="0"/>
        </w:tabs>
        <w:spacing w:after="120"/>
        <w:jc w:val="both"/>
        <w:rPr>
          <w:rFonts w:cs="Calibri"/>
          <w:b/>
          <w:szCs w:val="24"/>
          <w:u w:val="single"/>
        </w:rPr>
      </w:pPr>
      <w:r w:rsidRPr="005B239C">
        <w:rPr>
          <w:rFonts w:cs="Calibri"/>
          <w:b/>
          <w:szCs w:val="24"/>
          <w:u w:val="single"/>
        </w:rPr>
        <w:t xml:space="preserve">All Other Admissions </w:t>
      </w:r>
    </w:p>
    <w:p w14:paraId="0BB72A58" w14:textId="2CD1C724" w:rsidR="00476F87" w:rsidRDefault="00476F87" w:rsidP="00487724">
      <w:pPr>
        <w:pStyle w:val="NoSpacing"/>
        <w:rPr>
          <w:color w:val="FF0000"/>
        </w:rPr>
      </w:pPr>
      <w:r w:rsidRPr="00ED2EEE">
        <w:t xml:space="preserve">Admission to the school during the school year depends on </w:t>
      </w:r>
      <w:proofErr w:type="gramStart"/>
      <w:r w:rsidRPr="00ED2EEE">
        <w:t>whether or not</w:t>
      </w:r>
      <w:proofErr w:type="gramEnd"/>
      <w:r w:rsidRPr="00ED2EEE">
        <w:t xml:space="preserve"> there are places available.  </w:t>
      </w:r>
    </w:p>
    <w:p w14:paraId="1ECEAAC7" w14:textId="77777777" w:rsidR="00487724" w:rsidRPr="00527034" w:rsidRDefault="00487724" w:rsidP="00487724">
      <w:pPr>
        <w:pStyle w:val="NoSpacing"/>
        <w:rPr>
          <w:color w:val="FF0000"/>
        </w:rPr>
      </w:pPr>
    </w:p>
    <w:p w14:paraId="7D88C5DE" w14:textId="308B519D" w:rsidR="00476F87" w:rsidRDefault="00476F87" w:rsidP="00487724">
      <w:pPr>
        <w:pStyle w:val="NoSpacing"/>
        <w:rPr>
          <w:rStyle w:val="eop"/>
          <w:color w:val="000000"/>
          <w:shd w:val="clear" w:color="auto" w:fill="FFFFFF"/>
        </w:rPr>
      </w:pPr>
      <w:r>
        <w:rPr>
          <w:rStyle w:val="normaltextrun"/>
          <w:color w:val="000000"/>
          <w:shd w:val="clear" w:color="auto" w:fill="FFFFFF"/>
        </w:rPr>
        <w:t>In-year applications must be made directly to the school on a form available from the school, returned promptly to the school and will be considered by the Local Governing Body. </w:t>
      </w:r>
      <w:r>
        <w:rPr>
          <w:rStyle w:val="eop"/>
          <w:color w:val="000000"/>
          <w:shd w:val="clear" w:color="auto" w:fill="FFFFFF"/>
        </w:rPr>
        <w:t> </w:t>
      </w:r>
    </w:p>
    <w:p w14:paraId="1F966391" w14:textId="77777777" w:rsidR="00487724" w:rsidRDefault="00487724" w:rsidP="00487724">
      <w:pPr>
        <w:pStyle w:val="NoSpacing"/>
        <w:rPr>
          <w:szCs w:val="24"/>
        </w:rPr>
      </w:pPr>
    </w:p>
    <w:p w14:paraId="5F7FB752" w14:textId="494880FA" w:rsidR="00476F87" w:rsidRDefault="00476F87" w:rsidP="00487724">
      <w:pPr>
        <w:pStyle w:val="NoSpacing"/>
      </w:pPr>
      <w:r w:rsidRPr="005B239C">
        <w:t xml:space="preserve">If there is a vacancy, and there is no child on the relevant waiting list with a higher priority (according to the over-subscription criteria above), a place will be offered.  </w:t>
      </w:r>
    </w:p>
    <w:p w14:paraId="3615C963" w14:textId="77777777" w:rsidR="00487724" w:rsidRPr="005B239C" w:rsidRDefault="00487724" w:rsidP="00487724">
      <w:pPr>
        <w:pStyle w:val="NoSpacing"/>
      </w:pPr>
    </w:p>
    <w:p w14:paraId="41A8A9DE" w14:textId="0D6EA3FD" w:rsidR="00476F87" w:rsidRDefault="00476F87" w:rsidP="00487724">
      <w:pPr>
        <w:pStyle w:val="NoSpacing"/>
      </w:pPr>
      <w:r w:rsidRPr="005B239C">
        <w:t xml:space="preserve">In-year admissions or admissions at the beginning of school years other than Reception </w:t>
      </w:r>
      <w:r w:rsidR="00582FAC">
        <w:t xml:space="preserve">Year </w:t>
      </w:r>
      <w:r w:rsidRPr="005B239C">
        <w:t xml:space="preserve">will only be considered by the </w:t>
      </w:r>
      <w:r w:rsidR="00582FAC">
        <w:t>Local Governing Body</w:t>
      </w:r>
      <w:r w:rsidRPr="005B239C">
        <w:t xml:space="preserve"> up to half a term [using the </w:t>
      </w:r>
      <w:proofErr w:type="gramStart"/>
      <w:r w:rsidRPr="005B239C">
        <w:t>three term</w:t>
      </w:r>
      <w:proofErr w:type="gramEnd"/>
      <w:r w:rsidRPr="005B239C">
        <w:t xml:space="preserve"> year] in advance of the desired date for entry. For example, for entry in January, the application will not be considered until after the October half term break.</w:t>
      </w:r>
    </w:p>
    <w:p w14:paraId="0B9A1A37" w14:textId="77777777" w:rsidR="00487724" w:rsidRDefault="00487724" w:rsidP="00487724">
      <w:pPr>
        <w:pStyle w:val="NoSpacing"/>
      </w:pPr>
    </w:p>
    <w:p w14:paraId="3312DD35" w14:textId="42A9CD0E" w:rsidR="00487724" w:rsidRDefault="00476F87" w:rsidP="00487724">
      <w:pPr>
        <w:pStyle w:val="NoSpacing"/>
        <w:rPr>
          <w:rStyle w:val="eop"/>
          <w:color w:val="000000"/>
          <w:shd w:val="clear" w:color="auto" w:fill="FFFFFF"/>
        </w:rPr>
      </w:pPr>
      <w:r>
        <w:rPr>
          <w:rStyle w:val="normaltextrun"/>
          <w:color w:val="000000"/>
          <w:shd w:val="clear" w:color="auto" w:fill="FFFFFF"/>
        </w:rPr>
        <w:t xml:space="preserve">If parents are moving house, the school will ask for evidence of the move, when considering any application for a place.  Documentary evidence in the form of a solicitor’s letter to confirm exchange of contracts, or a rental agreement for at least a period of six months will be required (Armed Forces personnel are exempt).  If you are returning from elsewhere, to live in a home that you own, we will require evidence to show that you have returned.  We will also ask for evidence that any previous house owned has been sold or is being sold.   We would not accept an address where the one given is that of a second home with the main home being elsewhere.  If there are two or more homes, we will check which is the main home, and may refuse to base an allocation of a place on an address which might be considered only temporary.  Nor would we accept an address where the child was resident other than with a parent or carer unless this was part of a fostering or formal care arrangement.  We would not normally accept an address where only part of a family had moved, </w:t>
      </w:r>
      <w:r>
        <w:rPr>
          <w:rStyle w:val="normaltextrun"/>
          <w:color w:val="000000"/>
          <w:shd w:val="clear" w:color="auto" w:fill="FFFFFF"/>
        </w:rPr>
        <w:lastRenderedPageBreak/>
        <w:t>unless connected with a divorce or permanent separation arrangement, in which case we would require proof.</w:t>
      </w:r>
      <w:r>
        <w:rPr>
          <w:rStyle w:val="eop"/>
          <w:color w:val="000000"/>
          <w:shd w:val="clear" w:color="auto" w:fill="FFFFFF"/>
        </w:rPr>
        <w:t> </w:t>
      </w:r>
    </w:p>
    <w:p w14:paraId="4CD0C4CE" w14:textId="77777777" w:rsidR="00487724" w:rsidRPr="00487724" w:rsidRDefault="00487724" w:rsidP="00487724">
      <w:pPr>
        <w:pStyle w:val="NoSpacing"/>
        <w:rPr>
          <w:color w:val="000000"/>
          <w:shd w:val="clear" w:color="auto" w:fill="FFFFFF"/>
        </w:rPr>
      </w:pPr>
    </w:p>
    <w:p w14:paraId="7E8984C2" w14:textId="77777777" w:rsidR="00476F87" w:rsidRPr="005B239C" w:rsidRDefault="00476F87" w:rsidP="00476F87">
      <w:pPr>
        <w:spacing w:after="120"/>
        <w:rPr>
          <w:rFonts w:cs="Calibri"/>
          <w:szCs w:val="24"/>
        </w:rPr>
      </w:pPr>
      <w:r w:rsidRPr="005B239C">
        <w:rPr>
          <w:rFonts w:cs="Calibri"/>
          <w:b/>
          <w:szCs w:val="24"/>
          <w:u w:val="single"/>
          <w:lang w:val="en-US"/>
        </w:rPr>
        <w:t>Admission outside normal age group</w:t>
      </w:r>
    </w:p>
    <w:p w14:paraId="7CB701E1" w14:textId="5A808AC3" w:rsidR="00476F87" w:rsidRDefault="00476F87" w:rsidP="00487724">
      <w:pPr>
        <w:pStyle w:val="NoSpacing"/>
        <w:rPr>
          <w:lang w:val="en-US"/>
        </w:rPr>
      </w:pPr>
      <w:r w:rsidRPr="005B239C">
        <w:rPr>
          <w:lang w:val="en-US"/>
        </w:rPr>
        <w:t xml:space="preserve">Requests from parents for places outside a normal age group will be considered carefully, </w:t>
      </w:r>
      <w:proofErr w:type="gramStart"/>
      <w:r w:rsidR="00582FAC" w:rsidRPr="005B239C">
        <w:rPr>
          <w:lang w:val="en-US"/>
        </w:rPr>
        <w:t>e.g.</w:t>
      </w:r>
      <w:proofErr w:type="gramEnd"/>
      <w:r w:rsidRPr="005B239C">
        <w:rPr>
          <w:lang w:val="en-US"/>
        </w:rPr>
        <w:t xml:space="preserve"> for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w:t>
      </w:r>
      <w:r w:rsidR="00582FAC">
        <w:rPr>
          <w:lang w:val="en-US"/>
        </w:rPr>
        <w:t>Local Governing Body</w:t>
      </w:r>
      <w:r w:rsidRPr="005B239C">
        <w:rPr>
          <w:lang w:val="en-US"/>
        </w:rPr>
        <w:t xml:space="preserve"> may ask relevant professionals for their opinion. If a place in the requested age group is refused, but one in the normal age group is offered, then there is no right of appeal.</w:t>
      </w:r>
    </w:p>
    <w:p w14:paraId="6A9AD363" w14:textId="77777777" w:rsidR="00487724" w:rsidRPr="005B239C" w:rsidRDefault="00487724" w:rsidP="00487724">
      <w:pPr>
        <w:pStyle w:val="NoSpacing"/>
        <w:rPr>
          <w:lang w:val="en-US"/>
        </w:rPr>
      </w:pPr>
    </w:p>
    <w:p w14:paraId="13D01B3D" w14:textId="77777777" w:rsidR="00476F87" w:rsidRPr="005B239C" w:rsidRDefault="00476F87" w:rsidP="00476F87">
      <w:pPr>
        <w:tabs>
          <w:tab w:val="left" w:pos="0"/>
        </w:tabs>
        <w:spacing w:after="120"/>
        <w:jc w:val="both"/>
        <w:rPr>
          <w:rFonts w:cs="Calibri"/>
          <w:b/>
          <w:szCs w:val="24"/>
          <w:u w:val="single"/>
        </w:rPr>
      </w:pPr>
      <w:r w:rsidRPr="005B239C">
        <w:rPr>
          <w:rFonts w:cs="Calibri"/>
          <w:b/>
          <w:szCs w:val="24"/>
          <w:u w:val="single"/>
        </w:rPr>
        <w:t>Waiting Lists</w:t>
      </w:r>
    </w:p>
    <w:p w14:paraId="31B1A86F" w14:textId="77777777" w:rsidR="00476F87" w:rsidRDefault="00476F87" w:rsidP="00487724">
      <w:pPr>
        <w:pStyle w:val="NoSpacing"/>
      </w:pPr>
      <w:r w:rsidRPr="005B239C">
        <w:t xml:space="preserve">The school maintains waiting lists for those children who are not offered a place and the parents ask for the child’s name to be added to the waiting list. The order of priority on the waiting list is the same as the list of criteria for over-subscription and does not depend on the date on which an application is received. </w:t>
      </w:r>
    </w:p>
    <w:p w14:paraId="6C4D90F6" w14:textId="77777777" w:rsidR="00487724" w:rsidRDefault="00487724" w:rsidP="00487724">
      <w:pPr>
        <w:pStyle w:val="NoSpacing"/>
      </w:pPr>
    </w:p>
    <w:p w14:paraId="05068BEA" w14:textId="77777777" w:rsidR="00476F87" w:rsidRDefault="00476F87" w:rsidP="00487724">
      <w:pPr>
        <w:pStyle w:val="NoSpacing"/>
        <w:rPr>
          <w:rStyle w:val="eop"/>
          <w:color w:val="000000"/>
        </w:rPr>
      </w:pPr>
      <w:r>
        <w:rPr>
          <w:rStyle w:val="normaltextrun"/>
          <w:color w:val="000000"/>
        </w:rPr>
        <w:t>No account is taken of length of time on a waiting list. The school periodically seeks confirmation that parents wish a child to be kept on the waiting list.</w:t>
      </w:r>
      <w:r>
        <w:rPr>
          <w:rStyle w:val="eop"/>
          <w:color w:val="000000"/>
        </w:rPr>
        <w:t> </w:t>
      </w:r>
    </w:p>
    <w:p w14:paraId="68C74374" w14:textId="77777777" w:rsidR="00476F87" w:rsidRDefault="00476F87" w:rsidP="00476F87">
      <w:pPr>
        <w:pStyle w:val="paragraph"/>
        <w:spacing w:before="0" w:beforeAutospacing="0" w:after="0" w:afterAutospacing="0"/>
        <w:jc w:val="both"/>
        <w:textAlignment w:val="baseline"/>
        <w:rPr>
          <w:rFonts w:ascii="Segoe UI" w:hAnsi="Segoe UI" w:cs="Segoe UI"/>
          <w:sz w:val="18"/>
          <w:szCs w:val="18"/>
        </w:rPr>
      </w:pPr>
    </w:p>
    <w:p w14:paraId="77AECC63" w14:textId="77777777" w:rsidR="00582FAC" w:rsidRDefault="00582FAC" w:rsidP="00582FAC">
      <w:pPr>
        <w:pStyle w:val="NoSpacing"/>
        <w:jc w:val="both"/>
        <w:rPr>
          <w:rStyle w:val="normaltextrun"/>
        </w:rPr>
      </w:pPr>
      <w:bookmarkStart w:id="2" w:name="_Hlk148021988"/>
      <w:r w:rsidRPr="003640D1">
        <w:t>After National Offer Day, Buckinghamshire Council will automatically add the names of the children who have not been offered a place at Chesham Bois CE School to the waiting list for the school. If you don’t remove your child from the waiting list and the Local Authority is able to offer you a place at a higher preference school, they will automatically re-allocate your original offer to another child. It is important to inform the school and Local Authority if you no longer want your child’s name to be included on a waiting list. Details of these arrangements are available on Buckinghamshire Council’s admissions websites.</w:t>
      </w:r>
    </w:p>
    <w:bookmarkEnd w:id="2"/>
    <w:p w14:paraId="36A05A95" w14:textId="77777777" w:rsidR="00476F87" w:rsidRDefault="00476F87" w:rsidP="00487724">
      <w:pPr>
        <w:pStyle w:val="NoSpacing"/>
        <w:rPr>
          <w:rFonts w:ascii="Segoe UI" w:hAnsi="Segoe UI" w:cs="Segoe UI"/>
          <w:sz w:val="18"/>
          <w:szCs w:val="18"/>
        </w:rPr>
      </w:pPr>
    </w:p>
    <w:p w14:paraId="41AE7D73" w14:textId="1990282D" w:rsidR="00476F87" w:rsidRDefault="00476F87" w:rsidP="00487724">
      <w:pPr>
        <w:pStyle w:val="NoSpacing"/>
        <w:rPr>
          <w:rStyle w:val="eop"/>
        </w:rPr>
      </w:pPr>
      <w:r>
        <w:rPr>
          <w:rStyle w:val="normaltextrun"/>
        </w:rPr>
        <w:t>The school maintains waiting lists for those children who are not offered a place in other year groups, and the parents ask for the child’s name to be added to the waiting list.  The order of priority on the waiting list is the same as the list of criteria for over-subscription and does not depend on the date on which an application is received.  No account is taken of length of time on a waiting list.  The school periodically seeks confirmation that parents wish a child to be kept on the waiting list.</w:t>
      </w:r>
      <w:r>
        <w:rPr>
          <w:rStyle w:val="eop"/>
        </w:rPr>
        <w:t> </w:t>
      </w:r>
    </w:p>
    <w:p w14:paraId="30153326" w14:textId="77777777" w:rsidR="00121E28" w:rsidRPr="00121E28" w:rsidRDefault="00121E28" w:rsidP="00121E28">
      <w:pPr>
        <w:pStyle w:val="paragraph"/>
        <w:spacing w:before="0" w:beforeAutospacing="0" w:after="0" w:afterAutospacing="0"/>
        <w:jc w:val="both"/>
        <w:textAlignment w:val="baseline"/>
        <w:rPr>
          <w:rFonts w:ascii="Segoe UI" w:hAnsi="Segoe UI" w:cs="Segoe UI"/>
          <w:sz w:val="18"/>
          <w:szCs w:val="18"/>
        </w:rPr>
      </w:pPr>
    </w:p>
    <w:p w14:paraId="079789C9" w14:textId="77777777" w:rsidR="00476F87" w:rsidRPr="005B239C" w:rsidRDefault="00476F87" w:rsidP="00476F87">
      <w:pPr>
        <w:tabs>
          <w:tab w:val="left" w:pos="0"/>
        </w:tabs>
        <w:spacing w:after="120"/>
        <w:jc w:val="both"/>
        <w:rPr>
          <w:rFonts w:cs="Calibri"/>
          <w:b/>
          <w:szCs w:val="24"/>
          <w:u w:val="single"/>
        </w:rPr>
      </w:pPr>
      <w:r w:rsidRPr="005B239C">
        <w:rPr>
          <w:rFonts w:cs="Calibri"/>
          <w:b/>
          <w:szCs w:val="24"/>
          <w:u w:val="single"/>
        </w:rPr>
        <w:t>Multiple births</w:t>
      </w:r>
    </w:p>
    <w:p w14:paraId="55DE0822" w14:textId="21EDD64B" w:rsidR="004E5AF7" w:rsidRDefault="00476F87" w:rsidP="00487724">
      <w:pPr>
        <w:pStyle w:val="NoSpacing"/>
        <w:rPr>
          <w:rFonts w:ascii="Segoe UI" w:hAnsi="Segoe UI" w:cs="Segoe UI"/>
          <w:sz w:val="18"/>
          <w:szCs w:val="18"/>
        </w:rPr>
      </w:pPr>
      <w:r w:rsidRPr="005B239C">
        <w:t xml:space="preserve">In cases where there is one place available, and the next child on the list is a twin, triplet, etc., we would admit both twins (and all the </w:t>
      </w:r>
      <w:r w:rsidRPr="00406F54">
        <w:t>children in the case of other multiple births) even if this meant exceeding the agreed admission number</w:t>
      </w:r>
      <w:r w:rsidR="004E5AF7" w:rsidRPr="00406F54">
        <w:t xml:space="preserve"> of </w:t>
      </w:r>
      <w:r w:rsidR="00406F54" w:rsidRPr="00406F54">
        <w:rPr>
          <w:rStyle w:val="normaltextrun"/>
        </w:rPr>
        <w:t>30</w:t>
      </w:r>
      <w:r w:rsidR="004E5AF7" w:rsidRPr="00406F54">
        <w:rPr>
          <w:rStyle w:val="normaltextrun"/>
        </w:rPr>
        <w:t xml:space="preserve"> for Reception and </w:t>
      </w:r>
      <w:r w:rsidR="00406F54" w:rsidRPr="00406F54">
        <w:rPr>
          <w:rStyle w:val="normaltextrun"/>
        </w:rPr>
        <w:t>30</w:t>
      </w:r>
      <w:r w:rsidR="004E5AF7" w:rsidRPr="00406F54">
        <w:rPr>
          <w:rStyle w:val="normaltextrun"/>
        </w:rPr>
        <w:t xml:space="preserve"> for Year 3 in 2025/26 or the number of places in other year groups (</w:t>
      </w:r>
      <w:r w:rsidR="00406F54" w:rsidRPr="00406F54">
        <w:rPr>
          <w:rStyle w:val="normaltextrun"/>
        </w:rPr>
        <w:t>30</w:t>
      </w:r>
      <w:r w:rsidR="004E5AF7" w:rsidRPr="00406F54">
        <w:rPr>
          <w:rStyle w:val="normaltextrun"/>
        </w:rPr>
        <w:t xml:space="preserve"> for Years 1 and 2 and </w:t>
      </w:r>
      <w:r w:rsidR="00406F54" w:rsidRPr="00406F54">
        <w:rPr>
          <w:rStyle w:val="normaltextrun"/>
        </w:rPr>
        <w:t>30</w:t>
      </w:r>
      <w:r w:rsidR="004E5AF7" w:rsidRPr="00406F54">
        <w:rPr>
          <w:rStyle w:val="normaltextrun"/>
        </w:rPr>
        <w:t xml:space="preserve"> for years </w:t>
      </w:r>
      <w:r w:rsidR="00406F54">
        <w:rPr>
          <w:rStyle w:val="normaltextrun"/>
        </w:rPr>
        <w:t>4</w:t>
      </w:r>
      <w:r w:rsidR="004E5AF7" w:rsidRPr="00406F54">
        <w:rPr>
          <w:rStyle w:val="normaltextrun"/>
        </w:rPr>
        <w:t xml:space="preserve"> -6)</w:t>
      </w:r>
      <w:r w:rsidR="004E5AF7" w:rsidRPr="00406F54">
        <w:rPr>
          <w:rStyle w:val="eop"/>
        </w:rPr>
        <w:t> </w:t>
      </w:r>
    </w:p>
    <w:p w14:paraId="5B8DA73B" w14:textId="2F950A91" w:rsidR="00476F87" w:rsidRPr="00465464" w:rsidRDefault="004E5AF7" w:rsidP="00465464">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645559A6" w14:textId="77777777" w:rsidR="00476F87" w:rsidRPr="005B239C" w:rsidRDefault="00476F87" w:rsidP="00476F87">
      <w:pPr>
        <w:tabs>
          <w:tab w:val="left" w:pos="0"/>
        </w:tabs>
        <w:spacing w:after="120"/>
        <w:jc w:val="both"/>
        <w:rPr>
          <w:rFonts w:cs="Calibri"/>
          <w:b/>
          <w:szCs w:val="24"/>
          <w:u w:val="single"/>
        </w:rPr>
      </w:pPr>
      <w:r w:rsidRPr="005B239C">
        <w:rPr>
          <w:rFonts w:cs="Calibri"/>
          <w:b/>
          <w:szCs w:val="24"/>
          <w:u w:val="single"/>
        </w:rPr>
        <w:t>Fair Access</w:t>
      </w:r>
    </w:p>
    <w:p w14:paraId="2FC00F68" w14:textId="64C0DD33" w:rsidR="00BA0453" w:rsidRDefault="00476F87" w:rsidP="00487724">
      <w:pPr>
        <w:pStyle w:val="NoSpacing"/>
      </w:pPr>
      <w:r w:rsidRPr="005B239C">
        <w:t xml:space="preserve">The school participates in </w:t>
      </w:r>
      <w:r w:rsidR="00F85550">
        <w:t xml:space="preserve">the LA’s </w:t>
      </w:r>
      <w:r w:rsidRPr="005B239C">
        <w:t xml:space="preserve">Fair Access Protocol. Children qualifying under the Fair Access Protocol may be offered a place even if there are no places available in the relevant year group </w:t>
      </w:r>
      <w:proofErr w:type="gramStart"/>
      <w:r w:rsidRPr="005B239C">
        <w:t>and also</w:t>
      </w:r>
      <w:proofErr w:type="gramEnd"/>
      <w:r w:rsidRPr="005B239C">
        <w:t xml:space="preserve"> take priority for admission over any child on the waiting list.  </w:t>
      </w:r>
    </w:p>
    <w:p w14:paraId="71FD3795" w14:textId="77777777" w:rsidR="00F85550" w:rsidRPr="004A3F06" w:rsidRDefault="00F85550" w:rsidP="00487724">
      <w:pPr>
        <w:pStyle w:val="NoSpacing"/>
      </w:pPr>
    </w:p>
    <w:p w14:paraId="449333A9" w14:textId="6F5BCC78" w:rsidR="00476F87" w:rsidRPr="005B239C" w:rsidRDefault="00476F87" w:rsidP="00476F87">
      <w:pPr>
        <w:tabs>
          <w:tab w:val="left" w:pos="0"/>
        </w:tabs>
        <w:spacing w:after="120"/>
        <w:jc w:val="both"/>
        <w:rPr>
          <w:rFonts w:cs="Calibri"/>
          <w:b/>
          <w:szCs w:val="24"/>
          <w:u w:val="single"/>
        </w:rPr>
      </w:pPr>
      <w:r w:rsidRPr="005B239C">
        <w:rPr>
          <w:rFonts w:cs="Calibri"/>
          <w:b/>
          <w:szCs w:val="24"/>
          <w:u w:val="single"/>
        </w:rPr>
        <w:t>Appeals</w:t>
      </w:r>
    </w:p>
    <w:p w14:paraId="5E31C1DE" w14:textId="77777777" w:rsidR="00476F87" w:rsidRPr="005B239C" w:rsidRDefault="00476F87" w:rsidP="00487724">
      <w:pPr>
        <w:pStyle w:val="NoSpacing"/>
      </w:pPr>
      <w:r w:rsidRPr="005B239C">
        <w:t xml:space="preserve">Any parent </w:t>
      </w:r>
      <w:proofErr w:type="gramStart"/>
      <w:r w:rsidRPr="005B239C">
        <w:t>not offered</w:t>
      </w:r>
      <w:proofErr w:type="gramEnd"/>
      <w:r w:rsidRPr="005B239C">
        <w:t xml:space="preserve"> a place for their child at their preferred school has the right of appeal to an independent appeals panel. Details of appeals arrangements are available from the school, including </w:t>
      </w:r>
      <w:r w:rsidRPr="005B239C">
        <w:lastRenderedPageBreak/>
        <w:t>the date by which an appeal should be submitted.  In the event of an unsuccessful appeal against non-admission to the school, the school will not consider any further application for a child in the same school year (1 September – 31 August), unless there has been a material change in circumstances, for example a change of address which results in a move from outside the catchment area to inside it.</w:t>
      </w:r>
    </w:p>
    <w:p w14:paraId="21D68366" w14:textId="77777777" w:rsidR="00121E28" w:rsidRDefault="00121E28" w:rsidP="00487724">
      <w:pPr>
        <w:pStyle w:val="NoSpacing"/>
        <w:rPr>
          <w:b/>
          <w:u w:val="single"/>
        </w:rPr>
      </w:pPr>
    </w:p>
    <w:p w14:paraId="48EE990B" w14:textId="77777777" w:rsidR="00121E28" w:rsidRDefault="00121E28" w:rsidP="00476F87">
      <w:pPr>
        <w:tabs>
          <w:tab w:val="left" w:pos="0"/>
        </w:tabs>
        <w:spacing w:after="120"/>
        <w:jc w:val="both"/>
        <w:rPr>
          <w:rFonts w:cs="Calibri"/>
          <w:b/>
          <w:szCs w:val="24"/>
          <w:u w:val="single"/>
        </w:rPr>
      </w:pPr>
    </w:p>
    <w:p w14:paraId="7A908807" w14:textId="77777777" w:rsidR="004A3F06" w:rsidRDefault="004A3F06" w:rsidP="00476F87">
      <w:pPr>
        <w:tabs>
          <w:tab w:val="left" w:pos="0"/>
        </w:tabs>
        <w:spacing w:after="120"/>
        <w:jc w:val="both"/>
        <w:rPr>
          <w:rFonts w:cs="Calibri"/>
          <w:b/>
          <w:szCs w:val="24"/>
          <w:u w:val="single"/>
        </w:rPr>
      </w:pPr>
    </w:p>
    <w:p w14:paraId="1F6906FA" w14:textId="77777777" w:rsidR="00487724" w:rsidRDefault="00487724" w:rsidP="00476F87">
      <w:pPr>
        <w:tabs>
          <w:tab w:val="left" w:pos="0"/>
        </w:tabs>
        <w:spacing w:after="120"/>
        <w:jc w:val="both"/>
        <w:rPr>
          <w:rFonts w:cs="Calibri"/>
          <w:b/>
          <w:szCs w:val="24"/>
          <w:u w:val="single"/>
        </w:rPr>
      </w:pPr>
    </w:p>
    <w:p w14:paraId="35E75BEF" w14:textId="3D7B9421" w:rsidR="00476F87" w:rsidRPr="005B239C" w:rsidRDefault="00476F87" w:rsidP="00476F87">
      <w:pPr>
        <w:tabs>
          <w:tab w:val="left" w:pos="0"/>
        </w:tabs>
        <w:spacing w:after="120"/>
        <w:jc w:val="both"/>
        <w:rPr>
          <w:rFonts w:cs="Calibri"/>
          <w:b/>
          <w:szCs w:val="24"/>
          <w:u w:val="single"/>
        </w:rPr>
      </w:pPr>
      <w:r w:rsidRPr="005B239C">
        <w:rPr>
          <w:rFonts w:cs="Calibri"/>
          <w:b/>
          <w:szCs w:val="24"/>
          <w:u w:val="single"/>
        </w:rPr>
        <w:t>Further information</w:t>
      </w:r>
    </w:p>
    <w:p w14:paraId="37A9A5AD" w14:textId="3E852771" w:rsidR="00476F87" w:rsidRDefault="004E5AF7" w:rsidP="00487724">
      <w:pPr>
        <w:pStyle w:val="NoSpacing"/>
        <w:rPr>
          <w:rStyle w:val="normaltextrun"/>
          <w:color w:val="FF0000"/>
          <w:shd w:val="clear" w:color="auto" w:fill="FFFFFF"/>
        </w:rPr>
      </w:pPr>
      <w:r>
        <w:rPr>
          <w:rStyle w:val="normaltextrun"/>
          <w:color w:val="000000"/>
          <w:shd w:val="clear" w:color="auto" w:fill="FFFFFF"/>
        </w:rPr>
        <w:t>Parents who wish their children to attend the school are most welcome to visit.   Arrangements can be made through contacting the school office –</w:t>
      </w:r>
      <w:r w:rsidR="00406F54">
        <w:rPr>
          <w:rStyle w:val="normaltextrun"/>
          <w:color w:val="000000"/>
          <w:shd w:val="clear" w:color="auto" w:fill="FFFFFF"/>
        </w:rPr>
        <w:t xml:space="preserve"> Our Admissions Officer is Jo </w:t>
      </w:r>
      <w:proofErr w:type="spellStart"/>
      <w:r w:rsidR="00406F54">
        <w:rPr>
          <w:rStyle w:val="normaltextrun"/>
          <w:color w:val="000000"/>
          <w:shd w:val="clear" w:color="auto" w:fill="FFFFFF"/>
        </w:rPr>
        <w:t>Tordillo</w:t>
      </w:r>
      <w:proofErr w:type="spellEnd"/>
      <w:r w:rsidR="00406F54">
        <w:rPr>
          <w:rStyle w:val="normaltextrun"/>
          <w:color w:val="000000"/>
          <w:shd w:val="clear" w:color="auto" w:fill="FFFFFF"/>
        </w:rPr>
        <w:t xml:space="preserve">, available at:  </w:t>
      </w:r>
      <w:r>
        <w:rPr>
          <w:rStyle w:val="normaltextrun"/>
          <w:color w:val="000000"/>
          <w:shd w:val="clear" w:color="auto" w:fill="FFFFFF"/>
        </w:rPr>
        <w:t xml:space="preserve"> </w:t>
      </w:r>
      <w:hyperlink r:id="rId14" w:history="1">
        <w:r w:rsidR="00406F54" w:rsidRPr="009F09C1">
          <w:rPr>
            <w:rStyle w:val="Hyperlink"/>
            <w:shd w:val="clear" w:color="auto" w:fill="FFFFFF"/>
          </w:rPr>
          <w:t>school@CTS.ODBST.org</w:t>
        </w:r>
      </w:hyperlink>
      <w:r w:rsidR="00406F54">
        <w:rPr>
          <w:rStyle w:val="normaltextrun"/>
          <w:color w:val="FF0000"/>
          <w:shd w:val="clear" w:color="auto" w:fill="FFFFFF"/>
        </w:rPr>
        <w:t xml:space="preserve">  </w:t>
      </w:r>
      <w:r w:rsidR="00406F54" w:rsidRPr="00406F54">
        <w:rPr>
          <w:rStyle w:val="normaltextrun"/>
          <w:shd w:val="clear" w:color="auto" w:fill="FFFFFF"/>
        </w:rPr>
        <w:t xml:space="preserve">or by calling: </w:t>
      </w:r>
      <w:proofErr w:type="gramStart"/>
      <w:r w:rsidR="00406F54" w:rsidRPr="00406F54">
        <w:rPr>
          <w:rStyle w:val="normaltextrun"/>
          <w:shd w:val="clear" w:color="auto" w:fill="FFFFFF"/>
        </w:rPr>
        <w:t>01908867356</w:t>
      </w:r>
      <w:proofErr w:type="gramEnd"/>
    </w:p>
    <w:p w14:paraId="5DD732D2" w14:textId="77777777" w:rsidR="00F85550" w:rsidRDefault="00F85550" w:rsidP="00487724">
      <w:pPr>
        <w:pStyle w:val="NoSpacing"/>
        <w:rPr>
          <w:rStyle w:val="normaltextrun"/>
          <w:color w:val="FF0000"/>
          <w:shd w:val="clear" w:color="auto" w:fill="FFFFFF"/>
        </w:rPr>
      </w:pPr>
    </w:p>
    <w:p w14:paraId="2093080E" w14:textId="26004552" w:rsidR="004E5AF7" w:rsidRPr="004E5AF7" w:rsidRDefault="004E5AF7" w:rsidP="004E5AF7">
      <w:pPr>
        <w:spacing w:after="0" w:line="240" w:lineRule="auto"/>
        <w:jc w:val="both"/>
        <w:textAlignment w:val="baseline"/>
        <w:rPr>
          <w:rFonts w:ascii="Segoe UI" w:eastAsia="Times New Roman" w:hAnsi="Segoe UI" w:cs="Segoe UI"/>
          <w:sz w:val="18"/>
          <w:szCs w:val="18"/>
          <w:lang w:eastAsia="en-GB"/>
        </w:rPr>
      </w:pPr>
      <w:r w:rsidRPr="004E5AF7">
        <w:rPr>
          <w:rFonts w:eastAsia="Times New Roman" w:cs="Calibri"/>
          <w:b/>
          <w:bCs/>
          <w:u w:val="single"/>
          <w:lang w:eastAsia="en-GB"/>
        </w:rPr>
        <w:t>Admissions in September 202</w:t>
      </w:r>
      <w:r w:rsidR="00582FAC">
        <w:rPr>
          <w:rFonts w:eastAsia="Times New Roman" w:cs="Calibri"/>
          <w:b/>
          <w:bCs/>
          <w:u w:val="single"/>
          <w:lang w:eastAsia="en-GB"/>
        </w:rPr>
        <w:t>4</w:t>
      </w:r>
      <w:r w:rsidRPr="004E5AF7">
        <w:rPr>
          <w:rFonts w:eastAsia="Times New Roman" w:cs="Calibri"/>
          <w:lang w:eastAsia="en-GB"/>
        </w:rPr>
        <w:t xml:space="preserve">  </w:t>
      </w:r>
    </w:p>
    <w:p w14:paraId="43A8D648" w14:textId="77777777" w:rsidR="004E5AF7" w:rsidRPr="004E5AF7" w:rsidRDefault="004E5AF7" w:rsidP="004E5AF7">
      <w:pPr>
        <w:spacing w:after="0" w:line="240" w:lineRule="auto"/>
        <w:jc w:val="both"/>
        <w:textAlignment w:val="baseline"/>
        <w:rPr>
          <w:rFonts w:ascii="Segoe UI" w:eastAsia="Times New Roman" w:hAnsi="Segoe UI" w:cs="Segoe UI"/>
          <w:sz w:val="18"/>
          <w:szCs w:val="18"/>
          <w:lang w:eastAsia="en-GB"/>
        </w:rPr>
      </w:pPr>
      <w:r w:rsidRPr="004E5AF7">
        <w:rPr>
          <w:rFonts w:eastAsia="Times New Roman" w:cs="Calibri"/>
          <w:lang w:eastAsia="en-GB"/>
        </w:rPr>
        <w:t> </w:t>
      </w:r>
    </w:p>
    <w:p w14:paraId="3F314FCA" w14:textId="07D5413C" w:rsidR="004E5AF7" w:rsidRPr="004E5AF7" w:rsidRDefault="004E5AF7" w:rsidP="004E5AF7">
      <w:pPr>
        <w:spacing w:after="0" w:line="240" w:lineRule="auto"/>
        <w:jc w:val="both"/>
        <w:textAlignment w:val="baseline"/>
        <w:rPr>
          <w:rFonts w:ascii="Segoe UI" w:eastAsia="Times New Roman" w:hAnsi="Segoe UI" w:cs="Segoe UI"/>
          <w:sz w:val="18"/>
          <w:szCs w:val="18"/>
          <w:lang w:eastAsia="en-GB"/>
        </w:rPr>
      </w:pPr>
      <w:r w:rsidRPr="004E5AF7">
        <w:rPr>
          <w:rFonts w:eastAsia="Times New Roman" w:cs="Calibri"/>
          <w:lang w:eastAsia="en-GB"/>
        </w:rPr>
        <w:t xml:space="preserve">The school received </w:t>
      </w:r>
      <w:r w:rsidRPr="004E5AF7">
        <w:rPr>
          <w:rFonts w:eastAsia="Times New Roman" w:cs="Calibri"/>
          <w:color w:val="FF0000"/>
          <w:highlight w:val="yellow"/>
          <w:lang w:eastAsia="en-GB"/>
        </w:rPr>
        <w:t>X</w:t>
      </w:r>
      <w:r w:rsidRPr="004E5AF7">
        <w:rPr>
          <w:rFonts w:eastAsia="Times New Roman" w:cs="Calibri"/>
          <w:color w:val="FF0000"/>
          <w:lang w:eastAsia="en-GB"/>
        </w:rPr>
        <w:t xml:space="preserve"> </w:t>
      </w:r>
      <w:r w:rsidRPr="004E5AF7">
        <w:rPr>
          <w:rFonts w:eastAsia="Times New Roman" w:cs="Calibri"/>
          <w:lang w:eastAsia="en-GB"/>
        </w:rPr>
        <w:t>applications expressing a preference for admission to the Reception Year in 202</w:t>
      </w:r>
      <w:r w:rsidR="00582FAC">
        <w:rPr>
          <w:rFonts w:eastAsia="Times New Roman" w:cs="Calibri"/>
          <w:lang w:eastAsia="en-GB"/>
        </w:rPr>
        <w:t>4</w:t>
      </w:r>
      <w:r w:rsidRPr="004E5AF7">
        <w:rPr>
          <w:rFonts w:eastAsia="Times New Roman" w:cs="Calibri"/>
          <w:lang w:eastAsia="en-GB"/>
        </w:rPr>
        <w:t xml:space="preserve"> by the closing date in January 202</w:t>
      </w:r>
      <w:r w:rsidR="00582FAC">
        <w:rPr>
          <w:rFonts w:eastAsia="Times New Roman" w:cs="Calibri"/>
          <w:lang w:eastAsia="en-GB"/>
        </w:rPr>
        <w:t>4</w:t>
      </w:r>
      <w:r w:rsidRPr="004E5AF7">
        <w:rPr>
          <w:rFonts w:eastAsia="Times New Roman" w:cs="Calibri"/>
          <w:lang w:eastAsia="en-GB"/>
        </w:rPr>
        <w:t>.  These were ranked as follows: </w:t>
      </w:r>
    </w:p>
    <w:p w14:paraId="61CEC4BC" w14:textId="77777777" w:rsidR="004E5AF7" w:rsidRPr="004E5AF7" w:rsidRDefault="004E5AF7" w:rsidP="004E5AF7">
      <w:pPr>
        <w:spacing w:after="0" w:line="240" w:lineRule="auto"/>
        <w:jc w:val="both"/>
        <w:textAlignment w:val="baseline"/>
        <w:rPr>
          <w:rFonts w:ascii="Segoe UI" w:eastAsia="Times New Roman" w:hAnsi="Segoe UI" w:cs="Segoe UI"/>
          <w:sz w:val="18"/>
          <w:szCs w:val="18"/>
          <w:lang w:eastAsia="en-GB"/>
        </w:rPr>
      </w:pPr>
      <w:r w:rsidRPr="004E5AF7">
        <w:rPr>
          <w:rFonts w:eastAsia="Times New Roman"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45"/>
        <w:gridCol w:w="1365"/>
      </w:tblGrid>
      <w:tr w:rsidR="004E5AF7" w:rsidRPr="004E5AF7" w14:paraId="72C67A36"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D5D5E3"/>
            <w:hideMark/>
          </w:tcPr>
          <w:p w14:paraId="545E3DA8"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c>
          <w:tcPr>
            <w:tcW w:w="1365" w:type="dxa"/>
            <w:tcBorders>
              <w:top w:val="single" w:sz="6" w:space="0" w:color="auto"/>
              <w:left w:val="single" w:sz="6" w:space="0" w:color="auto"/>
              <w:bottom w:val="single" w:sz="6" w:space="0" w:color="auto"/>
              <w:right w:val="single" w:sz="6" w:space="0" w:color="auto"/>
            </w:tcBorders>
            <w:shd w:val="clear" w:color="auto" w:fill="D5D5E3"/>
            <w:hideMark/>
          </w:tcPr>
          <w:p w14:paraId="3E703C4F" w14:textId="77777777" w:rsidR="004E5AF7" w:rsidRPr="004E5AF7" w:rsidRDefault="004E5AF7" w:rsidP="004E5AF7">
            <w:pPr>
              <w:spacing w:after="0" w:line="240" w:lineRule="auto"/>
              <w:jc w:val="center"/>
              <w:textAlignment w:val="baseline"/>
              <w:rPr>
                <w:rFonts w:ascii="Times New Roman" w:eastAsia="Times New Roman" w:hAnsi="Times New Roman"/>
                <w:sz w:val="24"/>
                <w:szCs w:val="24"/>
                <w:lang w:eastAsia="en-GB"/>
              </w:rPr>
            </w:pPr>
            <w:r w:rsidRPr="004E5AF7">
              <w:rPr>
                <w:rFonts w:eastAsia="Times New Roman" w:cs="Calibri"/>
                <w:lang w:eastAsia="en-GB"/>
              </w:rPr>
              <w:t>Number </w:t>
            </w:r>
          </w:p>
        </w:tc>
      </w:tr>
      <w:tr w:rsidR="004E5AF7" w:rsidRPr="004E5AF7" w14:paraId="5CDCA3E1"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434B6FD0"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Children with statements or EHC plans naming the school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400D64B1"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r>
      <w:tr w:rsidR="004E5AF7" w:rsidRPr="004E5AF7" w14:paraId="7134E44D"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787D6D1"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Criterion 1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5148CEDD"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r>
      <w:tr w:rsidR="004E5AF7" w:rsidRPr="004E5AF7" w14:paraId="01E0BDFD"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5274D05"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Criterion 2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1FC273CA"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r>
      <w:tr w:rsidR="004E5AF7" w:rsidRPr="004E5AF7" w14:paraId="15551CD5"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5E54FD4"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Criterion 3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69344557"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r>
      <w:tr w:rsidR="004E5AF7" w:rsidRPr="004E5AF7" w14:paraId="6371EF1E"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7D3FE560"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Criterion 4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174F9774"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r>
      <w:tr w:rsidR="004E5AF7" w:rsidRPr="004E5AF7" w14:paraId="43A61AA1"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4EF31A9"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Criterion 5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0750D91E"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r>
      <w:tr w:rsidR="004E5AF7" w:rsidRPr="004E5AF7" w14:paraId="41EAE496"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56587E4F"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Criterion 6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1BF28527"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r>
      <w:tr w:rsidR="004E5AF7" w:rsidRPr="004E5AF7" w14:paraId="11BCA865"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6B5029E7"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Criterion 7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7D6473D5"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r>
    </w:tbl>
    <w:p w14:paraId="0D94E178" w14:textId="77777777" w:rsidR="004E5AF7" w:rsidRPr="004E5AF7" w:rsidRDefault="004E5AF7" w:rsidP="004E5AF7">
      <w:pPr>
        <w:spacing w:after="0" w:line="240" w:lineRule="auto"/>
        <w:ind w:firstLine="1440"/>
        <w:jc w:val="both"/>
        <w:textAlignment w:val="baseline"/>
        <w:rPr>
          <w:rFonts w:ascii="Segoe UI" w:eastAsia="Times New Roman" w:hAnsi="Segoe UI" w:cs="Segoe UI"/>
          <w:sz w:val="18"/>
          <w:szCs w:val="18"/>
          <w:lang w:eastAsia="en-GB"/>
        </w:rPr>
      </w:pPr>
      <w:r w:rsidRPr="004E5AF7">
        <w:rPr>
          <w:rFonts w:eastAsia="Times New Roman" w:cs="Calibri"/>
          <w:lang w:eastAsia="en-GB"/>
        </w:rPr>
        <w:t> </w:t>
      </w:r>
    </w:p>
    <w:p w14:paraId="239A639B" w14:textId="729074C3" w:rsidR="004E5AF7" w:rsidRPr="004E5AF7" w:rsidRDefault="004E5AF7" w:rsidP="004E5AF7">
      <w:pPr>
        <w:spacing w:after="0" w:line="240" w:lineRule="auto"/>
        <w:jc w:val="both"/>
        <w:textAlignment w:val="baseline"/>
        <w:rPr>
          <w:rFonts w:ascii="Segoe UI" w:eastAsia="Times New Roman" w:hAnsi="Segoe UI" w:cs="Segoe UI"/>
          <w:sz w:val="18"/>
          <w:szCs w:val="18"/>
          <w:lang w:eastAsia="en-GB"/>
        </w:rPr>
      </w:pPr>
      <w:r w:rsidRPr="004E5AF7">
        <w:rPr>
          <w:rFonts w:eastAsia="Times New Roman" w:cs="Calibri"/>
          <w:color w:val="FF0000"/>
          <w:highlight w:val="yellow"/>
          <w:lang w:eastAsia="en-GB"/>
        </w:rPr>
        <w:t>X</w:t>
      </w:r>
      <w:r w:rsidRPr="004E5AF7">
        <w:rPr>
          <w:rFonts w:eastAsia="Times New Roman" w:cs="Calibri"/>
          <w:lang w:eastAsia="en-GB"/>
        </w:rPr>
        <w:t xml:space="preserve"> places were offered, with the cut-off coming under criterion </w:t>
      </w:r>
      <w:r w:rsidRPr="004E5AF7">
        <w:rPr>
          <w:rFonts w:eastAsia="Times New Roman" w:cs="Calibri"/>
          <w:color w:val="FF0000"/>
          <w:highlight w:val="yellow"/>
          <w:lang w:eastAsia="en-GB"/>
        </w:rPr>
        <w:t>X</w:t>
      </w:r>
      <w:r>
        <w:rPr>
          <w:rFonts w:eastAsia="Times New Roman" w:cs="Calibri"/>
          <w:lang w:eastAsia="en-GB"/>
        </w:rPr>
        <w:t xml:space="preserve"> </w:t>
      </w:r>
      <w:r w:rsidRPr="004E5AF7">
        <w:rPr>
          <w:rFonts w:eastAsia="Times New Roman" w:cs="Calibri"/>
          <w:lang w:eastAsia="en-GB"/>
        </w:rPr>
        <w:t xml:space="preserve">at </w:t>
      </w:r>
      <w:proofErr w:type="gramStart"/>
      <w:r w:rsidRPr="004E5AF7">
        <w:rPr>
          <w:rFonts w:eastAsia="Times New Roman" w:cs="Calibri"/>
          <w:lang w:eastAsia="en-GB"/>
        </w:rPr>
        <w:t xml:space="preserve">a distance of </w:t>
      </w:r>
      <w:r w:rsidRPr="004E5AF7">
        <w:rPr>
          <w:rFonts w:eastAsia="Times New Roman" w:cs="Calibri"/>
          <w:color w:val="FF0000"/>
          <w:highlight w:val="yellow"/>
          <w:lang w:eastAsia="en-GB"/>
        </w:rPr>
        <w:t>X</w:t>
      </w:r>
      <w:proofErr w:type="gramEnd"/>
      <w:r w:rsidRPr="004E5AF7">
        <w:rPr>
          <w:rFonts w:eastAsia="Times New Roman" w:cs="Calibri"/>
          <w:lang w:eastAsia="en-GB"/>
        </w:rPr>
        <w:t xml:space="preserve"> miles </w:t>
      </w:r>
    </w:p>
    <w:p w14:paraId="424D1DCC" w14:textId="761BCD56" w:rsidR="004E5AF7" w:rsidRPr="00BA0453" w:rsidRDefault="004E5AF7" w:rsidP="00BA0453">
      <w:pPr>
        <w:spacing w:after="0" w:line="240" w:lineRule="auto"/>
        <w:jc w:val="both"/>
        <w:textAlignment w:val="baseline"/>
        <w:rPr>
          <w:rStyle w:val="normaltextrun"/>
          <w:rFonts w:ascii="Segoe UI" w:eastAsia="Times New Roman" w:hAnsi="Segoe UI" w:cs="Segoe UI"/>
          <w:sz w:val="18"/>
          <w:szCs w:val="18"/>
          <w:lang w:eastAsia="en-GB"/>
        </w:rPr>
      </w:pPr>
      <w:r w:rsidRPr="004E5AF7">
        <w:rPr>
          <w:rFonts w:eastAsia="Times New Roman" w:cs="Calibri"/>
          <w:lang w:eastAsia="en-GB"/>
        </w:rPr>
        <w:t> </w:t>
      </w:r>
    </w:p>
    <w:p w14:paraId="34A8A67F" w14:textId="77777777" w:rsidR="004E5AF7" w:rsidRDefault="004E5AF7" w:rsidP="004E5AF7">
      <w:pPr>
        <w:pStyle w:val="paragraph"/>
        <w:spacing w:before="0" w:beforeAutospacing="0" w:after="0" w:afterAutospacing="0"/>
        <w:jc w:val="both"/>
        <w:textAlignment w:val="baseline"/>
        <w:rPr>
          <w:rStyle w:val="eop"/>
          <w:rFonts w:ascii="Calibri" w:hAnsi="Calibri" w:cs="Calibri"/>
          <w:sz w:val="28"/>
          <w:szCs w:val="28"/>
        </w:rPr>
      </w:pPr>
      <w:r w:rsidRPr="00487724">
        <w:rPr>
          <w:rStyle w:val="normaltextrun"/>
          <w:rFonts w:ascii="Calibri" w:hAnsi="Calibri" w:cs="Calibri"/>
          <w:b/>
          <w:bCs/>
          <w:sz w:val="28"/>
          <w:szCs w:val="28"/>
          <w:u w:val="single"/>
        </w:rPr>
        <w:t>Notes to the admissions policy</w:t>
      </w:r>
      <w:r w:rsidRPr="00487724">
        <w:rPr>
          <w:rStyle w:val="eop"/>
          <w:rFonts w:ascii="Calibri" w:hAnsi="Calibri" w:cs="Calibri"/>
          <w:sz w:val="28"/>
          <w:szCs w:val="28"/>
        </w:rPr>
        <w:t> </w:t>
      </w:r>
    </w:p>
    <w:p w14:paraId="1A582F7B" w14:textId="77777777" w:rsidR="00487724" w:rsidRPr="00487724" w:rsidRDefault="00487724" w:rsidP="004E5AF7">
      <w:pPr>
        <w:pStyle w:val="paragraph"/>
        <w:spacing w:before="0" w:beforeAutospacing="0" w:after="0" w:afterAutospacing="0"/>
        <w:jc w:val="both"/>
        <w:textAlignment w:val="baseline"/>
        <w:rPr>
          <w:rFonts w:ascii="Segoe UI" w:hAnsi="Segoe UI" w:cs="Segoe UI"/>
          <w:sz w:val="28"/>
          <w:szCs w:val="28"/>
        </w:rPr>
      </w:pPr>
    </w:p>
    <w:p w14:paraId="430036F7" w14:textId="73326B77" w:rsidR="004E5AF7" w:rsidRDefault="004E5AF7" w:rsidP="00BA0453">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Calibri" w:hAnsi="Calibri" w:cs="Calibri"/>
          <w:sz w:val="22"/>
          <w:szCs w:val="22"/>
        </w:rPr>
        <w:t>The following are detailed notes referring to the definitions in use for this school’s policy</w:t>
      </w:r>
      <w:r w:rsidR="00487724">
        <w:rPr>
          <w:rStyle w:val="eop"/>
          <w:rFonts w:ascii="Calibri" w:hAnsi="Calibri" w:cs="Calibri"/>
          <w:sz w:val="22"/>
          <w:szCs w:val="22"/>
        </w:rPr>
        <w:t>.</w:t>
      </w:r>
    </w:p>
    <w:p w14:paraId="4BD1F8AE" w14:textId="77777777" w:rsidR="00BA0453" w:rsidRPr="00BA0453" w:rsidRDefault="00BA0453" w:rsidP="00BA0453">
      <w:pPr>
        <w:pStyle w:val="paragraph"/>
        <w:spacing w:before="0" w:beforeAutospacing="0" w:after="0" w:afterAutospacing="0"/>
        <w:jc w:val="both"/>
        <w:textAlignment w:val="baseline"/>
        <w:rPr>
          <w:rFonts w:ascii="Segoe UI" w:hAnsi="Segoe UI" w:cs="Segoe UI"/>
          <w:sz w:val="18"/>
          <w:szCs w:val="18"/>
        </w:rPr>
      </w:pPr>
    </w:p>
    <w:p w14:paraId="0245B4D8" w14:textId="77777777" w:rsidR="00476F87" w:rsidRPr="005B239C" w:rsidRDefault="00476F87" w:rsidP="00476F87">
      <w:pPr>
        <w:tabs>
          <w:tab w:val="left" w:pos="0"/>
        </w:tabs>
        <w:spacing w:after="120"/>
        <w:jc w:val="both"/>
        <w:rPr>
          <w:rFonts w:cs="Calibri"/>
          <w:szCs w:val="24"/>
        </w:rPr>
      </w:pPr>
      <w:r w:rsidRPr="005B239C">
        <w:rPr>
          <w:rFonts w:cs="Calibri"/>
          <w:szCs w:val="24"/>
          <w:u w:val="single"/>
        </w:rPr>
        <w:t>Note 1</w:t>
      </w:r>
      <w:r w:rsidRPr="005B239C">
        <w:rPr>
          <w:rFonts w:cs="Calibri"/>
          <w:szCs w:val="24"/>
        </w:rPr>
        <w:t xml:space="preserve">: </w:t>
      </w:r>
    </w:p>
    <w:p w14:paraId="47377186" w14:textId="77777777" w:rsidR="00476F87" w:rsidRPr="005B239C" w:rsidRDefault="00476F87" w:rsidP="00476F87">
      <w:pPr>
        <w:tabs>
          <w:tab w:val="left" w:pos="0"/>
        </w:tabs>
        <w:spacing w:after="120"/>
        <w:jc w:val="both"/>
        <w:rPr>
          <w:rFonts w:cs="Calibri"/>
          <w:szCs w:val="24"/>
        </w:rPr>
      </w:pPr>
      <w:r>
        <w:rPr>
          <w:rFonts w:cs="Calibri"/>
          <w:szCs w:val="24"/>
        </w:rPr>
        <w:t>‘</w:t>
      </w:r>
      <w:r w:rsidRPr="005B239C">
        <w:rPr>
          <w:rFonts w:cs="Calibri"/>
          <w:szCs w:val="24"/>
        </w:rPr>
        <w:t>Parent</w:t>
      </w:r>
      <w:r>
        <w:rPr>
          <w:rFonts w:cs="Calibri"/>
          <w:szCs w:val="24"/>
        </w:rPr>
        <w:t>’</w:t>
      </w:r>
      <w:r w:rsidRPr="005B239C">
        <w:rPr>
          <w:rFonts w:cs="Calibri"/>
          <w:szCs w:val="24"/>
        </w:rPr>
        <w:t xml:space="preserve"> is defined in law (The Education Act 1996) as either:</w:t>
      </w:r>
    </w:p>
    <w:p w14:paraId="350AFE38" w14:textId="77777777" w:rsidR="00476F87" w:rsidRPr="005B239C" w:rsidRDefault="00476F87" w:rsidP="00476F87">
      <w:pPr>
        <w:numPr>
          <w:ilvl w:val="0"/>
          <w:numId w:val="2"/>
        </w:numPr>
        <w:tabs>
          <w:tab w:val="left" w:pos="0"/>
        </w:tabs>
        <w:spacing w:after="120" w:line="240" w:lineRule="auto"/>
        <w:ind w:left="567"/>
        <w:contextualSpacing/>
        <w:jc w:val="both"/>
        <w:rPr>
          <w:rFonts w:cs="Calibri"/>
          <w:szCs w:val="24"/>
        </w:rPr>
      </w:pPr>
      <w:r w:rsidRPr="005B239C">
        <w:rPr>
          <w:rFonts w:cs="Calibri"/>
          <w:szCs w:val="24"/>
        </w:rPr>
        <w:t xml:space="preserve">any person who has ‘parental responsibility’ (defined in the Children Act 1989) for the child or young person; or </w:t>
      </w:r>
    </w:p>
    <w:p w14:paraId="01C78157" w14:textId="77777777" w:rsidR="00476F87" w:rsidRDefault="00476F87" w:rsidP="00476F87">
      <w:pPr>
        <w:numPr>
          <w:ilvl w:val="0"/>
          <w:numId w:val="2"/>
        </w:numPr>
        <w:tabs>
          <w:tab w:val="left" w:pos="0"/>
        </w:tabs>
        <w:spacing w:after="120" w:line="240" w:lineRule="auto"/>
        <w:ind w:left="567" w:hanging="357"/>
        <w:jc w:val="both"/>
        <w:rPr>
          <w:rFonts w:cs="Calibri"/>
          <w:szCs w:val="24"/>
        </w:rPr>
      </w:pPr>
      <w:r w:rsidRPr="005B239C">
        <w:rPr>
          <w:rFonts w:cs="Calibri"/>
          <w:szCs w:val="24"/>
        </w:rPr>
        <w:t xml:space="preserve">any person who has care of the child or young person. </w:t>
      </w:r>
    </w:p>
    <w:p w14:paraId="79F88535" w14:textId="4E894769" w:rsidR="004E5AF7" w:rsidRPr="005B239C" w:rsidRDefault="004E5AF7" w:rsidP="004E5AF7">
      <w:pPr>
        <w:tabs>
          <w:tab w:val="left" w:pos="0"/>
        </w:tabs>
        <w:spacing w:after="120" w:line="240" w:lineRule="auto"/>
        <w:jc w:val="both"/>
        <w:rPr>
          <w:rFonts w:cs="Calibri"/>
          <w:szCs w:val="24"/>
        </w:rPr>
      </w:pPr>
      <w:r>
        <w:rPr>
          <w:rStyle w:val="normaltextrun"/>
          <w:rFonts w:cs="Calibri"/>
          <w:color w:val="000000"/>
          <w:shd w:val="clear" w:color="auto" w:fill="FFFFFF"/>
        </w:rPr>
        <w:t>If you are in any doubt, please contact the school for advice.</w:t>
      </w:r>
      <w:r>
        <w:rPr>
          <w:rStyle w:val="eop"/>
          <w:rFonts w:cs="Calibri"/>
          <w:color w:val="000000"/>
          <w:shd w:val="clear" w:color="auto" w:fill="FFFFFF"/>
        </w:rPr>
        <w:t> </w:t>
      </w:r>
    </w:p>
    <w:p w14:paraId="5DB995A9" w14:textId="77777777" w:rsidR="00476F87" w:rsidRPr="005B239C" w:rsidRDefault="00476F87" w:rsidP="00476F87">
      <w:pPr>
        <w:spacing w:after="120"/>
        <w:jc w:val="both"/>
        <w:rPr>
          <w:rFonts w:cs="Calibri"/>
          <w:szCs w:val="24"/>
        </w:rPr>
      </w:pPr>
      <w:r w:rsidRPr="005B239C">
        <w:rPr>
          <w:rFonts w:cs="Calibri"/>
          <w:szCs w:val="24"/>
          <w:u w:val="single"/>
        </w:rPr>
        <w:t>Note 2:</w:t>
      </w:r>
      <w:r w:rsidRPr="005B239C">
        <w:rPr>
          <w:rFonts w:cs="Calibri"/>
          <w:szCs w:val="24"/>
        </w:rPr>
        <w:t xml:space="preserve"> </w:t>
      </w:r>
    </w:p>
    <w:p w14:paraId="33AF50EF" w14:textId="77777777" w:rsidR="00476F87" w:rsidRDefault="00476F87" w:rsidP="00487724">
      <w:pPr>
        <w:pStyle w:val="NoSpacing"/>
      </w:pPr>
      <w:r w:rsidRPr="005B239C">
        <w:t xml:space="preserve">A </w:t>
      </w:r>
      <w:r>
        <w:t>‘</w:t>
      </w:r>
      <w:r w:rsidRPr="005B239C">
        <w:t>looked-after child</w:t>
      </w:r>
      <w:r>
        <w:t>’</w:t>
      </w:r>
      <w:r w:rsidRPr="005B239C">
        <w:t xml:space="preserve"> is one in the care of a local authority or being provided with accommodation by a local authority in the exercise of its functions. Previously looked after children are children who </w:t>
      </w:r>
      <w:r w:rsidRPr="005B239C">
        <w:lastRenderedPageBreak/>
        <w:t xml:space="preserve">have been adopted, subject to child arrangement orders or special guardianship orders. Adopted children are those for whom an adoption order is made under the Adoption Act 1976 (Section 12) or the Adoption and Children Act 2002 (Section 46). A ‘child arrangements order’ is one settling the arrangements to be made as to the person with whom the child is to live (Children Act 1989, Section 8, as amended by the Children and Families Act 2014, Section 14). A ‘special guardianship order’ is one appointing one or more individuals to be a child’s special guardian/s (Children Act 1989, Section 14A). </w:t>
      </w:r>
    </w:p>
    <w:p w14:paraId="3F1AE814" w14:textId="77777777" w:rsidR="00487724" w:rsidRPr="005B239C" w:rsidRDefault="00487724" w:rsidP="00487724">
      <w:pPr>
        <w:pStyle w:val="NoSpacing"/>
      </w:pPr>
    </w:p>
    <w:p w14:paraId="67C0B7D0" w14:textId="77777777" w:rsidR="00476F87" w:rsidRDefault="00476F87" w:rsidP="00487724">
      <w:pPr>
        <w:pStyle w:val="NoSpacing"/>
      </w:pPr>
      <w:r w:rsidRPr="005B239C">
        <w:t>Applications under this criterion must be accompanied by evidence to show that the child is looked after or was previously looked after (</w:t>
      </w:r>
      <w:proofErr w:type="spellStart"/>
      <w:proofErr w:type="gramStart"/>
      <w:r w:rsidRPr="005B239C">
        <w:t>eg</w:t>
      </w:r>
      <w:proofErr w:type="spellEnd"/>
      <w:proofErr w:type="gramEnd"/>
      <w:r w:rsidRPr="005B239C">
        <w:t xml:space="preserve"> a copy of the adoption, child arrangements or special guardianship order). A </w:t>
      </w:r>
      <w:r>
        <w:t>‘</w:t>
      </w:r>
      <w:r w:rsidRPr="005B239C">
        <w:t>looked-after child</w:t>
      </w:r>
      <w:r>
        <w:t>’</w:t>
      </w:r>
      <w:r w:rsidRPr="005B239C">
        <w:t xml:space="preserve"> includes any child who appears to have been in state care outside England if they were in the care of or were accommodated by a public authority, a religious organisation, or any other provider of care whose sole or main purpose is to benefit society.</w:t>
      </w:r>
    </w:p>
    <w:p w14:paraId="6A26906F" w14:textId="77777777" w:rsidR="00F85550" w:rsidRPr="005B239C" w:rsidRDefault="00F85550" w:rsidP="00487724">
      <w:pPr>
        <w:pStyle w:val="NoSpacing"/>
      </w:pPr>
    </w:p>
    <w:p w14:paraId="6758A258" w14:textId="77777777" w:rsidR="00476F87" w:rsidRPr="005B239C" w:rsidRDefault="00476F87" w:rsidP="00476F87">
      <w:pPr>
        <w:tabs>
          <w:tab w:val="left" w:pos="0"/>
        </w:tabs>
        <w:spacing w:after="120"/>
        <w:jc w:val="both"/>
        <w:rPr>
          <w:rFonts w:cs="Calibri"/>
          <w:szCs w:val="24"/>
        </w:rPr>
      </w:pPr>
      <w:r w:rsidRPr="005B239C">
        <w:rPr>
          <w:rFonts w:cs="Calibri"/>
          <w:szCs w:val="24"/>
          <w:u w:val="single"/>
        </w:rPr>
        <w:t>Note 3:</w:t>
      </w:r>
    </w:p>
    <w:p w14:paraId="4E58E681" w14:textId="77777777" w:rsidR="00476F87" w:rsidRDefault="00476F87" w:rsidP="00487724">
      <w:pPr>
        <w:pStyle w:val="NoSpacing"/>
      </w:pPr>
      <w:r w:rsidRPr="005B239C">
        <w:t>Applications under criterion 2 (exceptional medical or social needs), must be supported by evidence from an independent professional person which clearly demonstrates why the school is the most suitable and must illustrate the difficulties that would be caused if the child had to attend another school. The person supplying the evidence should be a doctor, heath visitor, social worker, etc. who is aware of the circumstances of the case. The school reserves the right to ask for further evidence or clarification where necessary and may seek the advice of appropriate professionals where necessary.</w:t>
      </w:r>
    </w:p>
    <w:p w14:paraId="7D82417B" w14:textId="77777777" w:rsidR="00487724" w:rsidRPr="005B239C" w:rsidRDefault="00487724" w:rsidP="00487724">
      <w:pPr>
        <w:pStyle w:val="NoSpacing"/>
      </w:pPr>
    </w:p>
    <w:p w14:paraId="438FC937" w14:textId="77777777" w:rsidR="00476F87" w:rsidRPr="005B239C" w:rsidRDefault="00476F87" w:rsidP="00476F87">
      <w:pPr>
        <w:tabs>
          <w:tab w:val="left" w:pos="0"/>
        </w:tabs>
        <w:spacing w:after="120"/>
        <w:jc w:val="both"/>
        <w:rPr>
          <w:rFonts w:cs="Calibri"/>
          <w:szCs w:val="24"/>
        </w:rPr>
      </w:pPr>
      <w:r w:rsidRPr="005B239C">
        <w:rPr>
          <w:rFonts w:cs="Calibri"/>
          <w:szCs w:val="24"/>
          <w:u w:val="single"/>
        </w:rPr>
        <w:t>Note 4:</w:t>
      </w:r>
      <w:r w:rsidRPr="005B239C">
        <w:rPr>
          <w:rFonts w:cs="Calibri"/>
          <w:szCs w:val="24"/>
        </w:rPr>
        <w:t xml:space="preserve">  </w:t>
      </w:r>
    </w:p>
    <w:p w14:paraId="7E272176" w14:textId="77777777" w:rsidR="00476F87" w:rsidRDefault="00476F87" w:rsidP="00487724">
      <w:pPr>
        <w:pStyle w:val="NoSpacing"/>
      </w:pPr>
      <w:r w:rsidRPr="005B239C">
        <w:t xml:space="preserve">The home address is where the child normally lives. This will be where the parent or legal carer of the child lives with the child unless it is shown that the child is resident elsewhere with someone else who has legal care and control of them. The address should be a residential property that is owned, </w:t>
      </w:r>
      <w:proofErr w:type="gramStart"/>
      <w:r w:rsidRPr="005B239C">
        <w:t>leased</w:t>
      </w:r>
      <w:proofErr w:type="gramEnd"/>
      <w:r w:rsidRPr="005B239C">
        <w:t xml:space="preserve"> or rented by the child’s parent/s or person with legal care and control of the child.  </w:t>
      </w:r>
    </w:p>
    <w:p w14:paraId="59B1E7E9" w14:textId="77777777" w:rsidR="00487724" w:rsidRPr="005B239C" w:rsidRDefault="00487724" w:rsidP="00487724">
      <w:pPr>
        <w:pStyle w:val="NoSpacing"/>
      </w:pPr>
    </w:p>
    <w:p w14:paraId="3E3BADF1" w14:textId="77777777" w:rsidR="00476F87" w:rsidRDefault="00476F87" w:rsidP="00487724">
      <w:pPr>
        <w:pStyle w:val="NoSpacing"/>
      </w:pPr>
      <w:r w:rsidRPr="005B239C">
        <w:t xml:space="preserve">Where a child lives with parents with shared responsibility, each for part of a week or month, the address where the child lives will be determined having regard to a joint declaration from the parents stating the exact pattern of residence. If the residence is not split equally, then the relevant address used will be that at which the child spends </w:t>
      </w:r>
      <w:proofErr w:type="gramStart"/>
      <w:r w:rsidRPr="005B239C">
        <w:t>the majority of</w:t>
      </w:r>
      <w:proofErr w:type="gramEnd"/>
      <w:r w:rsidRPr="005B239C">
        <w:t xml:space="preserve"> the school week. Where there is an equal split or there is any doubt about residence, the home address will be assumed to be the address at which the child is registered with a GP.</w:t>
      </w:r>
    </w:p>
    <w:p w14:paraId="04EBBD3F" w14:textId="77777777" w:rsidR="00487724" w:rsidRPr="005B239C" w:rsidRDefault="00487724" w:rsidP="00487724">
      <w:pPr>
        <w:pStyle w:val="NoSpacing"/>
      </w:pPr>
    </w:p>
    <w:p w14:paraId="128CDCFB" w14:textId="77777777" w:rsidR="00476F87" w:rsidRDefault="00476F87" w:rsidP="00487724">
      <w:pPr>
        <w:pStyle w:val="NoSpacing"/>
      </w:pPr>
      <w:r w:rsidRPr="005B239C">
        <w:t xml:space="preserve">Evidence of the normal home address may be requested in the form of a recent bill, for example, the most recent Council Tax bill, utility bill no more than three months old, a current TV licence, buildings and contents insurance, mortgage statement or rent book which shows the address concerned. </w:t>
      </w:r>
    </w:p>
    <w:p w14:paraId="11CE1D6F" w14:textId="77777777" w:rsidR="00487724" w:rsidRPr="005B239C" w:rsidRDefault="00487724" w:rsidP="00487724">
      <w:pPr>
        <w:pStyle w:val="NoSpacing"/>
      </w:pPr>
    </w:p>
    <w:p w14:paraId="41064846" w14:textId="36E067A0" w:rsidR="00476F87" w:rsidRDefault="00476F87" w:rsidP="00487724">
      <w:pPr>
        <w:pStyle w:val="NoSpacing"/>
      </w:pPr>
      <w:r w:rsidRPr="005B239C">
        <w:t>If a place at the school is offered, and it later becomes clear that the offer was made on fraudulent or misleading information (</w:t>
      </w:r>
      <w:proofErr w:type="gramStart"/>
      <w:r w:rsidR="00582FAC" w:rsidRPr="005B239C">
        <w:t>e.g.</w:t>
      </w:r>
      <w:proofErr w:type="gramEnd"/>
      <w:r w:rsidRPr="005B239C">
        <w:t xml:space="preserve"> a false claim to living in the catchment area), and the school has denied a place to a child with a stronger claim, the school will withdraw the offer of a place. The offer can be withdrawn even after the child has started at the school.</w:t>
      </w:r>
    </w:p>
    <w:p w14:paraId="75CC5675" w14:textId="77777777" w:rsidR="00487724" w:rsidRPr="005B239C" w:rsidRDefault="00487724" w:rsidP="00487724">
      <w:pPr>
        <w:pStyle w:val="NoSpacing"/>
      </w:pPr>
    </w:p>
    <w:p w14:paraId="290F7D06" w14:textId="77777777" w:rsidR="00476F87" w:rsidRDefault="00476F87" w:rsidP="00487724">
      <w:pPr>
        <w:pStyle w:val="NoSpacing"/>
      </w:pPr>
      <w:r w:rsidRPr="005B239C">
        <w:t>If parents are moving house, evidence of the move will be requested when considering any application for a place. Documentary evidence in the form of a solicitor’s letter to confirm exchange of contracts, or a rental agreement for at least a period of six months will be required.</w:t>
      </w:r>
    </w:p>
    <w:p w14:paraId="06F9F57C" w14:textId="77777777" w:rsidR="00487724" w:rsidRPr="005B239C" w:rsidRDefault="00487724" w:rsidP="00487724">
      <w:pPr>
        <w:pStyle w:val="NoSpacing"/>
      </w:pPr>
    </w:p>
    <w:p w14:paraId="523C0F9E" w14:textId="77777777" w:rsidR="00476F87" w:rsidRDefault="00476F87" w:rsidP="00487724">
      <w:pPr>
        <w:pStyle w:val="NoSpacing"/>
      </w:pPr>
      <w:r w:rsidRPr="005B239C">
        <w:lastRenderedPageBreak/>
        <w:t>If parents move house after the application has been made, but before any offer of a place has been made, the home LA must be informed.</w:t>
      </w:r>
    </w:p>
    <w:p w14:paraId="6149D0C3" w14:textId="77777777" w:rsidR="00487724" w:rsidRPr="005B239C" w:rsidRDefault="00487724" w:rsidP="00487724">
      <w:pPr>
        <w:pStyle w:val="NoSpacing"/>
      </w:pPr>
    </w:p>
    <w:p w14:paraId="65300254" w14:textId="77777777" w:rsidR="00476F87" w:rsidRDefault="00476F87" w:rsidP="00487724">
      <w:pPr>
        <w:pStyle w:val="NoSpacing"/>
      </w:pPr>
      <w:r w:rsidRPr="005B239C">
        <w:t xml:space="preserve">An address of a second home with the main home being elsewhere will not be accepted. If there are two or more homes, or where a family is returning from elsewhere, evidence will be required of the main home. An allocation of a place based on an address which might be considered only temporary or where the address given is a second home will not be made. </w:t>
      </w:r>
    </w:p>
    <w:p w14:paraId="30E74C77" w14:textId="77777777" w:rsidR="00487724" w:rsidRPr="005B239C" w:rsidRDefault="00487724" w:rsidP="00487724">
      <w:pPr>
        <w:pStyle w:val="NoSpacing"/>
      </w:pPr>
    </w:p>
    <w:p w14:paraId="7DD639DD" w14:textId="77777777" w:rsidR="00476F87" w:rsidRDefault="00476F87" w:rsidP="00487724">
      <w:pPr>
        <w:pStyle w:val="NoSpacing"/>
      </w:pPr>
      <w:r w:rsidRPr="005B239C">
        <w:t>An address where the child was resident other than with a parent or carer unless this was part of a fostering or formal care arrangement will not be accepted.</w:t>
      </w:r>
    </w:p>
    <w:p w14:paraId="0F87DAFA" w14:textId="77777777" w:rsidR="00487724" w:rsidRPr="005B239C" w:rsidRDefault="00487724" w:rsidP="00487724">
      <w:pPr>
        <w:pStyle w:val="NoSpacing"/>
      </w:pPr>
    </w:p>
    <w:p w14:paraId="1E76BBF6" w14:textId="77777777" w:rsidR="00476F87" w:rsidRPr="005B239C" w:rsidRDefault="00476F87" w:rsidP="00487724">
      <w:pPr>
        <w:pStyle w:val="NoSpacing"/>
      </w:pPr>
      <w:r w:rsidRPr="005B239C">
        <w:t xml:space="preserve">There are special arrangements for families of service personnel with a confirmed posting or crown servants returning from overseas. If the application is accompanied by an official letter that declares the relocation date, and if there is a place available, it will be offered even though there is not an intended </w:t>
      </w:r>
      <w:proofErr w:type="gramStart"/>
      <w:r w:rsidRPr="005B239C">
        <w:t>address</w:t>
      </w:r>
      <w:proofErr w:type="gramEnd"/>
      <w:r w:rsidRPr="005B239C">
        <w:t xml:space="preserve"> or the family is not yet living in the area.</w:t>
      </w:r>
    </w:p>
    <w:p w14:paraId="196B8F08" w14:textId="77777777" w:rsidR="00F85550" w:rsidRDefault="00F85550" w:rsidP="00476F87">
      <w:pPr>
        <w:tabs>
          <w:tab w:val="left" w:pos="0"/>
        </w:tabs>
        <w:spacing w:after="120"/>
        <w:jc w:val="both"/>
        <w:rPr>
          <w:rFonts w:cs="Calibri"/>
          <w:szCs w:val="24"/>
          <w:u w:val="single"/>
        </w:rPr>
      </w:pPr>
    </w:p>
    <w:p w14:paraId="4C159CC4" w14:textId="647FE470" w:rsidR="00476F87" w:rsidRPr="005B239C" w:rsidRDefault="00476F87" w:rsidP="00476F87">
      <w:pPr>
        <w:tabs>
          <w:tab w:val="left" w:pos="0"/>
        </w:tabs>
        <w:spacing w:after="120"/>
        <w:jc w:val="both"/>
        <w:rPr>
          <w:rFonts w:cs="Calibri"/>
          <w:szCs w:val="24"/>
        </w:rPr>
      </w:pPr>
      <w:r w:rsidRPr="005B239C">
        <w:rPr>
          <w:rFonts w:cs="Calibri"/>
          <w:szCs w:val="24"/>
          <w:u w:val="single"/>
        </w:rPr>
        <w:t>Note 5:</w:t>
      </w:r>
      <w:r w:rsidRPr="005B239C">
        <w:rPr>
          <w:rFonts w:cs="Calibri"/>
          <w:szCs w:val="24"/>
        </w:rPr>
        <w:t xml:space="preserve">  </w:t>
      </w:r>
    </w:p>
    <w:p w14:paraId="742BE138" w14:textId="77777777" w:rsidR="00476F87" w:rsidRDefault="00476F87" w:rsidP="00487724">
      <w:pPr>
        <w:pStyle w:val="NoSpacing"/>
      </w:pPr>
      <w:r w:rsidRPr="005B239C">
        <w:t xml:space="preserve">‘Sibling’ means a natural brother or sister, half-brother or sister, adopted brother or sister, </w:t>
      </w:r>
      <w:proofErr w:type="gramStart"/>
      <w:r w:rsidRPr="005B239C">
        <w:t>step-brother</w:t>
      </w:r>
      <w:proofErr w:type="gramEnd"/>
      <w:r w:rsidRPr="005B239C">
        <w:t xml:space="preserve"> or sister, or the child of the parent’s/carer’s partner where the child for whom the school place is sought is living in the same family unit at the same address as that sibling.  It is helpful if parents make it clear on the application form where the sibling has a different family name. Where there is more than one sibling at the school, only the youngest should be listed on the application form.</w:t>
      </w:r>
    </w:p>
    <w:p w14:paraId="3DBEDD3D" w14:textId="77777777" w:rsidR="00487724" w:rsidRPr="005B239C" w:rsidRDefault="00487724" w:rsidP="00487724">
      <w:pPr>
        <w:pStyle w:val="NoSpacing"/>
      </w:pPr>
    </w:p>
    <w:p w14:paraId="76415D16" w14:textId="470EB6DA" w:rsidR="00420977" w:rsidRPr="00420977" w:rsidRDefault="00476F87" w:rsidP="00420977">
      <w:pPr>
        <w:spacing w:after="120"/>
        <w:rPr>
          <w:rFonts w:cs="Calibri"/>
          <w:szCs w:val="24"/>
        </w:rPr>
      </w:pPr>
      <w:r w:rsidRPr="005B239C">
        <w:rPr>
          <w:rFonts w:cs="Calibri"/>
          <w:szCs w:val="24"/>
          <w:u w:val="single"/>
        </w:rPr>
        <w:t>Note 6:</w:t>
      </w:r>
      <w:r w:rsidRPr="005B239C">
        <w:rPr>
          <w:rFonts w:cs="Calibri"/>
          <w:szCs w:val="24"/>
        </w:rPr>
        <w:t xml:space="preserve"> </w:t>
      </w:r>
    </w:p>
    <w:p w14:paraId="2A2B1F0D" w14:textId="77777777" w:rsidR="00420977" w:rsidRPr="00420977" w:rsidRDefault="00420977" w:rsidP="00420977">
      <w:pPr>
        <w:pStyle w:val="paragraph"/>
        <w:spacing w:before="0" w:beforeAutospacing="0" w:after="0" w:afterAutospacing="0"/>
        <w:ind w:left="720" w:hanging="720"/>
        <w:jc w:val="both"/>
        <w:textAlignment w:val="baseline"/>
        <w:rPr>
          <w:rFonts w:asciiTheme="minorHAnsi" w:hAnsiTheme="minorHAnsi" w:cstheme="minorHAnsi"/>
          <w:sz w:val="22"/>
          <w:szCs w:val="22"/>
        </w:rPr>
      </w:pPr>
      <w:r w:rsidRPr="00420977">
        <w:rPr>
          <w:rStyle w:val="normaltextrun"/>
          <w:rFonts w:asciiTheme="minorHAnsi" w:hAnsiTheme="minorHAnsi" w:cstheme="minorHAnsi"/>
          <w:sz w:val="22"/>
          <w:szCs w:val="22"/>
        </w:rPr>
        <w:t xml:space="preserve">The </w:t>
      </w:r>
      <w:proofErr w:type="gramStart"/>
      <w:r w:rsidRPr="00420977">
        <w:rPr>
          <w:rStyle w:val="normaltextrun"/>
          <w:rFonts w:asciiTheme="minorHAnsi" w:hAnsiTheme="minorHAnsi" w:cstheme="minorHAnsi"/>
          <w:sz w:val="22"/>
          <w:szCs w:val="22"/>
        </w:rPr>
        <w:t>straight line</w:t>
      </w:r>
      <w:proofErr w:type="gramEnd"/>
      <w:r w:rsidRPr="00420977">
        <w:rPr>
          <w:rStyle w:val="normaltextrun"/>
          <w:rFonts w:asciiTheme="minorHAnsi" w:hAnsiTheme="minorHAnsi" w:cstheme="minorHAnsi"/>
          <w:sz w:val="22"/>
          <w:szCs w:val="22"/>
        </w:rPr>
        <w:t xml:space="preserve"> distance used to determine proximity of the home to the school will be </w:t>
      </w:r>
      <w:r w:rsidRPr="00420977">
        <w:rPr>
          <w:rStyle w:val="eop"/>
          <w:rFonts w:asciiTheme="minorHAnsi" w:hAnsiTheme="minorHAnsi" w:cstheme="minorHAnsi"/>
          <w:sz w:val="22"/>
          <w:szCs w:val="22"/>
        </w:rPr>
        <w:t> </w:t>
      </w:r>
    </w:p>
    <w:p w14:paraId="5352F842" w14:textId="69F0A649" w:rsidR="00420977" w:rsidRPr="00420977" w:rsidRDefault="00420977" w:rsidP="00420977">
      <w:pPr>
        <w:pStyle w:val="paragraph"/>
        <w:spacing w:before="0" w:beforeAutospacing="0" w:after="0" w:afterAutospacing="0"/>
        <w:jc w:val="both"/>
        <w:textAlignment w:val="baseline"/>
        <w:rPr>
          <w:rFonts w:asciiTheme="minorHAnsi" w:hAnsiTheme="minorHAnsi" w:cstheme="minorHAnsi"/>
          <w:sz w:val="22"/>
          <w:szCs w:val="22"/>
        </w:rPr>
      </w:pPr>
      <w:r w:rsidRPr="00420977">
        <w:rPr>
          <w:rStyle w:val="normaltextrun"/>
          <w:rFonts w:asciiTheme="minorHAnsi" w:hAnsiTheme="minorHAnsi" w:cstheme="minorHAnsi"/>
          <w:sz w:val="22"/>
          <w:szCs w:val="22"/>
        </w:rPr>
        <w:t xml:space="preserve">measured by the LA’s Geographical Information.  They use straight line distance for admissions purposes.  This is the distance from your child’s normal home address and set out by the </w:t>
      </w:r>
      <w:r w:rsidR="00582FAC">
        <w:rPr>
          <w:rStyle w:val="normaltextrun"/>
          <w:rFonts w:asciiTheme="minorHAnsi" w:hAnsiTheme="minorHAnsi" w:cstheme="minorHAnsi"/>
          <w:sz w:val="22"/>
          <w:szCs w:val="22"/>
        </w:rPr>
        <w:t>ordnance</w:t>
      </w:r>
      <w:r w:rsidRPr="00420977">
        <w:rPr>
          <w:rStyle w:val="normaltextrun"/>
          <w:rFonts w:asciiTheme="minorHAnsi" w:hAnsiTheme="minorHAnsi" w:cstheme="minorHAnsi"/>
          <w:sz w:val="22"/>
          <w:szCs w:val="22"/>
        </w:rPr>
        <w:t xml:space="preserve"> survey to the nearest open school gate available for pupils to use.  The point the LA measure to at your child’s address is determined by the </w:t>
      </w:r>
      <w:r w:rsidR="00582FAC">
        <w:rPr>
          <w:rStyle w:val="normaltextrun"/>
          <w:rFonts w:asciiTheme="minorHAnsi" w:hAnsiTheme="minorHAnsi" w:cstheme="minorHAnsi"/>
          <w:sz w:val="22"/>
          <w:szCs w:val="22"/>
        </w:rPr>
        <w:t>ordnance</w:t>
      </w:r>
      <w:r w:rsidRPr="00420977">
        <w:rPr>
          <w:rStyle w:val="normaltextrun"/>
          <w:rFonts w:asciiTheme="minorHAnsi" w:hAnsiTheme="minorHAnsi" w:cstheme="minorHAnsi"/>
          <w:sz w:val="22"/>
          <w:szCs w:val="22"/>
        </w:rPr>
        <w:t xml:space="preserve"> survey ADDRESS-POINT which is an </w:t>
      </w:r>
      <w:r w:rsidR="00582FAC">
        <w:rPr>
          <w:rStyle w:val="normaltextrun"/>
          <w:rFonts w:asciiTheme="minorHAnsi" w:hAnsiTheme="minorHAnsi" w:cstheme="minorHAnsi"/>
          <w:sz w:val="22"/>
          <w:szCs w:val="22"/>
        </w:rPr>
        <w:t>ordnance</w:t>
      </w:r>
      <w:r w:rsidRPr="00420977">
        <w:rPr>
          <w:rStyle w:val="normaltextrun"/>
          <w:rFonts w:asciiTheme="minorHAnsi" w:hAnsiTheme="minorHAnsi" w:cstheme="minorHAnsi"/>
          <w:sz w:val="22"/>
          <w:szCs w:val="22"/>
        </w:rPr>
        <w:t xml:space="preserve"> survey data product that provides a national grid coordinate and a unique reference for each postal address in Great Britain that is on the Royal Mail’s address file.  This is different to the shortest walking route which is used for transport purposes. </w:t>
      </w:r>
      <w:r w:rsidRPr="00420977">
        <w:rPr>
          <w:rStyle w:val="eop"/>
          <w:rFonts w:asciiTheme="minorHAnsi" w:hAnsiTheme="minorHAnsi" w:cstheme="minorHAnsi"/>
          <w:sz w:val="22"/>
          <w:szCs w:val="22"/>
        </w:rPr>
        <w:t> </w:t>
      </w:r>
    </w:p>
    <w:p w14:paraId="1692692A" w14:textId="77777777" w:rsidR="00476F87" w:rsidRPr="005B239C" w:rsidRDefault="00476F87" w:rsidP="00F85550">
      <w:pPr>
        <w:pStyle w:val="NoSpacing"/>
      </w:pPr>
    </w:p>
    <w:p w14:paraId="6C6D3BBF" w14:textId="3A503743" w:rsidR="00476F87" w:rsidRPr="005B239C" w:rsidRDefault="00F85550" w:rsidP="00420977">
      <w:pPr>
        <w:pStyle w:val="NoSpacing"/>
        <w:rPr>
          <w:szCs w:val="24"/>
        </w:rPr>
      </w:pPr>
      <w:proofErr w:type="gramStart"/>
      <w:r>
        <w:t>In the event that</w:t>
      </w:r>
      <w:proofErr w:type="gramEnd"/>
      <w:r>
        <w:t xml:space="preserve"> two distance measurements are identical, the school will use random allocation to decide which child should be offered the place. The process will be conducted in the presence of a person independent of the school.</w:t>
      </w:r>
      <w:r w:rsidR="00476F87" w:rsidRPr="005B239C">
        <w:rPr>
          <w:szCs w:val="24"/>
        </w:rPr>
        <w:tab/>
      </w:r>
    </w:p>
    <w:p w14:paraId="359A102A" w14:textId="77777777" w:rsidR="00476F87" w:rsidRPr="005B239C" w:rsidRDefault="00476F87" w:rsidP="00420977">
      <w:pPr>
        <w:pStyle w:val="NoSpacing"/>
        <w:rPr>
          <w:b/>
          <w:smallCaps/>
          <w:szCs w:val="24"/>
        </w:rPr>
      </w:pPr>
      <w:r w:rsidRPr="005B239C">
        <w:rPr>
          <w:b/>
          <w:smallCaps/>
          <w:szCs w:val="24"/>
        </w:rPr>
        <w:br w:type="page"/>
      </w:r>
    </w:p>
    <w:p w14:paraId="726AE5CF" w14:textId="5E0183C2" w:rsidR="00476F87" w:rsidRPr="00487724" w:rsidRDefault="00476F87" w:rsidP="00476F87">
      <w:pPr>
        <w:spacing w:after="120"/>
        <w:rPr>
          <w:rFonts w:cs="Calibri"/>
          <w:b/>
          <w:smallCaps/>
          <w:sz w:val="28"/>
          <w:szCs w:val="28"/>
          <w:u w:val="single"/>
        </w:rPr>
      </w:pPr>
      <w:r w:rsidRPr="00487724">
        <w:rPr>
          <w:rFonts w:cs="Calibri"/>
          <w:b/>
          <w:smallCaps/>
          <w:sz w:val="28"/>
          <w:szCs w:val="28"/>
          <w:u w:val="single"/>
        </w:rPr>
        <w:lastRenderedPageBreak/>
        <w:t xml:space="preserve"> In Year Application form</w:t>
      </w:r>
    </w:p>
    <w:p w14:paraId="09FF2C24" w14:textId="77777777" w:rsidR="00476F87" w:rsidRPr="005B239C" w:rsidRDefault="00476F87" w:rsidP="00476F87">
      <w:pPr>
        <w:spacing w:after="120"/>
        <w:jc w:val="center"/>
        <w:rPr>
          <w:rFonts w:cs="Calibri"/>
          <w:b/>
          <w:smallCaps/>
          <w:szCs w:val="24"/>
        </w:rPr>
      </w:pPr>
    </w:p>
    <w:tbl>
      <w:tblPr>
        <w:tblStyle w:val="TableGrid"/>
        <w:tblW w:w="0" w:type="auto"/>
        <w:tblLook w:val="01E0" w:firstRow="1" w:lastRow="1" w:firstColumn="1" w:lastColumn="1" w:noHBand="0" w:noVBand="0"/>
      </w:tblPr>
      <w:tblGrid>
        <w:gridCol w:w="9016"/>
      </w:tblGrid>
      <w:tr w:rsidR="00476F87" w:rsidRPr="005B239C" w14:paraId="756B4A76" w14:textId="77777777" w:rsidTr="00383F58">
        <w:tc>
          <w:tcPr>
            <w:tcW w:w="10421" w:type="dxa"/>
          </w:tcPr>
          <w:p w14:paraId="1D4D10F6" w14:textId="77777777" w:rsidR="00476F87" w:rsidRPr="005B239C" w:rsidRDefault="00476F87" w:rsidP="00383F58">
            <w:pPr>
              <w:pStyle w:val="NoSpacing"/>
              <w:spacing w:after="120"/>
              <w:rPr>
                <w:b/>
                <w:sz w:val="24"/>
                <w:szCs w:val="24"/>
              </w:rPr>
            </w:pPr>
            <w:r w:rsidRPr="005B239C">
              <w:rPr>
                <w:b/>
                <w:sz w:val="24"/>
                <w:szCs w:val="24"/>
              </w:rPr>
              <w:t>1</w:t>
            </w:r>
            <w:r w:rsidRPr="005B239C">
              <w:rPr>
                <w:b/>
                <w:sz w:val="24"/>
                <w:szCs w:val="24"/>
              </w:rPr>
              <w:tab/>
              <w:t>CHILD’S DETAILS</w:t>
            </w:r>
          </w:p>
          <w:p w14:paraId="30906377" w14:textId="77777777" w:rsidR="00476F87" w:rsidRPr="005B239C" w:rsidRDefault="00476F87" w:rsidP="00383F58">
            <w:pPr>
              <w:pStyle w:val="NoSpacing"/>
              <w:spacing w:after="120"/>
              <w:rPr>
                <w:sz w:val="24"/>
                <w:szCs w:val="24"/>
              </w:rPr>
            </w:pPr>
          </w:p>
          <w:p w14:paraId="2E44AB9E" w14:textId="77777777" w:rsidR="00476F87" w:rsidRPr="005B239C" w:rsidRDefault="00476F87" w:rsidP="00383F58">
            <w:pPr>
              <w:pStyle w:val="NoSpacing"/>
              <w:spacing w:after="120"/>
              <w:rPr>
                <w:sz w:val="24"/>
                <w:szCs w:val="24"/>
              </w:rPr>
            </w:pPr>
            <w:r w:rsidRPr="005B239C">
              <w:rPr>
                <w:sz w:val="24"/>
                <w:szCs w:val="24"/>
              </w:rPr>
              <w:t>First name</w:t>
            </w:r>
            <w:r w:rsidRPr="005B239C">
              <w:rPr>
                <w:sz w:val="24"/>
                <w:szCs w:val="24"/>
              </w:rPr>
              <w:tab/>
            </w:r>
            <w:r w:rsidRPr="005B239C">
              <w:rPr>
                <w:sz w:val="24"/>
                <w:szCs w:val="24"/>
              </w:rPr>
              <w:tab/>
            </w:r>
            <w:r w:rsidRPr="005B239C">
              <w:rPr>
                <w:sz w:val="24"/>
                <w:szCs w:val="24"/>
              </w:rPr>
              <w:tab/>
            </w:r>
            <w:r w:rsidRPr="005B239C">
              <w:rPr>
                <w:sz w:val="24"/>
                <w:szCs w:val="24"/>
              </w:rPr>
              <w:tab/>
              <w:t>.................................</w:t>
            </w:r>
          </w:p>
          <w:p w14:paraId="1B7888A5" w14:textId="77777777" w:rsidR="00476F87" w:rsidRPr="005B239C" w:rsidRDefault="00476F87" w:rsidP="00383F58">
            <w:pPr>
              <w:pStyle w:val="NoSpacing"/>
              <w:spacing w:after="120"/>
              <w:rPr>
                <w:sz w:val="24"/>
                <w:szCs w:val="24"/>
              </w:rPr>
            </w:pPr>
          </w:p>
          <w:p w14:paraId="7A1ED6EA" w14:textId="77777777" w:rsidR="00476F87" w:rsidRPr="005B239C" w:rsidRDefault="00476F87" w:rsidP="00383F58">
            <w:pPr>
              <w:pStyle w:val="NoSpacing"/>
              <w:spacing w:after="120"/>
              <w:rPr>
                <w:sz w:val="24"/>
                <w:szCs w:val="24"/>
              </w:rPr>
            </w:pPr>
            <w:r w:rsidRPr="005B239C">
              <w:rPr>
                <w:sz w:val="24"/>
                <w:szCs w:val="24"/>
              </w:rPr>
              <w:t>Middle name(s)</w:t>
            </w:r>
            <w:r w:rsidRPr="005B239C">
              <w:rPr>
                <w:sz w:val="24"/>
                <w:szCs w:val="24"/>
              </w:rPr>
              <w:tab/>
            </w:r>
            <w:r w:rsidRPr="005B239C">
              <w:rPr>
                <w:sz w:val="24"/>
                <w:szCs w:val="24"/>
              </w:rPr>
              <w:tab/>
            </w:r>
            <w:r w:rsidRPr="005B239C">
              <w:rPr>
                <w:sz w:val="24"/>
                <w:szCs w:val="24"/>
              </w:rPr>
              <w:tab/>
            </w:r>
            <w:r w:rsidRPr="005B239C">
              <w:rPr>
                <w:sz w:val="24"/>
                <w:szCs w:val="24"/>
              </w:rPr>
              <w:tab/>
              <w:t>.................................</w:t>
            </w:r>
          </w:p>
          <w:p w14:paraId="0C27B8F6" w14:textId="77777777" w:rsidR="00476F87" w:rsidRPr="005B239C" w:rsidRDefault="00476F87" w:rsidP="00383F58">
            <w:pPr>
              <w:pStyle w:val="NoSpacing"/>
              <w:spacing w:after="120"/>
              <w:rPr>
                <w:sz w:val="24"/>
                <w:szCs w:val="24"/>
              </w:rPr>
            </w:pPr>
          </w:p>
          <w:p w14:paraId="6AEF62D9" w14:textId="77777777" w:rsidR="00476F87" w:rsidRPr="005B239C" w:rsidRDefault="00476F87" w:rsidP="00383F58">
            <w:pPr>
              <w:pStyle w:val="NoSpacing"/>
              <w:spacing w:after="120"/>
              <w:rPr>
                <w:sz w:val="24"/>
                <w:szCs w:val="24"/>
              </w:rPr>
            </w:pPr>
            <w:r w:rsidRPr="005B239C">
              <w:rPr>
                <w:sz w:val="24"/>
                <w:szCs w:val="24"/>
              </w:rPr>
              <w:t>Legal surname</w:t>
            </w:r>
            <w:r w:rsidRPr="005B239C">
              <w:rPr>
                <w:sz w:val="24"/>
                <w:szCs w:val="24"/>
              </w:rPr>
              <w:tab/>
            </w:r>
            <w:r w:rsidRPr="005B239C">
              <w:rPr>
                <w:sz w:val="24"/>
                <w:szCs w:val="24"/>
              </w:rPr>
              <w:tab/>
            </w:r>
            <w:r w:rsidRPr="005B239C">
              <w:rPr>
                <w:sz w:val="24"/>
                <w:szCs w:val="24"/>
              </w:rPr>
              <w:tab/>
            </w:r>
            <w:r w:rsidRPr="005B239C">
              <w:rPr>
                <w:sz w:val="24"/>
                <w:szCs w:val="24"/>
              </w:rPr>
              <w:tab/>
              <w:t>.................................</w:t>
            </w:r>
          </w:p>
          <w:p w14:paraId="7CB0027C" w14:textId="77777777" w:rsidR="00476F87" w:rsidRPr="005B239C" w:rsidRDefault="00476F87" w:rsidP="00383F58">
            <w:pPr>
              <w:pStyle w:val="NoSpacing"/>
              <w:spacing w:after="120"/>
              <w:rPr>
                <w:sz w:val="24"/>
                <w:szCs w:val="24"/>
              </w:rPr>
            </w:pPr>
          </w:p>
          <w:p w14:paraId="075C3F5E" w14:textId="77777777" w:rsidR="00476F87" w:rsidRPr="005B239C" w:rsidRDefault="00476F87" w:rsidP="00383F58">
            <w:pPr>
              <w:pStyle w:val="NoSpacing"/>
              <w:spacing w:after="120"/>
              <w:rPr>
                <w:sz w:val="24"/>
                <w:szCs w:val="24"/>
              </w:rPr>
            </w:pPr>
            <w:r w:rsidRPr="005B239C">
              <w:rPr>
                <w:sz w:val="24"/>
                <w:szCs w:val="24"/>
              </w:rPr>
              <w:t>Sex</w:t>
            </w:r>
            <w:r w:rsidRPr="005B239C">
              <w:rPr>
                <w:sz w:val="24"/>
                <w:szCs w:val="24"/>
              </w:rPr>
              <w:tab/>
            </w:r>
            <w:r w:rsidRPr="005B239C">
              <w:rPr>
                <w:sz w:val="24"/>
                <w:szCs w:val="24"/>
              </w:rPr>
              <w:tab/>
            </w:r>
            <w:r w:rsidRPr="005B239C">
              <w:rPr>
                <w:sz w:val="24"/>
                <w:szCs w:val="24"/>
              </w:rPr>
              <w:tab/>
            </w:r>
            <w:r w:rsidRPr="005B239C">
              <w:rPr>
                <w:sz w:val="24"/>
                <w:szCs w:val="24"/>
              </w:rPr>
              <w:tab/>
            </w:r>
            <w:r w:rsidRPr="005B239C">
              <w:rPr>
                <w:sz w:val="24"/>
                <w:szCs w:val="24"/>
              </w:rPr>
              <w:tab/>
              <w:t>Male/Female</w:t>
            </w:r>
          </w:p>
          <w:p w14:paraId="78F7B769" w14:textId="77777777" w:rsidR="00476F87" w:rsidRPr="005B239C" w:rsidRDefault="00476F87" w:rsidP="00383F58">
            <w:pPr>
              <w:pStyle w:val="NoSpacing"/>
              <w:spacing w:after="120"/>
              <w:rPr>
                <w:sz w:val="24"/>
                <w:szCs w:val="24"/>
              </w:rPr>
            </w:pPr>
          </w:p>
          <w:p w14:paraId="5244352C" w14:textId="77777777" w:rsidR="00476F87" w:rsidRPr="005B239C" w:rsidRDefault="00476F87" w:rsidP="00383F58">
            <w:pPr>
              <w:pStyle w:val="NoSpacing"/>
              <w:spacing w:after="120"/>
              <w:rPr>
                <w:sz w:val="24"/>
                <w:szCs w:val="24"/>
              </w:rPr>
            </w:pPr>
            <w:r w:rsidRPr="005B239C">
              <w:rPr>
                <w:sz w:val="24"/>
                <w:szCs w:val="24"/>
              </w:rPr>
              <w:t>Date of birth</w:t>
            </w:r>
            <w:r w:rsidRPr="005B239C">
              <w:rPr>
                <w:sz w:val="24"/>
                <w:szCs w:val="24"/>
              </w:rPr>
              <w:tab/>
            </w:r>
            <w:r w:rsidRPr="005B239C">
              <w:rPr>
                <w:sz w:val="24"/>
                <w:szCs w:val="24"/>
              </w:rPr>
              <w:tab/>
            </w:r>
            <w:r w:rsidRPr="005B239C">
              <w:rPr>
                <w:sz w:val="24"/>
                <w:szCs w:val="24"/>
              </w:rPr>
              <w:tab/>
            </w:r>
            <w:r w:rsidRPr="005B239C">
              <w:rPr>
                <w:sz w:val="24"/>
                <w:szCs w:val="24"/>
              </w:rPr>
              <w:tab/>
              <w:t>___/___/______</w:t>
            </w:r>
          </w:p>
          <w:p w14:paraId="1DB8C6E8" w14:textId="77777777" w:rsidR="00476F87" w:rsidRPr="005B239C" w:rsidRDefault="00476F87" w:rsidP="00383F58">
            <w:pPr>
              <w:pStyle w:val="NoSpacing"/>
              <w:spacing w:after="120"/>
              <w:rPr>
                <w:sz w:val="24"/>
                <w:szCs w:val="24"/>
              </w:rPr>
            </w:pPr>
          </w:p>
          <w:p w14:paraId="54B377AA" w14:textId="77777777" w:rsidR="00476F87" w:rsidRPr="005B239C" w:rsidRDefault="00476F87" w:rsidP="00383F58">
            <w:pPr>
              <w:pStyle w:val="NoSpacing"/>
              <w:spacing w:after="120"/>
              <w:rPr>
                <w:sz w:val="24"/>
                <w:szCs w:val="24"/>
              </w:rPr>
            </w:pPr>
            <w:r w:rsidRPr="005B239C">
              <w:rPr>
                <w:sz w:val="24"/>
                <w:szCs w:val="24"/>
              </w:rPr>
              <w:t>Normal home address (the address and postcode at which the child normally lives).  Please enclose address evidence.</w:t>
            </w:r>
          </w:p>
          <w:p w14:paraId="0402963E" w14:textId="77777777" w:rsidR="00476F87" w:rsidRPr="005B239C" w:rsidRDefault="00476F87" w:rsidP="00383F58">
            <w:pPr>
              <w:spacing w:after="120"/>
              <w:rPr>
                <w:rFonts w:cs="Calibri"/>
                <w:b/>
                <w:sz w:val="24"/>
                <w:szCs w:val="24"/>
              </w:rPr>
            </w:pPr>
          </w:p>
          <w:p w14:paraId="724A880F" w14:textId="77777777" w:rsidR="00476F87" w:rsidRPr="005B239C" w:rsidRDefault="00476F87" w:rsidP="00383F58">
            <w:pPr>
              <w:pStyle w:val="NoSpacing"/>
              <w:spacing w:after="120"/>
              <w:rPr>
                <w:sz w:val="24"/>
                <w:szCs w:val="24"/>
              </w:rPr>
            </w:pPr>
            <w:r w:rsidRPr="005B239C">
              <w:rPr>
                <w:sz w:val="24"/>
                <w:szCs w:val="24"/>
              </w:rPr>
              <w:t>.........................................................................</w:t>
            </w:r>
          </w:p>
          <w:p w14:paraId="3052A8DA" w14:textId="77777777" w:rsidR="00476F87" w:rsidRPr="005B239C" w:rsidRDefault="00476F87" w:rsidP="00383F58">
            <w:pPr>
              <w:pStyle w:val="NoSpacing"/>
              <w:spacing w:after="120"/>
              <w:rPr>
                <w:sz w:val="24"/>
                <w:szCs w:val="24"/>
              </w:rPr>
            </w:pPr>
          </w:p>
          <w:p w14:paraId="6E248158" w14:textId="77777777" w:rsidR="00476F87" w:rsidRPr="005B239C" w:rsidRDefault="00476F87" w:rsidP="00383F58">
            <w:pPr>
              <w:pStyle w:val="NoSpacing"/>
              <w:spacing w:after="120"/>
              <w:rPr>
                <w:sz w:val="24"/>
                <w:szCs w:val="24"/>
              </w:rPr>
            </w:pPr>
            <w:r w:rsidRPr="005B239C">
              <w:rPr>
                <w:sz w:val="24"/>
                <w:szCs w:val="24"/>
              </w:rPr>
              <w:t>.........................................................................</w:t>
            </w:r>
          </w:p>
          <w:p w14:paraId="0982F81F" w14:textId="77777777" w:rsidR="00476F87" w:rsidRPr="005B239C" w:rsidRDefault="00476F87" w:rsidP="00383F58">
            <w:pPr>
              <w:pStyle w:val="NoSpacing"/>
              <w:spacing w:after="120"/>
              <w:rPr>
                <w:sz w:val="24"/>
                <w:szCs w:val="24"/>
              </w:rPr>
            </w:pPr>
          </w:p>
          <w:p w14:paraId="00756727" w14:textId="77777777" w:rsidR="00476F87" w:rsidRPr="005B239C" w:rsidRDefault="00476F87" w:rsidP="00383F58">
            <w:pPr>
              <w:pStyle w:val="NoSpacing"/>
              <w:spacing w:after="120"/>
              <w:rPr>
                <w:sz w:val="24"/>
                <w:szCs w:val="24"/>
              </w:rPr>
            </w:pPr>
            <w:r w:rsidRPr="005B239C">
              <w:rPr>
                <w:sz w:val="24"/>
                <w:szCs w:val="24"/>
              </w:rPr>
              <w:t>Postcode ...................................</w:t>
            </w:r>
          </w:p>
          <w:p w14:paraId="3302E4E3" w14:textId="77777777" w:rsidR="00476F87" w:rsidRPr="005B239C" w:rsidRDefault="00476F87" w:rsidP="00383F58">
            <w:pPr>
              <w:pStyle w:val="NoSpacing"/>
              <w:spacing w:after="120"/>
              <w:rPr>
                <w:sz w:val="24"/>
                <w:szCs w:val="24"/>
              </w:rPr>
            </w:pPr>
          </w:p>
          <w:p w14:paraId="1113A845" w14:textId="77777777" w:rsidR="00476F87" w:rsidRPr="005B239C" w:rsidRDefault="00476F87" w:rsidP="00383F58">
            <w:pPr>
              <w:pStyle w:val="NoSpacing"/>
              <w:spacing w:after="120"/>
              <w:rPr>
                <w:sz w:val="24"/>
                <w:szCs w:val="24"/>
              </w:rPr>
            </w:pPr>
            <w:r w:rsidRPr="005B239C">
              <w:rPr>
                <w:sz w:val="24"/>
                <w:szCs w:val="24"/>
              </w:rPr>
              <w:t xml:space="preserve">If moving home, please provide the new home address (the address at which the child </w:t>
            </w:r>
            <w:r w:rsidRPr="005B239C">
              <w:rPr>
                <w:b/>
                <w:sz w:val="24"/>
                <w:szCs w:val="24"/>
              </w:rPr>
              <w:t>will</w:t>
            </w:r>
            <w:r w:rsidRPr="005B239C">
              <w:rPr>
                <w:sz w:val="24"/>
                <w:szCs w:val="24"/>
              </w:rPr>
              <w:t xml:space="preserve"> be living).  Please enclose address evidence.</w:t>
            </w:r>
          </w:p>
          <w:p w14:paraId="3A2B08D7" w14:textId="77777777" w:rsidR="00476F87" w:rsidRPr="005B239C" w:rsidRDefault="00476F87" w:rsidP="00383F58">
            <w:pPr>
              <w:pStyle w:val="NoSpacing"/>
              <w:spacing w:after="120"/>
              <w:rPr>
                <w:sz w:val="24"/>
                <w:szCs w:val="24"/>
              </w:rPr>
            </w:pPr>
          </w:p>
          <w:p w14:paraId="1FFEF0EB" w14:textId="77777777" w:rsidR="00476F87" w:rsidRPr="005B239C" w:rsidRDefault="00476F87" w:rsidP="00383F58">
            <w:pPr>
              <w:pStyle w:val="NoSpacing"/>
              <w:spacing w:after="120"/>
              <w:rPr>
                <w:sz w:val="24"/>
                <w:szCs w:val="24"/>
              </w:rPr>
            </w:pPr>
            <w:r w:rsidRPr="005B239C">
              <w:rPr>
                <w:sz w:val="24"/>
                <w:szCs w:val="24"/>
              </w:rPr>
              <w:t>..........................................................................</w:t>
            </w:r>
          </w:p>
          <w:p w14:paraId="126D2A36" w14:textId="77777777" w:rsidR="00476F87" w:rsidRPr="005B239C" w:rsidRDefault="00476F87" w:rsidP="00383F58">
            <w:pPr>
              <w:pStyle w:val="NoSpacing"/>
              <w:spacing w:after="120"/>
              <w:rPr>
                <w:sz w:val="24"/>
                <w:szCs w:val="24"/>
              </w:rPr>
            </w:pPr>
          </w:p>
          <w:p w14:paraId="00F90DFF" w14:textId="77777777" w:rsidR="00476F87" w:rsidRPr="005B239C" w:rsidRDefault="00476F87" w:rsidP="00383F58">
            <w:pPr>
              <w:pStyle w:val="NoSpacing"/>
              <w:spacing w:after="120"/>
              <w:rPr>
                <w:sz w:val="24"/>
                <w:szCs w:val="24"/>
              </w:rPr>
            </w:pPr>
            <w:r w:rsidRPr="005B239C">
              <w:rPr>
                <w:sz w:val="24"/>
                <w:szCs w:val="24"/>
              </w:rPr>
              <w:t>..........................................................................</w:t>
            </w:r>
          </w:p>
          <w:p w14:paraId="6D9AA1D6" w14:textId="77777777" w:rsidR="00476F87" w:rsidRPr="005B239C" w:rsidRDefault="00476F87" w:rsidP="00383F58">
            <w:pPr>
              <w:pStyle w:val="NoSpacing"/>
              <w:spacing w:after="120"/>
              <w:rPr>
                <w:sz w:val="24"/>
                <w:szCs w:val="24"/>
              </w:rPr>
            </w:pPr>
          </w:p>
          <w:p w14:paraId="603F8368" w14:textId="77777777" w:rsidR="00476F87" w:rsidRPr="005B239C" w:rsidRDefault="00476F87" w:rsidP="00383F58">
            <w:pPr>
              <w:pStyle w:val="NoSpacing"/>
              <w:spacing w:after="120"/>
              <w:rPr>
                <w:sz w:val="24"/>
                <w:szCs w:val="24"/>
              </w:rPr>
            </w:pPr>
            <w:r w:rsidRPr="005B239C">
              <w:rPr>
                <w:sz w:val="24"/>
                <w:szCs w:val="24"/>
              </w:rPr>
              <w:t>..........................................................................</w:t>
            </w:r>
          </w:p>
          <w:p w14:paraId="7FA10B1D" w14:textId="77777777" w:rsidR="00476F87" w:rsidRPr="005B239C" w:rsidRDefault="00476F87" w:rsidP="00383F58">
            <w:pPr>
              <w:pStyle w:val="NoSpacing"/>
              <w:spacing w:after="120"/>
              <w:rPr>
                <w:sz w:val="24"/>
                <w:szCs w:val="24"/>
              </w:rPr>
            </w:pPr>
          </w:p>
          <w:p w14:paraId="60344BAC" w14:textId="77777777" w:rsidR="00476F87" w:rsidRPr="005B239C" w:rsidRDefault="00476F87" w:rsidP="00383F58">
            <w:pPr>
              <w:pStyle w:val="NoSpacing"/>
              <w:spacing w:after="120"/>
              <w:rPr>
                <w:sz w:val="24"/>
                <w:szCs w:val="24"/>
              </w:rPr>
            </w:pPr>
            <w:r w:rsidRPr="005B239C">
              <w:rPr>
                <w:sz w:val="24"/>
                <w:szCs w:val="24"/>
              </w:rPr>
              <w:t>Postcode ....................................</w:t>
            </w:r>
          </w:p>
          <w:p w14:paraId="5147F44D" w14:textId="77777777" w:rsidR="00476F87" w:rsidRPr="005B239C" w:rsidRDefault="00476F87" w:rsidP="00383F58">
            <w:pPr>
              <w:pStyle w:val="NoSpacing"/>
              <w:spacing w:after="120"/>
              <w:rPr>
                <w:sz w:val="24"/>
                <w:szCs w:val="24"/>
              </w:rPr>
            </w:pPr>
          </w:p>
          <w:p w14:paraId="5074209D" w14:textId="77777777" w:rsidR="00476F87" w:rsidRPr="005B239C" w:rsidRDefault="00476F87" w:rsidP="00383F58">
            <w:pPr>
              <w:pStyle w:val="NoSpacing"/>
              <w:spacing w:after="120"/>
              <w:rPr>
                <w:sz w:val="24"/>
                <w:szCs w:val="24"/>
              </w:rPr>
            </w:pPr>
          </w:p>
          <w:p w14:paraId="1213FD6E" w14:textId="77777777" w:rsidR="00476F87" w:rsidRPr="005B239C" w:rsidRDefault="00476F87" w:rsidP="00383F58">
            <w:pPr>
              <w:pStyle w:val="NoSpacing"/>
              <w:spacing w:after="120"/>
              <w:rPr>
                <w:sz w:val="24"/>
                <w:szCs w:val="24"/>
              </w:rPr>
            </w:pPr>
            <w:r w:rsidRPr="005B239C">
              <w:rPr>
                <w:sz w:val="24"/>
                <w:szCs w:val="24"/>
              </w:rPr>
              <w:t>Name and address of current or most recent school</w:t>
            </w:r>
          </w:p>
          <w:p w14:paraId="23EE28FF" w14:textId="77777777" w:rsidR="00476F87" w:rsidRPr="005B239C" w:rsidRDefault="00476F87" w:rsidP="00383F58">
            <w:pPr>
              <w:pStyle w:val="NoSpacing"/>
              <w:spacing w:after="120"/>
              <w:rPr>
                <w:sz w:val="24"/>
                <w:szCs w:val="24"/>
              </w:rPr>
            </w:pPr>
          </w:p>
          <w:p w14:paraId="02A795C8" w14:textId="77777777" w:rsidR="00476F87" w:rsidRPr="005B239C" w:rsidRDefault="00476F87" w:rsidP="00383F58">
            <w:pPr>
              <w:pStyle w:val="NoSpacing"/>
              <w:spacing w:after="120"/>
              <w:rPr>
                <w:sz w:val="24"/>
                <w:szCs w:val="24"/>
              </w:rPr>
            </w:pPr>
            <w:r w:rsidRPr="005B239C">
              <w:rPr>
                <w:sz w:val="24"/>
                <w:szCs w:val="24"/>
              </w:rPr>
              <w:t>...........................................................................</w:t>
            </w:r>
          </w:p>
          <w:p w14:paraId="7229D6A5" w14:textId="77777777" w:rsidR="00476F87" w:rsidRPr="005B239C" w:rsidRDefault="00476F87" w:rsidP="00383F58">
            <w:pPr>
              <w:pStyle w:val="NoSpacing"/>
              <w:spacing w:after="120"/>
              <w:rPr>
                <w:sz w:val="24"/>
                <w:szCs w:val="24"/>
              </w:rPr>
            </w:pPr>
          </w:p>
          <w:p w14:paraId="4A1C729A" w14:textId="77777777" w:rsidR="00476F87" w:rsidRPr="005B239C" w:rsidRDefault="00476F87" w:rsidP="00383F58">
            <w:pPr>
              <w:pStyle w:val="NoSpacing"/>
              <w:spacing w:after="120"/>
              <w:rPr>
                <w:sz w:val="24"/>
                <w:szCs w:val="24"/>
              </w:rPr>
            </w:pPr>
            <w:r w:rsidRPr="005B239C">
              <w:rPr>
                <w:sz w:val="24"/>
                <w:szCs w:val="24"/>
              </w:rPr>
              <w:t>...........................................................................</w:t>
            </w:r>
          </w:p>
          <w:p w14:paraId="406555B0" w14:textId="77777777" w:rsidR="00476F87" w:rsidRPr="005B239C" w:rsidRDefault="00476F87" w:rsidP="00383F58">
            <w:pPr>
              <w:pStyle w:val="NoSpacing"/>
              <w:spacing w:after="120"/>
              <w:rPr>
                <w:sz w:val="24"/>
                <w:szCs w:val="24"/>
              </w:rPr>
            </w:pPr>
          </w:p>
          <w:p w14:paraId="0A950F51" w14:textId="77777777" w:rsidR="00476F87" w:rsidRPr="005B239C" w:rsidRDefault="00476F87" w:rsidP="00383F58">
            <w:pPr>
              <w:pStyle w:val="NoSpacing"/>
              <w:spacing w:after="120"/>
              <w:rPr>
                <w:sz w:val="24"/>
                <w:szCs w:val="24"/>
              </w:rPr>
            </w:pPr>
            <w:r w:rsidRPr="005B239C">
              <w:rPr>
                <w:sz w:val="24"/>
                <w:szCs w:val="24"/>
              </w:rPr>
              <w:t>...........................................................................</w:t>
            </w:r>
          </w:p>
          <w:p w14:paraId="137949C1" w14:textId="77777777" w:rsidR="00476F87" w:rsidRPr="005B239C" w:rsidRDefault="00476F87" w:rsidP="00383F58">
            <w:pPr>
              <w:pStyle w:val="NoSpacing"/>
              <w:spacing w:after="120"/>
              <w:rPr>
                <w:sz w:val="24"/>
                <w:szCs w:val="24"/>
              </w:rPr>
            </w:pPr>
          </w:p>
          <w:p w14:paraId="2F0F34DA" w14:textId="77777777" w:rsidR="00476F87" w:rsidRPr="005B239C" w:rsidRDefault="00476F87" w:rsidP="00383F58">
            <w:pPr>
              <w:pStyle w:val="NoSpacing"/>
              <w:spacing w:after="120"/>
              <w:rPr>
                <w:sz w:val="24"/>
                <w:szCs w:val="24"/>
              </w:rPr>
            </w:pPr>
            <w:r w:rsidRPr="005B239C">
              <w:rPr>
                <w:sz w:val="24"/>
                <w:szCs w:val="24"/>
              </w:rPr>
              <w:t>Postcode ....................................</w:t>
            </w:r>
            <w:r w:rsidRPr="005B239C">
              <w:rPr>
                <w:sz w:val="24"/>
                <w:szCs w:val="24"/>
              </w:rPr>
              <w:tab/>
            </w:r>
            <w:r w:rsidRPr="005B239C">
              <w:rPr>
                <w:sz w:val="24"/>
                <w:szCs w:val="24"/>
              </w:rPr>
              <w:tab/>
              <w:t>Telephone number .......................................</w:t>
            </w:r>
          </w:p>
        </w:tc>
      </w:tr>
      <w:tr w:rsidR="00476F87" w:rsidRPr="005B239C" w14:paraId="14AA180F" w14:textId="77777777" w:rsidTr="00383F58">
        <w:tc>
          <w:tcPr>
            <w:tcW w:w="10421" w:type="dxa"/>
          </w:tcPr>
          <w:p w14:paraId="301484B5" w14:textId="77777777" w:rsidR="00476F87" w:rsidRPr="005B239C" w:rsidRDefault="00476F87" w:rsidP="00383F58">
            <w:pPr>
              <w:pStyle w:val="NoSpacing"/>
              <w:spacing w:after="120"/>
              <w:rPr>
                <w:b/>
                <w:sz w:val="24"/>
                <w:szCs w:val="24"/>
              </w:rPr>
            </w:pPr>
            <w:r w:rsidRPr="005B239C">
              <w:rPr>
                <w:b/>
                <w:sz w:val="24"/>
                <w:szCs w:val="24"/>
              </w:rPr>
              <w:lastRenderedPageBreak/>
              <w:t>2</w:t>
            </w:r>
            <w:r w:rsidRPr="005B239C">
              <w:rPr>
                <w:b/>
                <w:sz w:val="24"/>
                <w:szCs w:val="24"/>
              </w:rPr>
              <w:tab/>
              <w:t>YOUR DETAILS</w:t>
            </w:r>
          </w:p>
          <w:p w14:paraId="1E33E6B4" w14:textId="77777777" w:rsidR="00476F87" w:rsidRPr="005B239C" w:rsidRDefault="00476F87" w:rsidP="00383F58">
            <w:pPr>
              <w:pStyle w:val="NoSpacing"/>
              <w:spacing w:after="120"/>
              <w:rPr>
                <w:sz w:val="24"/>
                <w:szCs w:val="24"/>
                <w:u w:val="single"/>
              </w:rPr>
            </w:pPr>
          </w:p>
          <w:p w14:paraId="48263DCA" w14:textId="77777777" w:rsidR="00476F87" w:rsidRPr="005B239C" w:rsidRDefault="00476F87" w:rsidP="00383F58">
            <w:pPr>
              <w:pStyle w:val="NoSpacing"/>
              <w:spacing w:after="120"/>
              <w:rPr>
                <w:sz w:val="24"/>
                <w:szCs w:val="24"/>
              </w:rPr>
            </w:pPr>
            <w:r w:rsidRPr="005B239C">
              <w:rPr>
                <w:sz w:val="24"/>
                <w:szCs w:val="24"/>
              </w:rPr>
              <w:t>Name</w:t>
            </w:r>
            <w:r w:rsidRPr="005B239C">
              <w:rPr>
                <w:sz w:val="24"/>
                <w:szCs w:val="24"/>
              </w:rPr>
              <w:tab/>
              <w:t>of parent/carer living at home address above</w:t>
            </w:r>
          </w:p>
          <w:p w14:paraId="7E1D4346" w14:textId="77777777" w:rsidR="00476F87" w:rsidRPr="005B239C" w:rsidRDefault="00476F87" w:rsidP="00383F58">
            <w:pPr>
              <w:pStyle w:val="NoSpacing"/>
              <w:spacing w:after="120"/>
              <w:rPr>
                <w:sz w:val="24"/>
                <w:szCs w:val="24"/>
              </w:rPr>
            </w:pPr>
          </w:p>
          <w:p w14:paraId="43AACCEA" w14:textId="77777777" w:rsidR="00476F87" w:rsidRPr="005B239C" w:rsidRDefault="00476F87" w:rsidP="00383F58">
            <w:pPr>
              <w:pStyle w:val="NoSpacing"/>
              <w:spacing w:after="120"/>
              <w:rPr>
                <w:sz w:val="24"/>
                <w:szCs w:val="24"/>
              </w:rPr>
            </w:pPr>
            <w:r w:rsidRPr="005B239C">
              <w:rPr>
                <w:sz w:val="24"/>
                <w:szCs w:val="24"/>
              </w:rPr>
              <w:t>Title ............</w:t>
            </w:r>
            <w:r w:rsidRPr="005B239C">
              <w:rPr>
                <w:sz w:val="24"/>
                <w:szCs w:val="24"/>
              </w:rPr>
              <w:tab/>
              <w:t>First name .................................... Surname ............................</w:t>
            </w:r>
            <w:r w:rsidRPr="005B239C">
              <w:rPr>
                <w:sz w:val="24"/>
                <w:szCs w:val="24"/>
              </w:rPr>
              <w:tab/>
            </w:r>
            <w:r w:rsidRPr="005B239C">
              <w:rPr>
                <w:sz w:val="24"/>
                <w:szCs w:val="24"/>
              </w:rPr>
              <w:tab/>
            </w:r>
            <w:r w:rsidRPr="005B239C">
              <w:rPr>
                <w:sz w:val="24"/>
                <w:szCs w:val="24"/>
              </w:rPr>
              <w:tab/>
            </w:r>
          </w:p>
          <w:p w14:paraId="0A8409D9" w14:textId="77777777" w:rsidR="00476F87" w:rsidRPr="005B239C" w:rsidRDefault="00476F87" w:rsidP="00383F58">
            <w:pPr>
              <w:pStyle w:val="NoSpacing"/>
              <w:spacing w:after="120"/>
              <w:rPr>
                <w:sz w:val="24"/>
                <w:szCs w:val="24"/>
              </w:rPr>
            </w:pPr>
          </w:p>
          <w:p w14:paraId="067A7F56" w14:textId="77777777" w:rsidR="00476F87" w:rsidRPr="005B239C" w:rsidRDefault="00476F87" w:rsidP="00383F58">
            <w:pPr>
              <w:pStyle w:val="NoSpacing"/>
              <w:spacing w:after="120"/>
              <w:rPr>
                <w:sz w:val="24"/>
                <w:szCs w:val="24"/>
              </w:rPr>
            </w:pPr>
            <w:r w:rsidRPr="005B239C">
              <w:rPr>
                <w:sz w:val="24"/>
                <w:szCs w:val="24"/>
              </w:rPr>
              <w:t>Relationship to child</w:t>
            </w:r>
            <w:r w:rsidRPr="005B239C">
              <w:rPr>
                <w:sz w:val="24"/>
                <w:szCs w:val="24"/>
              </w:rPr>
              <w:tab/>
            </w:r>
            <w:r w:rsidRPr="005B239C">
              <w:rPr>
                <w:sz w:val="24"/>
                <w:szCs w:val="24"/>
              </w:rPr>
              <w:tab/>
              <w:t>..........................................</w:t>
            </w:r>
          </w:p>
          <w:p w14:paraId="2473ADE2" w14:textId="77777777" w:rsidR="00476F87" w:rsidRPr="005B239C" w:rsidRDefault="00476F87" w:rsidP="00383F58">
            <w:pPr>
              <w:pStyle w:val="NoSpacing"/>
              <w:spacing w:after="120"/>
              <w:rPr>
                <w:sz w:val="24"/>
                <w:szCs w:val="24"/>
              </w:rPr>
            </w:pPr>
          </w:p>
          <w:p w14:paraId="04E26DF4" w14:textId="77777777" w:rsidR="00476F87" w:rsidRPr="005B239C" w:rsidRDefault="00476F87" w:rsidP="00383F58">
            <w:pPr>
              <w:pStyle w:val="NoSpacing"/>
              <w:spacing w:after="120"/>
              <w:rPr>
                <w:sz w:val="24"/>
                <w:szCs w:val="24"/>
              </w:rPr>
            </w:pPr>
            <w:r w:rsidRPr="005B239C">
              <w:rPr>
                <w:sz w:val="24"/>
                <w:szCs w:val="24"/>
              </w:rPr>
              <w:t>Email address</w:t>
            </w:r>
            <w:r w:rsidRPr="005B239C">
              <w:rPr>
                <w:sz w:val="24"/>
                <w:szCs w:val="24"/>
              </w:rPr>
              <w:tab/>
            </w:r>
            <w:r w:rsidRPr="005B239C">
              <w:rPr>
                <w:sz w:val="24"/>
                <w:szCs w:val="24"/>
              </w:rPr>
              <w:tab/>
            </w:r>
            <w:r w:rsidRPr="005B239C">
              <w:rPr>
                <w:sz w:val="24"/>
                <w:szCs w:val="24"/>
              </w:rPr>
              <w:tab/>
              <w:t>...........................................................................</w:t>
            </w:r>
          </w:p>
          <w:p w14:paraId="7DA0DB9D" w14:textId="77777777" w:rsidR="00476F87" w:rsidRPr="005B239C" w:rsidRDefault="00476F87" w:rsidP="00383F58">
            <w:pPr>
              <w:pStyle w:val="NoSpacing"/>
              <w:spacing w:after="120"/>
              <w:rPr>
                <w:sz w:val="24"/>
                <w:szCs w:val="24"/>
              </w:rPr>
            </w:pPr>
          </w:p>
          <w:p w14:paraId="1F161C29" w14:textId="77777777" w:rsidR="00476F87" w:rsidRPr="005B239C" w:rsidRDefault="00476F87" w:rsidP="00383F58">
            <w:pPr>
              <w:pStyle w:val="NoSpacing"/>
              <w:spacing w:after="120"/>
              <w:rPr>
                <w:sz w:val="24"/>
                <w:szCs w:val="24"/>
              </w:rPr>
            </w:pPr>
            <w:r w:rsidRPr="005B239C">
              <w:rPr>
                <w:sz w:val="24"/>
                <w:szCs w:val="24"/>
              </w:rPr>
              <w:t>Daytime telephone number</w:t>
            </w:r>
            <w:r w:rsidRPr="005B239C">
              <w:rPr>
                <w:sz w:val="24"/>
                <w:szCs w:val="24"/>
              </w:rPr>
              <w:tab/>
              <w:t>..........................................</w:t>
            </w:r>
          </w:p>
          <w:p w14:paraId="2E4309C4" w14:textId="77777777" w:rsidR="00476F87" w:rsidRPr="005B239C" w:rsidRDefault="00476F87" w:rsidP="00383F58">
            <w:pPr>
              <w:pStyle w:val="NoSpacing"/>
              <w:spacing w:after="120"/>
              <w:rPr>
                <w:sz w:val="24"/>
                <w:szCs w:val="24"/>
              </w:rPr>
            </w:pPr>
          </w:p>
          <w:p w14:paraId="5CDA78DF" w14:textId="77777777" w:rsidR="00476F87" w:rsidRPr="005B239C" w:rsidRDefault="00476F87" w:rsidP="00383F58">
            <w:pPr>
              <w:pStyle w:val="NoSpacing"/>
              <w:spacing w:after="120"/>
              <w:rPr>
                <w:sz w:val="24"/>
                <w:szCs w:val="24"/>
              </w:rPr>
            </w:pPr>
            <w:r w:rsidRPr="005B239C">
              <w:rPr>
                <w:sz w:val="24"/>
                <w:szCs w:val="24"/>
              </w:rPr>
              <w:t>Mobile telephone number</w:t>
            </w:r>
            <w:r w:rsidRPr="005B239C">
              <w:rPr>
                <w:sz w:val="24"/>
                <w:szCs w:val="24"/>
              </w:rPr>
              <w:tab/>
              <w:t>..........................................</w:t>
            </w:r>
          </w:p>
          <w:p w14:paraId="445BE697" w14:textId="77777777" w:rsidR="00476F87" w:rsidRPr="005B239C" w:rsidRDefault="00476F87" w:rsidP="00383F58">
            <w:pPr>
              <w:pStyle w:val="NoSpacing"/>
              <w:spacing w:after="120"/>
              <w:rPr>
                <w:sz w:val="24"/>
                <w:szCs w:val="24"/>
              </w:rPr>
            </w:pPr>
          </w:p>
        </w:tc>
      </w:tr>
      <w:tr w:rsidR="00476F87" w:rsidRPr="005B239C" w14:paraId="254DA7D7" w14:textId="77777777" w:rsidTr="00383F58">
        <w:tc>
          <w:tcPr>
            <w:tcW w:w="10421" w:type="dxa"/>
          </w:tcPr>
          <w:p w14:paraId="5C69ABD3" w14:textId="77777777" w:rsidR="00476F87" w:rsidRPr="005B239C" w:rsidRDefault="00476F87" w:rsidP="00383F58">
            <w:pPr>
              <w:pStyle w:val="NoSpacing"/>
              <w:spacing w:after="120"/>
              <w:rPr>
                <w:b/>
                <w:sz w:val="24"/>
                <w:szCs w:val="24"/>
              </w:rPr>
            </w:pPr>
            <w:r w:rsidRPr="005B239C">
              <w:rPr>
                <w:b/>
                <w:sz w:val="24"/>
                <w:szCs w:val="24"/>
              </w:rPr>
              <w:t>3             FURTHER INFORMATION</w:t>
            </w:r>
          </w:p>
          <w:p w14:paraId="5CF19637" w14:textId="77777777" w:rsidR="00476F87" w:rsidRPr="005B239C" w:rsidRDefault="00476F87" w:rsidP="00383F58">
            <w:pPr>
              <w:pStyle w:val="NoSpacing"/>
              <w:spacing w:after="120"/>
              <w:rPr>
                <w:sz w:val="24"/>
                <w:szCs w:val="24"/>
              </w:rPr>
            </w:pPr>
          </w:p>
          <w:p w14:paraId="3B1CB0A5" w14:textId="77777777" w:rsidR="00476F87" w:rsidRPr="005B239C" w:rsidRDefault="00476F87" w:rsidP="00383F58">
            <w:pPr>
              <w:pStyle w:val="NoSpacing"/>
              <w:spacing w:after="120"/>
              <w:rPr>
                <w:sz w:val="24"/>
                <w:szCs w:val="24"/>
              </w:rPr>
            </w:pPr>
            <w:r w:rsidRPr="005B239C">
              <w:rPr>
                <w:sz w:val="24"/>
                <w:szCs w:val="24"/>
              </w:rPr>
              <w:t>Date admission required</w:t>
            </w:r>
            <w:r w:rsidRPr="005B239C">
              <w:rPr>
                <w:sz w:val="24"/>
                <w:szCs w:val="24"/>
              </w:rPr>
              <w:tab/>
              <w:t>___/___/______</w:t>
            </w:r>
          </w:p>
          <w:p w14:paraId="56B17CA9" w14:textId="77777777" w:rsidR="00476F87" w:rsidRPr="005B239C" w:rsidRDefault="00476F87" w:rsidP="00383F58">
            <w:pPr>
              <w:pStyle w:val="NoSpacing"/>
              <w:spacing w:after="120"/>
              <w:rPr>
                <w:sz w:val="24"/>
                <w:szCs w:val="24"/>
              </w:rPr>
            </w:pPr>
          </w:p>
          <w:p w14:paraId="72084D9C" w14:textId="77777777" w:rsidR="00476F87" w:rsidRPr="005B239C" w:rsidRDefault="00476F87" w:rsidP="00383F58">
            <w:pPr>
              <w:pStyle w:val="NoSpacing"/>
              <w:spacing w:after="120"/>
              <w:rPr>
                <w:sz w:val="24"/>
                <w:szCs w:val="24"/>
              </w:rPr>
            </w:pPr>
            <w:r w:rsidRPr="005B239C">
              <w:rPr>
                <w:sz w:val="24"/>
                <w:szCs w:val="24"/>
              </w:rPr>
              <w:t>Does the child have any brothers or sisters attending the school?   Yes/No</w:t>
            </w:r>
          </w:p>
          <w:p w14:paraId="4396614B" w14:textId="77777777" w:rsidR="00476F87" w:rsidRPr="005B239C" w:rsidRDefault="00476F87" w:rsidP="00383F58">
            <w:pPr>
              <w:pStyle w:val="NoSpacing"/>
              <w:spacing w:after="120"/>
              <w:rPr>
                <w:sz w:val="24"/>
                <w:szCs w:val="24"/>
              </w:rPr>
            </w:pPr>
          </w:p>
          <w:p w14:paraId="7B1F4B64" w14:textId="77777777" w:rsidR="00476F87" w:rsidRPr="005B239C" w:rsidRDefault="00476F87" w:rsidP="00383F58">
            <w:pPr>
              <w:pStyle w:val="NoSpacing"/>
              <w:spacing w:after="120"/>
              <w:rPr>
                <w:sz w:val="24"/>
                <w:szCs w:val="24"/>
              </w:rPr>
            </w:pPr>
            <w:r w:rsidRPr="005B239C">
              <w:rPr>
                <w:sz w:val="24"/>
                <w:szCs w:val="24"/>
              </w:rPr>
              <w:t xml:space="preserve">If ‘Yes’, please give name of the youngest sibling attending the </w:t>
            </w:r>
            <w:proofErr w:type="gramStart"/>
            <w:r w:rsidRPr="005B239C">
              <w:rPr>
                <w:sz w:val="24"/>
                <w:szCs w:val="24"/>
              </w:rPr>
              <w:t>school</w:t>
            </w:r>
            <w:proofErr w:type="gramEnd"/>
          </w:p>
          <w:p w14:paraId="7A9C30AA" w14:textId="77777777" w:rsidR="00476F87" w:rsidRPr="005B239C" w:rsidRDefault="00476F87" w:rsidP="00383F58">
            <w:pPr>
              <w:pStyle w:val="NoSpacing"/>
              <w:spacing w:after="120"/>
              <w:rPr>
                <w:sz w:val="24"/>
                <w:szCs w:val="24"/>
              </w:rPr>
            </w:pPr>
          </w:p>
          <w:p w14:paraId="5503D4FB" w14:textId="77777777" w:rsidR="00476F87" w:rsidRPr="005B239C" w:rsidRDefault="00476F87" w:rsidP="00383F58">
            <w:pPr>
              <w:pStyle w:val="NoSpacing"/>
              <w:spacing w:after="120"/>
              <w:rPr>
                <w:sz w:val="24"/>
                <w:szCs w:val="24"/>
              </w:rPr>
            </w:pPr>
            <w:r w:rsidRPr="005B239C">
              <w:rPr>
                <w:sz w:val="24"/>
                <w:szCs w:val="24"/>
              </w:rPr>
              <w:t>...........................................................................</w:t>
            </w:r>
          </w:p>
          <w:p w14:paraId="0F0E7854" w14:textId="77777777" w:rsidR="00476F87" w:rsidRPr="005B239C" w:rsidRDefault="00476F87" w:rsidP="00383F58">
            <w:pPr>
              <w:pStyle w:val="NoSpacing"/>
              <w:spacing w:after="120"/>
              <w:rPr>
                <w:sz w:val="24"/>
                <w:szCs w:val="24"/>
              </w:rPr>
            </w:pPr>
          </w:p>
          <w:p w14:paraId="392AEB82" w14:textId="77777777" w:rsidR="00476F87" w:rsidRPr="005B239C" w:rsidRDefault="00476F87" w:rsidP="00383F58">
            <w:pPr>
              <w:pStyle w:val="NoSpacing"/>
              <w:spacing w:after="120"/>
              <w:rPr>
                <w:sz w:val="24"/>
                <w:szCs w:val="24"/>
              </w:rPr>
            </w:pPr>
            <w:r w:rsidRPr="005B239C">
              <w:rPr>
                <w:sz w:val="24"/>
                <w:szCs w:val="24"/>
              </w:rPr>
              <w:t>Does the child have an EHC (Education &amp; Health Care Plan)</w:t>
            </w:r>
            <w:r w:rsidRPr="005B239C">
              <w:rPr>
                <w:sz w:val="24"/>
                <w:szCs w:val="24"/>
              </w:rPr>
              <w:tab/>
              <w:t>Yes/No</w:t>
            </w:r>
          </w:p>
          <w:p w14:paraId="3E99AE85" w14:textId="77777777" w:rsidR="00476F87" w:rsidRPr="005B239C" w:rsidRDefault="00476F87" w:rsidP="00383F58">
            <w:pPr>
              <w:pStyle w:val="NoSpacing"/>
              <w:spacing w:after="120"/>
              <w:rPr>
                <w:sz w:val="24"/>
                <w:szCs w:val="24"/>
              </w:rPr>
            </w:pPr>
          </w:p>
          <w:p w14:paraId="28C90B6B" w14:textId="77777777" w:rsidR="00476F87" w:rsidRPr="005B239C" w:rsidRDefault="00476F87" w:rsidP="00383F58">
            <w:pPr>
              <w:pStyle w:val="NoSpacing"/>
              <w:spacing w:after="120"/>
              <w:rPr>
                <w:sz w:val="24"/>
                <w:szCs w:val="24"/>
              </w:rPr>
            </w:pPr>
            <w:r w:rsidRPr="005B239C">
              <w:rPr>
                <w:sz w:val="24"/>
                <w:szCs w:val="24"/>
              </w:rPr>
              <w:t>If ‘Yes’, which Local Authority maintains this Plan?  ........................................</w:t>
            </w:r>
          </w:p>
          <w:p w14:paraId="43C7DF50" w14:textId="77777777" w:rsidR="00476F87" w:rsidRPr="005B239C" w:rsidRDefault="00476F87" w:rsidP="00383F58">
            <w:pPr>
              <w:pStyle w:val="NoSpacing"/>
              <w:spacing w:after="120"/>
              <w:rPr>
                <w:sz w:val="24"/>
                <w:szCs w:val="24"/>
              </w:rPr>
            </w:pPr>
          </w:p>
          <w:p w14:paraId="65CED8ED" w14:textId="77777777" w:rsidR="00476F87" w:rsidRPr="005B239C" w:rsidRDefault="00476F87" w:rsidP="00383F58">
            <w:pPr>
              <w:pStyle w:val="NoSpacing"/>
              <w:spacing w:after="120"/>
              <w:rPr>
                <w:sz w:val="24"/>
                <w:szCs w:val="24"/>
              </w:rPr>
            </w:pPr>
            <w:r w:rsidRPr="005B239C">
              <w:rPr>
                <w:sz w:val="24"/>
                <w:szCs w:val="24"/>
              </w:rPr>
              <w:t>Is the child ‘looked after’ by a Local Authority or was s/he previously ‘looked after’?</w:t>
            </w:r>
            <w:r w:rsidRPr="005B239C">
              <w:rPr>
                <w:sz w:val="24"/>
                <w:szCs w:val="24"/>
              </w:rPr>
              <w:tab/>
              <w:t>Yes/No</w:t>
            </w:r>
          </w:p>
          <w:p w14:paraId="4B64E645" w14:textId="77777777" w:rsidR="00476F87" w:rsidRPr="005B239C" w:rsidRDefault="00476F87" w:rsidP="00383F58">
            <w:pPr>
              <w:pStyle w:val="NoSpacing"/>
              <w:spacing w:after="120"/>
              <w:rPr>
                <w:sz w:val="24"/>
                <w:szCs w:val="24"/>
              </w:rPr>
            </w:pPr>
          </w:p>
          <w:p w14:paraId="78E2CDAA" w14:textId="77777777" w:rsidR="00476F87" w:rsidRPr="005B239C" w:rsidRDefault="00476F87" w:rsidP="00383F58">
            <w:pPr>
              <w:pStyle w:val="NoSpacing"/>
              <w:spacing w:after="120"/>
              <w:rPr>
                <w:sz w:val="24"/>
                <w:szCs w:val="24"/>
              </w:rPr>
            </w:pPr>
            <w:r w:rsidRPr="005B239C">
              <w:rPr>
                <w:sz w:val="24"/>
                <w:szCs w:val="24"/>
              </w:rPr>
              <w:t>If ‘Yes’, please provide details.</w:t>
            </w:r>
          </w:p>
          <w:p w14:paraId="2FF8E27A" w14:textId="77777777" w:rsidR="00476F87" w:rsidRPr="005B239C" w:rsidRDefault="00476F87" w:rsidP="00383F58">
            <w:pPr>
              <w:pStyle w:val="NoSpacing"/>
              <w:spacing w:after="120"/>
              <w:rPr>
                <w:sz w:val="24"/>
                <w:szCs w:val="24"/>
              </w:rPr>
            </w:pPr>
          </w:p>
          <w:p w14:paraId="7A153590" w14:textId="77777777" w:rsidR="00476F87" w:rsidRPr="005B239C" w:rsidRDefault="00476F87" w:rsidP="00383F58">
            <w:pPr>
              <w:pStyle w:val="NoSpacing"/>
              <w:spacing w:after="120"/>
              <w:rPr>
                <w:sz w:val="24"/>
                <w:szCs w:val="24"/>
              </w:rPr>
            </w:pPr>
            <w:r w:rsidRPr="005B239C">
              <w:rPr>
                <w:sz w:val="24"/>
                <w:szCs w:val="24"/>
              </w:rPr>
              <w:t xml:space="preserve">[Any other questions needed to apply the school’s oversubscription rules – </w:t>
            </w:r>
            <w:proofErr w:type="spellStart"/>
            <w:proofErr w:type="gramStart"/>
            <w:r w:rsidRPr="005B239C">
              <w:rPr>
                <w:sz w:val="24"/>
                <w:szCs w:val="24"/>
              </w:rPr>
              <w:t>eg</w:t>
            </w:r>
            <w:proofErr w:type="spellEnd"/>
            <w:proofErr w:type="gramEnd"/>
            <w:r w:rsidRPr="005B239C">
              <w:rPr>
                <w:sz w:val="24"/>
                <w:szCs w:val="24"/>
              </w:rPr>
              <w:t xml:space="preserve"> disability, medical/social needs, previous sibling attendance, etc.]</w:t>
            </w:r>
          </w:p>
          <w:p w14:paraId="1AB4CDF3" w14:textId="77777777" w:rsidR="00476F87" w:rsidRPr="005B239C" w:rsidRDefault="00476F87" w:rsidP="00383F58">
            <w:pPr>
              <w:pStyle w:val="NoSpacing"/>
              <w:spacing w:after="120"/>
              <w:rPr>
                <w:b/>
                <w:sz w:val="24"/>
                <w:szCs w:val="24"/>
              </w:rPr>
            </w:pPr>
          </w:p>
        </w:tc>
      </w:tr>
      <w:tr w:rsidR="00476F87" w:rsidRPr="005B239C" w14:paraId="749E4F1F" w14:textId="77777777" w:rsidTr="00383F58">
        <w:tc>
          <w:tcPr>
            <w:tcW w:w="10421" w:type="dxa"/>
          </w:tcPr>
          <w:p w14:paraId="2F2C9E4D" w14:textId="77777777" w:rsidR="00476F87" w:rsidRPr="005B239C" w:rsidRDefault="00476F87" w:rsidP="00383F58">
            <w:pPr>
              <w:pStyle w:val="NoSpacing"/>
              <w:spacing w:after="120"/>
              <w:rPr>
                <w:b/>
                <w:sz w:val="24"/>
                <w:szCs w:val="24"/>
              </w:rPr>
            </w:pPr>
            <w:r w:rsidRPr="005B239C">
              <w:rPr>
                <w:b/>
                <w:sz w:val="24"/>
                <w:szCs w:val="24"/>
              </w:rPr>
              <w:lastRenderedPageBreak/>
              <w:t>4</w:t>
            </w:r>
            <w:r w:rsidRPr="005B239C">
              <w:rPr>
                <w:b/>
                <w:sz w:val="24"/>
                <w:szCs w:val="24"/>
              </w:rPr>
              <w:tab/>
            </w:r>
            <w:proofErr w:type="gramStart"/>
            <w:r w:rsidRPr="005B239C">
              <w:rPr>
                <w:b/>
                <w:sz w:val="24"/>
                <w:szCs w:val="24"/>
              </w:rPr>
              <w:t>DECLARATION</w:t>
            </w:r>
            <w:proofErr w:type="gramEnd"/>
          </w:p>
          <w:p w14:paraId="5DC1B67B" w14:textId="77777777" w:rsidR="00476F87" w:rsidRPr="005B239C" w:rsidRDefault="00476F87" w:rsidP="00383F58">
            <w:pPr>
              <w:pStyle w:val="NoSpacing"/>
              <w:spacing w:after="120"/>
              <w:rPr>
                <w:sz w:val="24"/>
                <w:szCs w:val="24"/>
                <w:u w:val="single"/>
              </w:rPr>
            </w:pPr>
          </w:p>
          <w:p w14:paraId="6B826399" w14:textId="77777777" w:rsidR="00476F87" w:rsidRPr="005B239C" w:rsidRDefault="00476F87" w:rsidP="00383F58">
            <w:pPr>
              <w:pStyle w:val="NoSpacing"/>
              <w:spacing w:after="120"/>
              <w:rPr>
                <w:sz w:val="24"/>
                <w:szCs w:val="24"/>
              </w:rPr>
            </w:pPr>
            <w:r w:rsidRPr="005B239C">
              <w:rPr>
                <w:sz w:val="24"/>
                <w:szCs w:val="24"/>
              </w:rPr>
              <w:t>I certify that I have parental responsibility for the child named in Section 1 above and that this application has the agreement of any other parent/carer with parental responsibility for the child.</w:t>
            </w:r>
          </w:p>
          <w:p w14:paraId="0433D966" w14:textId="77777777" w:rsidR="00476F87" w:rsidRPr="005B239C" w:rsidRDefault="00476F87" w:rsidP="00383F58">
            <w:pPr>
              <w:pStyle w:val="NoSpacing"/>
              <w:spacing w:after="120"/>
              <w:rPr>
                <w:sz w:val="24"/>
                <w:szCs w:val="24"/>
              </w:rPr>
            </w:pPr>
          </w:p>
          <w:p w14:paraId="5427D86C" w14:textId="77777777" w:rsidR="00476F87" w:rsidRPr="005B239C" w:rsidRDefault="00476F87" w:rsidP="00383F58">
            <w:pPr>
              <w:pStyle w:val="NoSpacing"/>
              <w:spacing w:after="120"/>
              <w:rPr>
                <w:sz w:val="24"/>
                <w:szCs w:val="24"/>
              </w:rPr>
            </w:pPr>
            <w:r w:rsidRPr="005B239C">
              <w:rPr>
                <w:sz w:val="24"/>
                <w:szCs w:val="24"/>
              </w:rPr>
              <w:t>I have read the school’s admission policy.</w:t>
            </w:r>
          </w:p>
          <w:p w14:paraId="17A6942F" w14:textId="77777777" w:rsidR="00476F87" w:rsidRPr="005B239C" w:rsidRDefault="00476F87" w:rsidP="00383F58">
            <w:pPr>
              <w:pStyle w:val="NoSpacing"/>
              <w:spacing w:after="120"/>
              <w:rPr>
                <w:sz w:val="24"/>
                <w:szCs w:val="24"/>
              </w:rPr>
            </w:pPr>
          </w:p>
          <w:p w14:paraId="6C8F8698" w14:textId="77777777" w:rsidR="00476F87" w:rsidRPr="005B239C" w:rsidRDefault="00476F87" w:rsidP="00383F58">
            <w:pPr>
              <w:pStyle w:val="NoSpacing"/>
              <w:spacing w:after="120"/>
              <w:rPr>
                <w:sz w:val="24"/>
                <w:szCs w:val="24"/>
              </w:rPr>
            </w:pPr>
            <w:r w:rsidRPr="005B239C">
              <w:rPr>
                <w:sz w:val="24"/>
                <w:szCs w:val="24"/>
              </w:rPr>
              <w:t>I confirm that the information I have provided is to the best of my knowledge correct and up to date.  I understand that if I give any false or deliberately misleading information on this form and/or any supporting papers or withhold any relevant information, this may lead to the withdrawal of an offer of a place at the school for my child.</w:t>
            </w:r>
          </w:p>
          <w:p w14:paraId="592B65E9" w14:textId="77777777" w:rsidR="00476F87" w:rsidRPr="005B239C" w:rsidRDefault="00476F87" w:rsidP="00383F58">
            <w:pPr>
              <w:pStyle w:val="NoSpacing"/>
              <w:spacing w:after="120"/>
              <w:rPr>
                <w:sz w:val="24"/>
                <w:szCs w:val="24"/>
              </w:rPr>
            </w:pPr>
          </w:p>
          <w:p w14:paraId="70F17CAD" w14:textId="77777777" w:rsidR="00476F87" w:rsidRPr="005B239C" w:rsidRDefault="00476F87" w:rsidP="00383F58">
            <w:pPr>
              <w:pStyle w:val="NoSpacing"/>
              <w:spacing w:after="120"/>
              <w:rPr>
                <w:sz w:val="24"/>
                <w:szCs w:val="24"/>
              </w:rPr>
            </w:pPr>
            <w:r w:rsidRPr="005B239C">
              <w:rPr>
                <w:sz w:val="24"/>
                <w:szCs w:val="24"/>
              </w:rPr>
              <w:t>I authorise the school to contact my child’s previous school.</w:t>
            </w:r>
          </w:p>
          <w:p w14:paraId="7B48DB4D" w14:textId="77777777" w:rsidR="00476F87" w:rsidRPr="005B239C" w:rsidRDefault="00476F87" w:rsidP="00383F58">
            <w:pPr>
              <w:pStyle w:val="NoSpacing"/>
              <w:spacing w:after="120"/>
              <w:rPr>
                <w:sz w:val="24"/>
                <w:szCs w:val="24"/>
              </w:rPr>
            </w:pPr>
          </w:p>
          <w:p w14:paraId="35120CE3" w14:textId="77777777" w:rsidR="00476F87" w:rsidRPr="005B239C" w:rsidRDefault="00476F87" w:rsidP="00383F58">
            <w:pPr>
              <w:pStyle w:val="NoSpacing"/>
              <w:spacing w:after="120"/>
              <w:rPr>
                <w:sz w:val="24"/>
                <w:szCs w:val="24"/>
              </w:rPr>
            </w:pPr>
            <w:r w:rsidRPr="005B239C">
              <w:rPr>
                <w:sz w:val="24"/>
                <w:szCs w:val="24"/>
              </w:rPr>
              <w:t>Signature of parent/carer</w:t>
            </w:r>
            <w:r w:rsidRPr="005B239C">
              <w:rPr>
                <w:sz w:val="24"/>
                <w:szCs w:val="24"/>
              </w:rPr>
              <w:tab/>
              <w:t>.......................................................................</w:t>
            </w:r>
          </w:p>
          <w:p w14:paraId="10853A4F" w14:textId="77777777" w:rsidR="00476F87" w:rsidRPr="005B239C" w:rsidRDefault="00476F87" w:rsidP="00383F58">
            <w:pPr>
              <w:pStyle w:val="NoSpacing"/>
              <w:spacing w:after="120"/>
              <w:rPr>
                <w:sz w:val="24"/>
                <w:szCs w:val="24"/>
              </w:rPr>
            </w:pPr>
          </w:p>
          <w:p w14:paraId="621A9402" w14:textId="77777777" w:rsidR="00476F87" w:rsidRPr="005B239C" w:rsidRDefault="00476F87" w:rsidP="00383F58">
            <w:pPr>
              <w:pStyle w:val="NoSpacing"/>
              <w:spacing w:after="120"/>
              <w:rPr>
                <w:sz w:val="24"/>
                <w:szCs w:val="24"/>
              </w:rPr>
            </w:pPr>
            <w:r w:rsidRPr="005B239C">
              <w:rPr>
                <w:sz w:val="24"/>
                <w:szCs w:val="24"/>
              </w:rPr>
              <w:t>Date:</w:t>
            </w:r>
            <w:r w:rsidRPr="005B239C">
              <w:rPr>
                <w:sz w:val="24"/>
                <w:szCs w:val="24"/>
              </w:rPr>
              <w:tab/>
            </w:r>
            <w:r w:rsidRPr="005B239C">
              <w:rPr>
                <w:sz w:val="24"/>
                <w:szCs w:val="24"/>
              </w:rPr>
              <w:tab/>
            </w:r>
            <w:r w:rsidRPr="005B239C">
              <w:rPr>
                <w:sz w:val="24"/>
                <w:szCs w:val="24"/>
              </w:rPr>
              <w:tab/>
            </w:r>
            <w:r w:rsidRPr="005B239C">
              <w:rPr>
                <w:sz w:val="24"/>
                <w:szCs w:val="24"/>
              </w:rPr>
              <w:tab/>
              <w:t>___/___/______</w:t>
            </w:r>
          </w:p>
          <w:p w14:paraId="30ACEA1E" w14:textId="77777777" w:rsidR="00476F87" w:rsidRPr="005B239C" w:rsidRDefault="00476F87" w:rsidP="00383F58">
            <w:pPr>
              <w:pStyle w:val="NoSpacing"/>
              <w:spacing w:after="120"/>
              <w:rPr>
                <w:b/>
                <w:sz w:val="24"/>
                <w:szCs w:val="24"/>
              </w:rPr>
            </w:pPr>
          </w:p>
        </w:tc>
      </w:tr>
      <w:tr w:rsidR="00476F87" w:rsidRPr="005B239C" w14:paraId="652551A3" w14:textId="77777777" w:rsidTr="00383F58">
        <w:tc>
          <w:tcPr>
            <w:tcW w:w="10421" w:type="dxa"/>
          </w:tcPr>
          <w:p w14:paraId="784E4A60" w14:textId="77777777" w:rsidR="00476F87" w:rsidRPr="005B239C" w:rsidRDefault="00476F87" w:rsidP="00383F58">
            <w:pPr>
              <w:pStyle w:val="NoSpacing"/>
              <w:spacing w:after="120"/>
              <w:rPr>
                <w:sz w:val="24"/>
                <w:szCs w:val="24"/>
              </w:rPr>
            </w:pPr>
          </w:p>
          <w:p w14:paraId="7ABDF9CE" w14:textId="047219C9" w:rsidR="00476F87" w:rsidRPr="005B239C" w:rsidRDefault="00476F87" w:rsidP="00383F58">
            <w:pPr>
              <w:pStyle w:val="NoSpacing"/>
              <w:spacing w:after="120"/>
              <w:rPr>
                <w:b/>
                <w:sz w:val="24"/>
                <w:szCs w:val="24"/>
              </w:rPr>
            </w:pPr>
            <w:r w:rsidRPr="005B239C">
              <w:rPr>
                <w:b/>
                <w:sz w:val="24"/>
                <w:szCs w:val="24"/>
              </w:rPr>
              <w:lastRenderedPageBreak/>
              <w:t>Supplementary Information Form attached</w:t>
            </w:r>
            <w:r w:rsidRPr="005B239C">
              <w:rPr>
                <w:b/>
                <w:sz w:val="24"/>
                <w:szCs w:val="24"/>
              </w:rPr>
              <w:tab/>
              <w:t>yes/no</w:t>
            </w:r>
            <w:r w:rsidRPr="005B239C">
              <w:rPr>
                <w:b/>
                <w:sz w:val="24"/>
                <w:szCs w:val="24"/>
              </w:rPr>
              <w:tab/>
              <w:t>(delete as appropriate)</w:t>
            </w:r>
          </w:p>
        </w:tc>
      </w:tr>
    </w:tbl>
    <w:p w14:paraId="63B9D984" w14:textId="77777777" w:rsidR="00476F87" w:rsidRPr="005B239C" w:rsidRDefault="00476F87" w:rsidP="00476F87">
      <w:pPr>
        <w:spacing w:after="120"/>
        <w:rPr>
          <w:rFonts w:cs="Calibri"/>
          <w:szCs w:val="24"/>
        </w:rPr>
      </w:pPr>
    </w:p>
    <w:p w14:paraId="7232DB68" w14:textId="77777777" w:rsidR="00BA0453" w:rsidRPr="00487724" w:rsidRDefault="00BA0453">
      <w:pPr>
        <w:rPr>
          <w:b/>
          <w:bCs/>
          <w:sz w:val="28"/>
          <w:szCs w:val="28"/>
          <w:u w:val="single"/>
        </w:rPr>
      </w:pPr>
      <w:r w:rsidRPr="00487724">
        <w:rPr>
          <w:b/>
          <w:bCs/>
          <w:sz w:val="28"/>
          <w:szCs w:val="28"/>
          <w:u w:val="single"/>
        </w:rPr>
        <w:t xml:space="preserve">Objections to and referrals about determined school admission </w:t>
      </w:r>
      <w:proofErr w:type="gramStart"/>
      <w:r w:rsidRPr="00487724">
        <w:rPr>
          <w:b/>
          <w:bCs/>
          <w:sz w:val="28"/>
          <w:szCs w:val="28"/>
          <w:u w:val="single"/>
        </w:rPr>
        <w:t>arrangements</w:t>
      </w:r>
      <w:proofErr w:type="gramEnd"/>
    </w:p>
    <w:p w14:paraId="4E32BF27" w14:textId="58231A10" w:rsidR="00BA0453" w:rsidRDefault="00BA0453" w:rsidP="00F85550">
      <w:pPr>
        <w:pStyle w:val="NoSpacing"/>
      </w:pPr>
      <w:r>
        <w:t xml:space="preserve">Members of the public can make an objection to the Office of the Schools Adjudicator (OSA) if they think that the admissions arrangements of a maintained school or an academy do not comply with the ‘School Admissions Code’ (the Code) or other legislation relating to school admissions. </w:t>
      </w:r>
    </w:p>
    <w:p w14:paraId="303F217D" w14:textId="77777777" w:rsidR="00F85550" w:rsidRDefault="00F85550" w:rsidP="00F85550">
      <w:pPr>
        <w:pStyle w:val="NoSpacing"/>
      </w:pPr>
    </w:p>
    <w:p w14:paraId="14586853" w14:textId="77777777" w:rsidR="00BA0453" w:rsidRDefault="00BA0453">
      <w:r>
        <w:t xml:space="preserve">All admissions authorities must determine their admission arrangements by 28 February every year, even if they have not changed from previous years and a consultation has not been required. Complainants have until 30 June to contact the adjudicator if you have an objection. </w:t>
      </w:r>
    </w:p>
    <w:p w14:paraId="294A98D3" w14:textId="0A5E20F5" w:rsidR="00BA0453" w:rsidRDefault="00BA0453" w:rsidP="00F85550">
      <w:pPr>
        <w:pStyle w:val="NoSpacing"/>
      </w:pPr>
      <w:r>
        <w:t xml:space="preserve">If people wish to make an objection they must complete the </w:t>
      </w:r>
      <w:r w:rsidRPr="00BA0453">
        <w:t>school admission arrangements</w:t>
      </w:r>
      <w:r w:rsidRPr="00BA0453">
        <w:rPr>
          <w:u w:val="single"/>
        </w:rPr>
        <w:t xml:space="preserve"> </w:t>
      </w:r>
      <w:r w:rsidRPr="00BA0453">
        <w:t>objection form</w:t>
      </w:r>
      <w:r>
        <w:t xml:space="preserve"> </w:t>
      </w:r>
      <w:hyperlink r:id="rId15" w:history="1">
        <w:r w:rsidRPr="00D919E2">
          <w:rPr>
            <w:rStyle w:val="Hyperlink"/>
          </w:rPr>
          <w:t>https://www.gov.uk/government/publications/objection-to-school-admission-arrangements</w:t>
        </w:r>
      </w:hyperlink>
      <w:r>
        <w:t xml:space="preserve"> </w:t>
      </w:r>
    </w:p>
    <w:p w14:paraId="1F893AAA" w14:textId="77777777" w:rsidR="00F85550" w:rsidRPr="00BA0453" w:rsidRDefault="00F85550" w:rsidP="00F85550">
      <w:pPr>
        <w:pStyle w:val="NoSpacing"/>
      </w:pPr>
    </w:p>
    <w:p w14:paraId="64833C0D" w14:textId="7C030C26" w:rsidR="00492B6B" w:rsidRDefault="00BA0453" w:rsidP="00F85550">
      <w:pPr>
        <w:pStyle w:val="NoSpacing"/>
      </w:pPr>
      <w:r>
        <w:t xml:space="preserve"> Further guidance is available on the Office of the Schools Adjudicator web site</w:t>
      </w:r>
      <w:r w:rsidRPr="00BA0453">
        <w:t xml:space="preserve"> </w:t>
      </w:r>
      <w:hyperlink r:id="rId16" w:history="1">
        <w:r w:rsidRPr="00D919E2">
          <w:rPr>
            <w:rStyle w:val="Hyperlink"/>
          </w:rPr>
          <w:t>https://www.gov.uk/guidance/schools-adjudicator-make-an-objection-appeal-or-referral</w:t>
        </w:r>
      </w:hyperlink>
    </w:p>
    <w:p w14:paraId="64A93EC9" w14:textId="77777777" w:rsidR="00BA0453" w:rsidRDefault="00BA0453"/>
    <w:sectPr w:rsidR="00BA045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6A53B" w14:textId="77777777" w:rsidR="006B7305" w:rsidRDefault="006B7305" w:rsidP="00D87E6F">
      <w:pPr>
        <w:spacing w:after="0" w:line="240" w:lineRule="auto"/>
      </w:pPr>
      <w:r>
        <w:separator/>
      </w:r>
    </w:p>
  </w:endnote>
  <w:endnote w:type="continuationSeparator" w:id="0">
    <w:p w14:paraId="2FEC91E6" w14:textId="77777777" w:rsidR="006B7305" w:rsidRDefault="006B7305" w:rsidP="00D87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8315955"/>
      <w:docPartObj>
        <w:docPartGallery w:val="Page Numbers (Bottom of Page)"/>
        <w:docPartUnique/>
      </w:docPartObj>
    </w:sdtPr>
    <w:sdtEndPr>
      <w:rPr>
        <w:color w:val="7F7F7F" w:themeColor="background1" w:themeShade="7F"/>
        <w:spacing w:val="60"/>
      </w:rPr>
    </w:sdtEndPr>
    <w:sdtContent>
      <w:p w14:paraId="5A70C732" w14:textId="67E03B39" w:rsidR="00D87E6F" w:rsidRDefault="00D87E6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60C0D34" w14:textId="77777777" w:rsidR="00D87E6F" w:rsidRDefault="00D87E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47569" w14:textId="77777777" w:rsidR="006B7305" w:rsidRDefault="006B7305" w:rsidP="00D87E6F">
      <w:pPr>
        <w:spacing w:after="0" w:line="240" w:lineRule="auto"/>
      </w:pPr>
      <w:r>
        <w:separator/>
      </w:r>
    </w:p>
  </w:footnote>
  <w:footnote w:type="continuationSeparator" w:id="0">
    <w:p w14:paraId="0A4584BD" w14:textId="77777777" w:rsidR="006B7305" w:rsidRDefault="006B7305" w:rsidP="00D87E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E3503B"/>
    <w:multiLevelType w:val="hybridMultilevel"/>
    <w:tmpl w:val="7248A64A"/>
    <w:lvl w:ilvl="0" w:tplc="0150B378">
      <w:start w:val="1"/>
      <w:numFmt w:val="decimal"/>
      <w:lvlText w:val="%1."/>
      <w:lvlJc w:val="left"/>
      <w:pPr>
        <w:ind w:left="720" w:hanging="360"/>
      </w:pPr>
      <w:rPr>
        <w:rFonts w:ascii="Calibri" w:hAnsi="Calibri" w:cs="Arial" w:hint="default"/>
        <w:b w:val="0"/>
        <w:i w:val="0"/>
        <w:strike w:val="0"/>
        <w:dstrike w:val="0"/>
        <w:color w:val="7030A0"/>
        <w:sz w:val="20"/>
        <w:szCs w:val="22"/>
        <w:u w:val="none" w:color="00000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F93E60"/>
    <w:multiLevelType w:val="hybridMultilevel"/>
    <w:tmpl w:val="CB541154"/>
    <w:lvl w:ilvl="0" w:tplc="94E459DC">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16cid:durableId="211309744">
    <w:abstractNumId w:val="0"/>
  </w:num>
  <w:num w:numId="2" w16cid:durableId="204296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5B3"/>
    <w:rsid w:val="00121E28"/>
    <w:rsid w:val="00152AC6"/>
    <w:rsid w:val="002644A2"/>
    <w:rsid w:val="003A7DF9"/>
    <w:rsid w:val="00406F54"/>
    <w:rsid w:val="00420977"/>
    <w:rsid w:val="00465464"/>
    <w:rsid w:val="00476F87"/>
    <w:rsid w:val="00487724"/>
    <w:rsid w:val="00492B6B"/>
    <w:rsid w:val="004A3F06"/>
    <w:rsid w:val="004E5AF7"/>
    <w:rsid w:val="00527034"/>
    <w:rsid w:val="00582FAC"/>
    <w:rsid w:val="00624DD5"/>
    <w:rsid w:val="006A4C13"/>
    <w:rsid w:val="006B7305"/>
    <w:rsid w:val="007F3EFB"/>
    <w:rsid w:val="008459C5"/>
    <w:rsid w:val="0086687F"/>
    <w:rsid w:val="008815B3"/>
    <w:rsid w:val="008D72CF"/>
    <w:rsid w:val="00962B62"/>
    <w:rsid w:val="00AE3DF0"/>
    <w:rsid w:val="00B90B6C"/>
    <w:rsid w:val="00BA0453"/>
    <w:rsid w:val="00BA28C5"/>
    <w:rsid w:val="00BB58B7"/>
    <w:rsid w:val="00D33EE6"/>
    <w:rsid w:val="00D87E6F"/>
    <w:rsid w:val="00E17D6A"/>
    <w:rsid w:val="00F85550"/>
    <w:rsid w:val="06221DCC"/>
    <w:rsid w:val="1FFD1EBE"/>
    <w:rsid w:val="27D9C27B"/>
    <w:rsid w:val="2CFA4BA0"/>
    <w:rsid w:val="7B729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5D2D2"/>
  <w15:chartTrackingRefBased/>
  <w15:docId w15:val="{95F6B0F9-E2E9-4BAE-A76C-1BDE521B8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5B3"/>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815B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15B3"/>
    <w:pPr>
      <w:ind w:left="720"/>
      <w:contextualSpacing/>
    </w:pPr>
  </w:style>
  <w:style w:type="paragraph" w:styleId="NoSpacing">
    <w:name w:val="No Spacing"/>
    <w:uiPriority w:val="1"/>
    <w:qFormat/>
    <w:rsid w:val="008815B3"/>
    <w:pPr>
      <w:spacing w:after="0" w:line="240" w:lineRule="auto"/>
    </w:pPr>
    <w:rPr>
      <w:rFonts w:ascii="Calibri" w:hAnsi="Calibri" w:cs="Calibri"/>
      <w:kern w:val="0"/>
      <w:lang w:eastAsia="en-GB"/>
      <w14:ligatures w14:val="none"/>
    </w:rPr>
  </w:style>
  <w:style w:type="paragraph" w:customStyle="1" w:styleId="paragraph">
    <w:name w:val="paragraph"/>
    <w:basedOn w:val="Normal"/>
    <w:rsid w:val="008815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8815B3"/>
  </w:style>
  <w:style w:type="character" w:customStyle="1" w:styleId="eop">
    <w:name w:val="eop"/>
    <w:basedOn w:val="DefaultParagraphFont"/>
    <w:rsid w:val="008815B3"/>
  </w:style>
  <w:style w:type="character" w:customStyle="1" w:styleId="tabchar">
    <w:name w:val="tabchar"/>
    <w:basedOn w:val="DefaultParagraphFont"/>
    <w:rsid w:val="00492B6B"/>
  </w:style>
  <w:style w:type="character" w:styleId="Hyperlink">
    <w:name w:val="Hyperlink"/>
    <w:basedOn w:val="DefaultParagraphFont"/>
    <w:uiPriority w:val="99"/>
    <w:unhideWhenUsed/>
    <w:rsid w:val="00BA0453"/>
    <w:rPr>
      <w:color w:val="0563C1" w:themeColor="hyperlink"/>
      <w:u w:val="single"/>
    </w:rPr>
  </w:style>
  <w:style w:type="character" w:styleId="UnresolvedMention">
    <w:name w:val="Unresolved Mention"/>
    <w:basedOn w:val="DefaultParagraphFont"/>
    <w:uiPriority w:val="99"/>
    <w:semiHidden/>
    <w:unhideWhenUsed/>
    <w:rsid w:val="00BA0453"/>
    <w:rPr>
      <w:color w:val="605E5C"/>
      <w:shd w:val="clear" w:color="auto" w:fill="E1DFDD"/>
    </w:rPr>
  </w:style>
  <w:style w:type="paragraph" w:styleId="Header">
    <w:name w:val="header"/>
    <w:basedOn w:val="Normal"/>
    <w:link w:val="HeaderChar"/>
    <w:uiPriority w:val="99"/>
    <w:unhideWhenUsed/>
    <w:rsid w:val="00D87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E6F"/>
    <w:rPr>
      <w:rFonts w:ascii="Calibri" w:eastAsia="Calibri" w:hAnsi="Calibri" w:cs="Times New Roman"/>
      <w:kern w:val="0"/>
      <w14:ligatures w14:val="none"/>
    </w:rPr>
  </w:style>
  <w:style w:type="paragraph" w:styleId="Footer">
    <w:name w:val="footer"/>
    <w:basedOn w:val="Normal"/>
    <w:link w:val="FooterChar"/>
    <w:uiPriority w:val="99"/>
    <w:unhideWhenUsed/>
    <w:rsid w:val="00D87E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E6F"/>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1547">
      <w:bodyDiv w:val="1"/>
      <w:marLeft w:val="0"/>
      <w:marRight w:val="0"/>
      <w:marTop w:val="0"/>
      <w:marBottom w:val="0"/>
      <w:divBdr>
        <w:top w:val="none" w:sz="0" w:space="0" w:color="auto"/>
        <w:left w:val="none" w:sz="0" w:space="0" w:color="auto"/>
        <w:bottom w:val="none" w:sz="0" w:space="0" w:color="auto"/>
        <w:right w:val="none" w:sz="0" w:space="0" w:color="auto"/>
      </w:divBdr>
      <w:divsChild>
        <w:div w:id="753627588">
          <w:marLeft w:val="0"/>
          <w:marRight w:val="0"/>
          <w:marTop w:val="0"/>
          <w:marBottom w:val="0"/>
          <w:divBdr>
            <w:top w:val="none" w:sz="0" w:space="0" w:color="auto"/>
            <w:left w:val="none" w:sz="0" w:space="0" w:color="auto"/>
            <w:bottom w:val="none" w:sz="0" w:space="0" w:color="auto"/>
            <w:right w:val="none" w:sz="0" w:space="0" w:color="auto"/>
          </w:divBdr>
        </w:div>
        <w:div w:id="342367914">
          <w:marLeft w:val="0"/>
          <w:marRight w:val="0"/>
          <w:marTop w:val="0"/>
          <w:marBottom w:val="0"/>
          <w:divBdr>
            <w:top w:val="none" w:sz="0" w:space="0" w:color="auto"/>
            <w:left w:val="none" w:sz="0" w:space="0" w:color="auto"/>
            <w:bottom w:val="none" w:sz="0" w:space="0" w:color="auto"/>
            <w:right w:val="none" w:sz="0" w:space="0" w:color="auto"/>
          </w:divBdr>
        </w:div>
        <w:div w:id="1612979868">
          <w:marLeft w:val="0"/>
          <w:marRight w:val="0"/>
          <w:marTop w:val="0"/>
          <w:marBottom w:val="0"/>
          <w:divBdr>
            <w:top w:val="none" w:sz="0" w:space="0" w:color="auto"/>
            <w:left w:val="none" w:sz="0" w:space="0" w:color="auto"/>
            <w:bottom w:val="none" w:sz="0" w:space="0" w:color="auto"/>
            <w:right w:val="none" w:sz="0" w:space="0" w:color="auto"/>
          </w:divBdr>
        </w:div>
        <w:div w:id="1187015877">
          <w:marLeft w:val="0"/>
          <w:marRight w:val="0"/>
          <w:marTop w:val="0"/>
          <w:marBottom w:val="0"/>
          <w:divBdr>
            <w:top w:val="none" w:sz="0" w:space="0" w:color="auto"/>
            <w:left w:val="none" w:sz="0" w:space="0" w:color="auto"/>
            <w:bottom w:val="none" w:sz="0" w:space="0" w:color="auto"/>
            <w:right w:val="none" w:sz="0" w:space="0" w:color="auto"/>
          </w:divBdr>
        </w:div>
        <w:div w:id="1642079362">
          <w:marLeft w:val="0"/>
          <w:marRight w:val="0"/>
          <w:marTop w:val="0"/>
          <w:marBottom w:val="0"/>
          <w:divBdr>
            <w:top w:val="none" w:sz="0" w:space="0" w:color="auto"/>
            <w:left w:val="none" w:sz="0" w:space="0" w:color="auto"/>
            <w:bottom w:val="none" w:sz="0" w:space="0" w:color="auto"/>
            <w:right w:val="none" w:sz="0" w:space="0" w:color="auto"/>
          </w:divBdr>
        </w:div>
        <w:div w:id="317150614">
          <w:marLeft w:val="0"/>
          <w:marRight w:val="0"/>
          <w:marTop w:val="0"/>
          <w:marBottom w:val="0"/>
          <w:divBdr>
            <w:top w:val="none" w:sz="0" w:space="0" w:color="auto"/>
            <w:left w:val="none" w:sz="0" w:space="0" w:color="auto"/>
            <w:bottom w:val="none" w:sz="0" w:space="0" w:color="auto"/>
            <w:right w:val="none" w:sz="0" w:space="0" w:color="auto"/>
          </w:divBdr>
        </w:div>
      </w:divsChild>
    </w:div>
    <w:div w:id="455296704">
      <w:bodyDiv w:val="1"/>
      <w:marLeft w:val="0"/>
      <w:marRight w:val="0"/>
      <w:marTop w:val="0"/>
      <w:marBottom w:val="0"/>
      <w:divBdr>
        <w:top w:val="none" w:sz="0" w:space="0" w:color="auto"/>
        <w:left w:val="none" w:sz="0" w:space="0" w:color="auto"/>
        <w:bottom w:val="none" w:sz="0" w:space="0" w:color="auto"/>
        <w:right w:val="none" w:sz="0" w:space="0" w:color="auto"/>
      </w:divBdr>
      <w:divsChild>
        <w:div w:id="2128350350">
          <w:marLeft w:val="0"/>
          <w:marRight w:val="0"/>
          <w:marTop w:val="0"/>
          <w:marBottom w:val="0"/>
          <w:divBdr>
            <w:top w:val="none" w:sz="0" w:space="0" w:color="auto"/>
            <w:left w:val="none" w:sz="0" w:space="0" w:color="auto"/>
            <w:bottom w:val="none" w:sz="0" w:space="0" w:color="auto"/>
            <w:right w:val="none" w:sz="0" w:space="0" w:color="auto"/>
          </w:divBdr>
        </w:div>
        <w:div w:id="647901278">
          <w:marLeft w:val="0"/>
          <w:marRight w:val="0"/>
          <w:marTop w:val="0"/>
          <w:marBottom w:val="0"/>
          <w:divBdr>
            <w:top w:val="none" w:sz="0" w:space="0" w:color="auto"/>
            <w:left w:val="none" w:sz="0" w:space="0" w:color="auto"/>
            <w:bottom w:val="none" w:sz="0" w:space="0" w:color="auto"/>
            <w:right w:val="none" w:sz="0" w:space="0" w:color="auto"/>
          </w:divBdr>
        </w:div>
      </w:divsChild>
    </w:div>
    <w:div w:id="467479470">
      <w:bodyDiv w:val="1"/>
      <w:marLeft w:val="0"/>
      <w:marRight w:val="0"/>
      <w:marTop w:val="0"/>
      <w:marBottom w:val="0"/>
      <w:divBdr>
        <w:top w:val="none" w:sz="0" w:space="0" w:color="auto"/>
        <w:left w:val="none" w:sz="0" w:space="0" w:color="auto"/>
        <w:bottom w:val="none" w:sz="0" w:space="0" w:color="auto"/>
        <w:right w:val="none" w:sz="0" w:space="0" w:color="auto"/>
      </w:divBdr>
    </w:div>
    <w:div w:id="479079012">
      <w:bodyDiv w:val="1"/>
      <w:marLeft w:val="0"/>
      <w:marRight w:val="0"/>
      <w:marTop w:val="0"/>
      <w:marBottom w:val="0"/>
      <w:divBdr>
        <w:top w:val="none" w:sz="0" w:space="0" w:color="auto"/>
        <w:left w:val="none" w:sz="0" w:space="0" w:color="auto"/>
        <w:bottom w:val="none" w:sz="0" w:space="0" w:color="auto"/>
        <w:right w:val="none" w:sz="0" w:space="0" w:color="auto"/>
      </w:divBdr>
      <w:divsChild>
        <w:div w:id="252056905">
          <w:marLeft w:val="0"/>
          <w:marRight w:val="0"/>
          <w:marTop w:val="0"/>
          <w:marBottom w:val="0"/>
          <w:divBdr>
            <w:top w:val="none" w:sz="0" w:space="0" w:color="auto"/>
            <w:left w:val="none" w:sz="0" w:space="0" w:color="auto"/>
            <w:bottom w:val="none" w:sz="0" w:space="0" w:color="auto"/>
            <w:right w:val="none" w:sz="0" w:space="0" w:color="auto"/>
          </w:divBdr>
        </w:div>
        <w:div w:id="436174639">
          <w:marLeft w:val="0"/>
          <w:marRight w:val="0"/>
          <w:marTop w:val="0"/>
          <w:marBottom w:val="0"/>
          <w:divBdr>
            <w:top w:val="none" w:sz="0" w:space="0" w:color="auto"/>
            <w:left w:val="none" w:sz="0" w:space="0" w:color="auto"/>
            <w:bottom w:val="none" w:sz="0" w:space="0" w:color="auto"/>
            <w:right w:val="none" w:sz="0" w:space="0" w:color="auto"/>
          </w:divBdr>
        </w:div>
        <w:div w:id="1584601491">
          <w:marLeft w:val="0"/>
          <w:marRight w:val="0"/>
          <w:marTop w:val="0"/>
          <w:marBottom w:val="0"/>
          <w:divBdr>
            <w:top w:val="none" w:sz="0" w:space="0" w:color="auto"/>
            <w:left w:val="none" w:sz="0" w:space="0" w:color="auto"/>
            <w:bottom w:val="none" w:sz="0" w:space="0" w:color="auto"/>
            <w:right w:val="none" w:sz="0" w:space="0" w:color="auto"/>
          </w:divBdr>
        </w:div>
      </w:divsChild>
    </w:div>
    <w:div w:id="577522646">
      <w:bodyDiv w:val="1"/>
      <w:marLeft w:val="0"/>
      <w:marRight w:val="0"/>
      <w:marTop w:val="0"/>
      <w:marBottom w:val="0"/>
      <w:divBdr>
        <w:top w:val="none" w:sz="0" w:space="0" w:color="auto"/>
        <w:left w:val="none" w:sz="0" w:space="0" w:color="auto"/>
        <w:bottom w:val="none" w:sz="0" w:space="0" w:color="auto"/>
        <w:right w:val="none" w:sz="0" w:space="0" w:color="auto"/>
      </w:divBdr>
      <w:divsChild>
        <w:div w:id="508179049">
          <w:marLeft w:val="0"/>
          <w:marRight w:val="0"/>
          <w:marTop w:val="0"/>
          <w:marBottom w:val="0"/>
          <w:divBdr>
            <w:top w:val="none" w:sz="0" w:space="0" w:color="auto"/>
            <w:left w:val="none" w:sz="0" w:space="0" w:color="auto"/>
            <w:bottom w:val="none" w:sz="0" w:space="0" w:color="auto"/>
            <w:right w:val="none" w:sz="0" w:space="0" w:color="auto"/>
          </w:divBdr>
        </w:div>
        <w:div w:id="1821850314">
          <w:marLeft w:val="0"/>
          <w:marRight w:val="0"/>
          <w:marTop w:val="0"/>
          <w:marBottom w:val="0"/>
          <w:divBdr>
            <w:top w:val="none" w:sz="0" w:space="0" w:color="auto"/>
            <w:left w:val="none" w:sz="0" w:space="0" w:color="auto"/>
            <w:bottom w:val="none" w:sz="0" w:space="0" w:color="auto"/>
            <w:right w:val="none" w:sz="0" w:space="0" w:color="auto"/>
          </w:divBdr>
        </w:div>
        <w:div w:id="1825926533">
          <w:marLeft w:val="0"/>
          <w:marRight w:val="0"/>
          <w:marTop w:val="0"/>
          <w:marBottom w:val="0"/>
          <w:divBdr>
            <w:top w:val="none" w:sz="0" w:space="0" w:color="auto"/>
            <w:left w:val="none" w:sz="0" w:space="0" w:color="auto"/>
            <w:bottom w:val="none" w:sz="0" w:space="0" w:color="auto"/>
            <w:right w:val="none" w:sz="0" w:space="0" w:color="auto"/>
          </w:divBdr>
        </w:div>
      </w:divsChild>
    </w:div>
    <w:div w:id="663124910">
      <w:bodyDiv w:val="1"/>
      <w:marLeft w:val="0"/>
      <w:marRight w:val="0"/>
      <w:marTop w:val="0"/>
      <w:marBottom w:val="0"/>
      <w:divBdr>
        <w:top w:val="none" w:sz="0" w:space="0" w:color="auto"/>
        <w:left w:val="none" w:sz="0" w:space="0" w:color="auto"/>
        <w:bottom w:val="none" w:sz="0" w:space="0" w:color="auto"/>
        <w:right w:val="none" w:sz="0" w:space="0" w:color="auto"/>
      </w:divBdr>
      <w:divsChild>
        <w:div w:id="241721443">
          <w:marLeft w:val="0"/>
          <w:marRight w:val="0"/>
          <w:marTop w:val="0"/>
          <w:marBottom w:val="0"/>
          <w:divBdr>
            <w:top w:val="none" w:sz="0" w:space="0" w:color="auto"/>
            <w:left w:val="none" w:sz="0" w:space="0" w:color="auto"/>
            <w:bottom w:val="none" w:sz="0" w:space="0" w:color="auto"/>
            <w:right w:val="none" w:sz="0" w:space="0" w:color="auto"/>
          </w:divBdr>
        </w:div>
        <w:div w:id="1833524809">
          <w:marLeft w:val="0"/>
          <w:marRight w:val="0"/>
          <w:marTop w:val="0"/>
          <w:marBottom w:val="0"/>
          <w:divBdr>
            <w:top w:val="none" w:sz="0" w:space="0" w:color="auto"/>
            <w:left w:val="none" w:sz="0" w:space="0" w:color="auto"/>
            <w:bottom w:val="none" w:sz="0" w:space="0" w:color="auto"/>
            <w:right w:val="none" w:sz="0" w:space="0" w:color="auto"/>
          </w:divBdr>
        </w:div>
      </w:divsChild>
    </w:div>
    <w:div w:id="925723345">
      <w:bodyDiv w:val="1"/>
      <w:marLeft w:val="0"/>
      <w:marRight w:val="0"/>
      <w:marTop w:val="0"/>
      <w:marBottom w:val="0"/>
      <w:divBdr>
        <w:top w:val="none" w:sz="0" w:space="0" w:color="auto"/>
        <w:left w:val="none" w:sz="0" w:space="0" w:color="auto"/>
        <w:bottom w:val="none" w:sz="0" w:space="0" w:color="auto"/>
        <w:right w:val="none" w:sz="0" w:space="0" w:color="auto"/>
      </w:divBdr>
      <w:divsChild>
        <w:div w:id="644895072">
          <w:marLeft w:val="0"/>
          <w:marRight w:val="0"/>
          <w:marTop w:val="0"/>
          <w:marBottom w:val="0"/>
          <w:divBdr>
            <w:top w:val="none" w:sz="0" w:space="0" w:color="auto"/>
            <w:left w:val="none" w:sz="0" w:space="0" w:color="auto"/>
            <w:bottom w:val="none" w:sz="0" w:space="0" w:color="auto"/>
            <w:right w:val="none" w:sz="0" w:space="0" w:color="auto"/>
          </w:divBdr>
        </w:div>
        <w:div w:id="1701082245">
          <w:marLeft w:val="0"/>
          <w:marRight w:val="0"/>
          <w:marTop w:val="0"/>
          <w:marBottom w:val="0"/>
          <w:divBdr>
            <w:top w:val="none" w:sz="0" w:space="0" w:color="auto"/>
            <w:left w:val="none" w:sz="0" w:space="0" w:color="auto"/>
            <w:bottom w:val="none" w:sz="0" w:space="0" w:color="auto"/>
            <w:right w:val="none" w:sz="0" w:space="0" w:color="auto"/>
          </w:divBdr>
        </w:div>
        <w:div w:id="1155142782">
          <w:marLeft w:val="0"/>
          <w:marRight w:val="0"/>
          <w:marTop w:val="0"/>
          <w:marBottom w:val="0"/>
          <w:divBdr>
            <w:top w:val="none" w:sz="0" w:space="0" w:color="auto"/>
            <w:left w:val="none" w:sz="0" w:space="0" w:color="auto"/>
            <w:bottom w:val="none" w:sz="0" w:space="0" w:color="auto"/>
            <w:right w:val="none" w:sz="0" w:space="0" w:color="auto"/>
          </w:divBdr>
        </w:div>
      </w:divsChild>
    </w:div>
    <w:div w:id="1142162169">
      <w:bodyDiv w:val="1"/>
      <w:marLeft w:val="0"/>
      <w:marRight w:val="0"/>
      <w:marTop w:val="0"/>
      <w:marBottom w:val="0"/>
      <w:divBdr>
        <w:top w:val="none" w:sz="0" w:space="0" w:color="auto"/>
        <w:left w:val="none" w:sz="0" w:space="0" w:color="auto"/>
        <w:bottom w:val="none" w:sz="0" w:space="0" w:color="auto"/>
        <w:right w:val="none" w:sz="0" w:space="0" w:color="auto"/>
      </w:divBdr>
      <w:divsChild>
        <w:div w:id="1341004256">
          <w:marLeft w:val="0"/>
          <w:marRight w:val="0"/>
          <w:marTop w:val="0"/>
          <w:marBottom w:val="0"/>
          <w:divBdr>
            <w:top w:val="none" w:sz="0" w:space="0" w:color="auto"/>
            <w:left w:val="none" w:sz="0" w:space="0" w:color="auto"/>
            <w:bottom w:val="none" w:sz="0" w:space="0" w:color="auto"/>
            <w:right w:val="none" w:sz="0" w:space="0" w:color="auto"/>
          </w:divBdr>
        </w:div>
        <w:div w:id="117070413">
          <w:marLeft w:val="0"/>
          <w:marRight w:val="0"/>
          <w:marTop w:val="0"/>
          <w:marBottom w:val="0"/>
          <w:divBdr>
            <w:top w:val="none" w:sz="0" w:space="0" w:color="auto"/>
            <w:left w:val="none" w:sz="0" w:space="0" w:color="auto"/>
            <w:bottom w:val="none" w:sz="0" w:space="0" w:color="auto"/>
            <w:right w:val="none" w:sz="0" w:space="0" w:color="auto"/>
          </w:divBdr>
          <w:divsChild>
            <w:div w:id="839274402">
              <w:marLeft w:val="-75"/>
              <w:marRight w:val="0"/>
              <w:marTop w:val="30"/>
              <w:marBottom w:val="30"/>
              <w:divBdr>
                <w:top w:val="none" w:sz="0" w:space="0" w:color="auto"/>
                <w:left w:val="none" w:sz="0" w:space="0" w:color="auto"/>
                <w:bottom w:val="none" w:sz="0" w:space="0" w:color="auto"/>
                <w:right w:val="none" w:sz="0" w:space="0" w:color="auto"/>
              </w:divBdr>
              <w:divsChild>
                <w:div w:id="1977224393">
                  <w:marLeft w:val="0"/>
                  <w:marRight w:val="0"/>
                  <w:marTop w:val="0"/>
                  <w:marBottom w:val="0"/>
                  <w:divBdr>
                    <w:top w:val="none" w:sz="0" w:space="0" w:color="auto"/>
                    <w:left w:val="none" w:sz="0" w:space="0" w:color="auto"/>
                    <w:bottom w:val="none" w:sz="0" w:space="0" w:color="auto"/>
                    <w:right w:val="none" w:sz="0" w:space="0" w:color="auto"/>
                  </w:divBdr>
                  <w:divsChild>
                    <w:div w:id="993485207">
                      <w:marLeft w:val="0"/>
                      <w:marRight w:val="0"/>
                      <w:marTop w:val="0"/>
                      <w:marBottom w:val="0"/>
                      <w:divBdr>
                        <w:top w:val="none" w:sz="0" w:space="0" w:color="auto"/>
                        <w:left w:val="none" w:sz="0" w:space="0" w:color="auto"/>
                        <w:bottom w:val="none" w:sz="0" w:space="0" w:color="auto"/>
                        <w:right w:val="none" w:sz="0" w:space="0" w:color="auto"/>
                      </w:divBdr>
                    </w:div>
                  </w:divsChild>
                </w:div>
                <w:div w:id="1348286000">
                  <w:marLeft w:val="0"/>
                  <w:marRight w:val="0"/>
                  <w:marTop w:val="0"/>
                  <w:marBottom w:val="0"/>
                  <w:divBdr>
                    <w:top w:val="none" w:sz="0" w:space="0" w:color="auto"/>
                    <w:left w:val="none" w:sz="0" w:space="0" w:color="auto"/>
                    <w:bottom w:val="none" w:sz="0" w:space="0" w:color="auto"/>
                    <w:right w:val="none" w:sz="0" w:space="0" w:color="auto"/>
                  </w:divBdr>
                  <w:divsChild>
                    <w:div w:id="426653508">
                      <w:marLeft w:val="0"/>
                      <w:marRight w:val="0"/>
                      <w:marTop w:val="0"/>
                      <w:marBottom w:val="0"/>
                      <w:divBdr>
                        <w:top w:val="none" w:sz="0" w:space="0" w:color="auto"/>
                        <w:left w:val="none" w:sz="0" w:space="0" w:color="auto"/>
                        <w:bottom w:val="none" w:sz="0" w:space="0" w:color="auto"/>
                        <w:right w:val="none" w:sz="0" w:space="0" w:color="auto"/>
                      </w:divBdr>
                    </w:div>
                  </w:divsChild>
                </w:div>
                <w:div w:id="1808282687">
                  <w:marLeft w:val="0"/>
                  <w:marRight w:val="0"/>
                  <w:marTop w:val="0"/>
                  <w:marBottom w:val="0"/>
                  <w:divBdr>
                    <w:top w:val="none" w:sz="0" w:space="0" w:color="auto"/>
                    <w:left w:val="none" w:sz="0" w:space="0" w:color="auto"/>
                    <w:bottom w:val="none" w:sz="0" w:space="0" w:color="auto"/>
                    <w:right w:val="none" w:sz="0" w:space="0" w:color="auto"/>
                  </w:divBdr>
                  <w:divsChild>
                    <w:div w:id="1583030794">
                      <w:marLeft w:val="0"/>
                      <w:marRight w:val="0"/>
                      <w:marTop w:val="0"/>
                      <w:marBottom w:val="0"/>
                      <w:divBdr>
                        <w:top w:val="none" w:sz="0" w:space="0" w:color="auto"/>
                        <w:left w:val="none" w:sz="0" w:space="0" w:color="auto"/>
                        <w:bottom w:val="none" w:sz="0" w:space="0" w:color="auto"/>
                        <w:right w:val="none" w:sz="0" w:space="0" w:color="auto"/>
                      </w:divBdr>
                    </w:div>
                  </w:divsChild>
                </w:div>
                <w:div w:id="1717581299">
                  <w:marLeft w:val="0"/>
                  <w:marRight w:val="0"/>
                  <w:marTop w:val="0"/>
                  <w:marBottom w:val="0"/>
                  <w:divBdr>
                    <w:top w:val="none" w:sz="0" w:space="0" w:color="auto"/>
                    <w:left w:val="none" w:sz="0" w:space="0" w:color="auto"/>
                    <w:bottom w:val="none" w:sz="0" w:space="0" w:color="auto"/>
                    <w:right w:val="none" w:sz="0" w:space="0" w:color="auto"/>
                  </w:divBdr>
                  <w:divsChild>
                    <w:div w:id="1850635189">
                      <w:marLeft w:val="0"/>
                      <w:marRight w:val="0"/>
                      <w:marTop w:val="0"/>
                      <w:marBottom w:val="0"/>
                      <w:divBdr>
                        <w:top w:val="none" w:sz="0" w:space="0" w:color="auto"/>
                        <w:left w:val="none" w:sz="0" w:space="0" w:color="auto"/>
                        <w:bottom w:val="none" w:sz="0" w:space="0" w:color="auto"/>
                        <w:right w:val="none" w:sz="0" w:space="0" w:color="auto"/>
                      </w:divBdr>
                    </w:div>
                    <w:div w:id="232936850">
                      <w:marLeft w:val="0"/>
                      <w:marRight w:val="0"/>
                      <w:marTop w:val="0"/>
                      <w:marBottom w:val="0"/>
                      <w:divBdr>
                        <w:top w:val="none" w:sz="0" w:space="0" w:color="auto"/>
                        <w:left w:val="none" w:sz="0" w:space="0" w:color="auto"/>
                        <w:bottom w:val="none" w:sz="0" w:space="0" w:color="auto"/>
                        <w:right w:val="none" w:sz="0" w:space="0" w:color="auto"/>
                      </w:divBdr>
                    </w:div>
                  </w:divsChild>
                </w:div>
                <w:div w:id="1157652054">
                  <w:marLeft w:val="0"/>
                  <w:marRight w:val="0"/>
                  <w:marTop w:val="0"/>
                  <w:marBottom w:val="0"/>
                  <w:divBdr>
                    <w:top w:val="none" w:sz="0" w:space="0" w:color="auto"/>
                    <w:left w:val="none" w:sz="0" w:space="0" w:color="auto"/>
                    <w:bottom w:val="none" w:sz="0" w:space="0" w:color="auto"/>
                    <w:right w:val="none" w:sz="0" w:space="0" w:color="auto"/>
                  </w:divBdr>
                  <w:divsChild>
                    <w:div w:id="1280455699">
                      <w:marLeft w:val="0"/>
                      <w:marRight w:val="0"/>
                      <w:marTop w:val="0"/>
                      <w:marBottom w:val="0"/>
                      <w:divBdr>
                        <w:top w:val="none" w:sz="0" w:space="0" w:color="auto"/>
                        <w:left w:val="none" w:sz="0" w:space="0" w:color="auto"/>
                        <w:bottom w:val="none" w:sz="0" w:space="0" w:color="auto"/>
                        <w:right w:val="none" w:sz="0" w:space="0" w:color="auto"/>
                      </w:divBdr>
                    </w:div>
                  </w:divsChild>
                </w:div>
                <w:div w:id="1930233946">
                  <w:marLeft w:val="0"/>
                  <w:marRight w:val="0"/>
                  <w:marTop w:val="0"/>
                  <w:marBottom w:val="0"/>
                  <w:divBdr>
                    <w:top w:val="none" w:sz="0" w:space="0" w:color="auto"/>
                    <w:left w:val="none" w:sz="0" w:space="0" w:color="auto"/>
                    <w:bottom w:val="none" w:sz="0" w:space="0" w:color="auto"/>
                    <w:right w:val="none" w:sz="0" w:space="0" w:color="auto"/>
                  </w:divBdr>
                  <w:divsChild>
                    <w:div w:id="933706150">
                      <w:marLeft w:val="0"/>
                      <w:marRight w:val="0"/>
                      <w:marTop w:val="0"/>
                      <w:marBottom w:val="0"/>
                      <w:divBdr>
                        <w:top w:val="none" w:sz="0" w:space="0" w:color="auto"/>
                        <w:left w:val="none" w:sz="0" w:space="0" w:color="auto"/>
                        <w:bottom w:val="none" w:sz="0" w:space="0" w:color="auto"/>
                        <w:right w:val="none" w:sz="0" w:space="0" w:color="auto"/>
                      </w:divBdr>
                    </w:div>
                    <w:div w:id="58827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907783">
          <w:marLeft w:val="0"/>
          <w:marRight w:val="0"/>
          <w:marTop w:val="0"/>
          <w:marBottom w:val="0"/>
          <w:divBdr>
            <w:top w:val="none" w:sz="0" w:space="0" w:color="auto"/>
            <w:left w:val="none" w:sz="0" w:space="0" w:color="auto"/>
            <w:bottom w:val="none" w:sz="0" w:space="0" w:color="auto"/>
            <w:right w:val="none" w:sz="0" w:space="0" w:color="auto"/>
          </w:divBdr>
        </w:div>
        <w:div w:id="1774006908">
          <w:marLeft w:val="0"/>
          <w:marRight w:val="0"/>
          <w:marTop w:val="0"/>
          <w:marBottom w:val="0"/>
          <w:divBdr>
            <w:top w:val="none" w:sz="0" w:space="0" w:color="auto"/>
            <w:left w:val="none" w:sz="0" w:space="0" w:color="auto"/>
            <w:bottom w:val="none" w:sz="0" w:space="0" w:color="auto"/>
            <w:right w:val="none" w:sz="0" w:space="0" w:color="auto"/>
          </w:divBdr>
        </w:div>
        <w:div w:id="1338114163">
          <w:marLeft w:val="0"/>
          <w:marRight w:val="0"/>
          <w:marTop w:val="0"/>
          <w:marBottom w:val="0"/>
          <w:divBdr>
            <w:top w:val="none" w:sz="0" w:space="0" w:color="auto"/>
            <w:left w:val="none" w:sz="0" w:space="0" w:color="auto"/>
            <w:bottom w:val="none" w:sz="0" w:space="0" w:color="auto"/>
            <w:right w:val="none" w:sz="0" w:space="0" w:color="auto"/>
          </w:divBdr>
        </w:div>
      </w:divsChild>
    </w:div>
    <w:div w:id="1352535803">
      <w:bodyDiv w:val="1"/>
      <w:marLeft w:val="0"/>
      <w:marRight w:val="0"/>
      <w:marTop w:val="0"/>
      <w:marBottom w:val="0"/>
      <w:divBdr>
        <w:top w:val="none" w:sz="0" w:space="0" w:color="auto"/>
        <w:left w:val="none" w:sz="0" w:space="0" w:color="auto"/>
        <w:bottom w:val="none" w:sz="0" w:space="0" w:color="auto"/>
        <w:right w:val="none" w:sz="0" w:space="0" w:color="auto"/>
      </w:divBdr>
      <w:divsChild>
        <w:div w:id="1745684594">
          <w:marLeft w:val="0"/>
          <w:marRight w:val="0"/>
          <w:marTop w:val="0"/>
          <w:marBottom w:val="0"/>
          <w:divBdr>
            <w:top w:val="none" w:sz="0" w:space="0" w:color="auto"/>
            <w:left w:val="none" w:sz="0" w:space="0" w:color="auto"/>
            <w:bottom w:val="none" w:sz="0" w:space="0" w:color="auto"/>
            <w:right w:val="none" w:sz="0" w:space="0" w:color="auto"/>
          </w:divBdr>
        </w:div>
        <w:div w:id="119540447">
          <w:marLeft w:val="0"/>
          <w:marRight w:val="0"/>
          <w:marTop w:val="0"/>
          <w:marBottom w:val="0"/>
          <w:divBdr>
            <w:top w:val="none" w:sz="0" w:space="0" w:color="auto"/>
            <w:left w:val="none" w:sz="0" w:space="0" w:color="auto"/>
            <w:bottom w:val="none" w:sz="0" w:space="0" w:color="auto"/>
            <w:right w:val="none" w:sz="0" w:space="0" w:color="auto"/>
          </w:divBdr>
        </w:div>
        <w:div w:id="139621133">
          <w:marLeft w:val="0"/>
          <w:marRight w:val="0"/>
          <w:marTop w:val="0"/>
          <w:marBottom w:val="0"/>
          <w:divBdr>
            <w:top w:val="none" w:sz="0" w:space="0" w:color="auto"/>
            <w:left w:val="none" w:sz="0" w:space="0" w:color="auto"/>
            <w:bottom w:val="none" w:sz="0" w:space="0" w:color="auto"/>
            <w:right w:val="none" w:sz="0" w:space="0" w:color="auto"/>
          </w:divBdr>
        </w:div>
        <w:div w:id="1474756736">
          <w:marLeft w:val="0"/>
          <w:marRight w:val="0"/>
          <w:marTop w:val="0"/>
          <w:marBottom w:val="0"/>
          <w:divBdr>
            <w:top w:val="none" w:sz="0" w:space="0" w:color="auto"/>
            <w:left w:val="none" w:sz="0" w:space="0" w:color="auto"/>
            <w:bottom w:val="none" w:sz="0" w:space="0" w:color="auto"/>
            <w:right w:val="none" w:sz="0" w:space="0" w:color="auto"/>
          </w:divBdr>
        </w:div>
        <w:div w:id="968437449">
          <w:marLeft w:val="0"/>
          <w:marRight w:val="0"/>
          <w:marTop w:val="0"/>
          <w:marBottom w:val="0"/>
          <w:divBdr>
            <w:top w:val="none" w:sz="0" w:space="0" w:color="auto"/>
            <w:left w:val="none" w:sz="0" w:space="0" w:color="auto"/>
            <w:bottom w:val="none" w:sz="0" w:space="0" w:color="auto"/>
            <w:right w:val="none" w:sz="0" w:space="0" w:color="auto"/>
          </w:divBdr>
        </w:div>
        <w:div w:id="2061974577">
          <w:marLeft w:val="0"/>
          <w:marRight w:val="0"/>
          <w:marTop w:val="0"/>
          <w:marBottom w:val="0"/>
          <w:divBdr>
            <w:top w:val="none" w:sz="0" w:space="0" w:color="auto"/>
            <w:left w:val="none" w:sz="0" w:space="0" w:color="auto"/>
            <w:bottom w:val="none" w:sz="0" w:space="0" w:color="auto"/>
            <w:right w:val="none" w:sz="0" w:space="0" w:color="auto"/>
          </w:divBdr>
        </w:div>
      </w:divsChild>
    </w:div>
    <w:div w:id="1393038866">
      <w:bodyDiv w:val="1"/>
      <w:marLeft w:val="0"/>
      <w:marRight w:val="0"/>
      <w:marTop w:val="0"/>
      <w:marBottom w:val="0"/>
      <w:divBdr>
        <w:top w:val="none" w:sz="0" w:space="0" w:color="auto"/>
        <w:left w:val="none" w:sz="0" w:space="0" w:color="auto"/>
        <w:bottom w:val="none" w:sz="0" w:space="0" w:color="auto"/>
        <w:right w:val="none" w:sz="0" w:space="0" w:color="auto"/>
      </w:divBdr>
      <w:divsChild>
        <w:div w:id="1127159161">
          <w:marLeft w:val="0"/>
          <w:marRight w:val="0"/>
          <w:marTop w:val="0"/>
          <w:marBottom w:val="0"/>
          <w:divBdr>
            <w:top w:val="none" w:sz="0" w:space="0" w:color="auto"/>
            <w:left w:val="none" w:sz="0" w:space="0" w:color="auto"/>
            <w:bottom w:val="none" w:sz="0" w:space="0" w:color="auto"/>
            <w:right w:val="none" w:sz="0" w:space="0" w:color="auto"/>
          </w:divBdr>
        </w:div>
        <w:div w:id="1399404091">
          <w:marLeft w:val="0"/>
          <w:marRight w:val="0"/>
          <w:marTop w:val="0"/>
          <w:marBottom w:val="0"/>
          <w:divBdr>
            <w:top w:val="none" w:sz="0" w:space="0" w:color="auto"/>
            <w:left w:val="none" w:sz="0" w:space="0" w:color="auto"/>
            <w:bottom w:val="none" w:sz="0" w:space="0" w:color="auto"/>
            <w:right w:val="none" w:sz="0" w:space="0" w:color="auto"/>
          </w:divBdr>
        </w:div>
        <w:div w:id="174927552">
          <w:marLeft w:val="0"/>
          <w:marRight w:val="0"/>
          <w:marTop w:val="0"/>
          <w:marBottom w:val="0"/>
          <w:divBdr>
            <w:top w:val="none" w:sz="0" w:space="0" w:color="auto"/>
            <w:left w:val="none" w:sz="0" w:space="0" w:color="auto"/>
            <w:bottom w:val="none" w:sz="0" w:space="0" w:color="auto"/>
            <w:right w:val="none" w:sz="0" w:space="0" w:color="auto"/>
          </w:divBdr>
        </w:div>
        <w:div w:id="538468996">
          <w:marLeft w:val="0"/>
          <w:marRight w:val="0"/>
          <w:marTop w:val="0"/>
          <w:marBottom w:val="0"/>
          <w:divBdr>
            <w:top w:val="none" w:sz="0" w:space="0" w:color="auto"/>
            <w:left w:val="none" w:sz="0" w:space="0" w:color="auto"/>
            <w:bottom w:val="none" w:sz="0" w:space="0" w:color="auto"/>
            <w:right w:val="none" w:sz="0" w:space="0" w:color="auto"/>
          </w:divBdr>
        </w:div>
        <w:div w:id="1831405290">
          <w:marLeft w:val="0"/>
          <w:marRight w:val="0"/>
          <w:marTop w:val="0"/>
          <w:marBottom w:val="0"/>
          <w:divBdr>
            <w:top w:val="none" w:sz="0" w:space="0" w:color="auto"/>
            <w:left w:val="none" w:sz="0" w:space="0" w:color="auto"/>
            <w:bottom w:val="none" w:sz="0" w:space="0" w:color="auto"/>
            <w:right w:val="none" w:sz="0" w:space="0" w:color="auto"/>
          </w:divBdr>
          <w:divsChild>
            <w:div w:id="869220726">
              <w:marLeft w:val="-75"/>
              <w:marRight w:val="0"/>
              <w:marTop w:val="30"/>
              <w:marBottom w:val="30"/>
              <w:divBdr>
                <w:top w:val="none" w:sz="0" w:space="0" w:color="auto"/>
                <w:left w:val="none" w:sz="0" w:space="0" w:color="auto"/>
                <w:bottom w:val="none" w:sz="0" w:space="0" w:color="auto"/>
                <w:right w:val="none" w:sz="0" w:space="0" w:color="auto"/>
              </w:divBdr>
              <w:divsChild>
                <w:div w:id="596669195">
                  <w:marLeft w:val="0"/>
                  <w:marRight w:val="0"/>
                  <w:marTop w:val="0"/>
                  <w:marBottom w:val="0"/>
                  <w:divBdr>
                    <w:top w:val="none" w:sz="0" w:space="0" w:color="auto"/>
                    <w:left w:val="none" w:sz="0" w:space="0" w:color="auto"/>
                    <w:bottom w:val="none" w:sz="0" w:space="0" w:color="auto"/>
                    <w:right w:val="none" w:sz="0" w:space="0" w:color="auto"/>
                  </w:divBdr>
                  <w:divsChild>
                    <w:div w:id="227426676">
                      <w:marLeft w:val="0"/>
                      <w:marRight w:val="0"/>
                      <w:marTop w:val="0"/>
                      <w:marBottom w:val="0"/>
                      <w:divBdr>
                        <w:top w:val="none" w:sz="0" w:space="0" w:color="auto"/>
                        <w:left w:val="none" w:sz="0" w:space="0" w:color="auto"/>
                        <w:bottom w:val="none" w:sz="0" w:space="0" w:color="auto"/>
                        <w:right w:val="none" w:sz="0" w:space="0" w:color="auto"/>
                      </w:divBdr>
                    </w:div>
                  </w:divsChild>
                </w:div>
                <w:div w:id="480804074">
                  <w:marLeft w:val="0"/>
                  <w:marRight w:val="0"/>
                  <w:marTop w:val="0"/>
                  <w:marBottom w:val="0"/>
                  <w:divBdr>
                    <w:top w:val="none" w:sz="0" w:space="0" w:color="auto"/>
                    <w:left w:val="none" w:sz="0" w:space="0" w:color="auto"/>
                    <w:bottom w:val="none" w:sz="0" w:space="0" w:color="auto"/>
                    <w:right w:val="none" w:sz="0" w:space="0" w:color="auto"/>
                  </w:divBdr>
                  <w:divsChild>
                    <w:div w:id="459761982">
                      <w:marLeft w:val="0"/>
                      <w:marRight w:val="0"/>
                      <w:marTop w:val="0"/>
                      <w:marBottom w:val="0"/>
                      <w:divBdr>
                        <w:top w:val="none" w:sz="0" w:space="0" w:color="auto"/>
                        <w:left w:val="none" w:sz="0" w:space="0" w:color="auto"/>
                        <w:bottom w:val="none" w:sz="0" w:space="0" w:color="auto"/>
                        <w:right w:val="none" w:sz="0" w:space="0" w:color="auto"/>
                      </w:divBdr>
                    </w:div>
                  </w:divsChild>
                </w:div>
                <w:div w:id="405811162">
                  <w:marLeft w:val="0"/>
                  <w:marRight w:val="0"/>
                  <w:marTop w:val="0"/>
                  <w:marBottom w:val="0"/>
                  <w:divBdr>
                    <w:top w:val="none" w:sz="0" w:space="0" w:color="auto"/>
                    <w:left w:val="none" w:sz="0" w:space="0" w:color="auto"/>
                    <w:bottom w:val="none" w:sz="0" w:space="0" w:color="auto"/>
                    <w:right w:val="none" w:sz="0" w:space="0" w:color="auto"/>
                  </w:divBdr>
                  <w:divsChild>
                    <w:div w:id="1074468175">
                      <w:marLeft w:val="0"/>
                      <w:marRight w:val="0"/>
                      <w:marTop w:val="0"/>
                      <w:marBottom w:val="0"/>
                      <w:divBdr>
                        <w:top w:val="none" w:sz="0" w:space="0" w:color="auto"/>
                        <w:left w:val="none" w:sz="0" w:space="0" w:color="auto"/>
                        <w:bottom w:val="none" w:sz="0" w:space="0" w:color="auto"/>
                        <w:right w:val="none" w:sz="0" w:space="0" w:color="auto"/>
                      </w:divBdr>
                    </w:div>
                  </w:divsChild>
                </w:div>
                <w:div w:id="1508448657">
                  <w:marLeft w:val="0"/>
                  <w:marRight w:val="0"/>
                  <w:marTop w:val="0"/>
                  <w:marBottom w:val="0"/>
                  <w:divBdr>
                    <w:top w:val="none" w:sz="0" w:space="0" w:color="auto"/>
                    <w:left w:val="none" w:sz="0" w:space="0" w:color="auto"/>
                    <w:bottom w:val="none" w:sz="0" w:space="0" w:color="auto"/>
                    <w:right w:val="none" w:sz="0" w:space="0" w:color="auto"/>
                  </w:divBdr>
                  <w:divsChild>
                    <w:div w:id="1626887363">
                      <w:marLeft w:val="0"/>
                      <w:marRight w:val="0"/>
                      <w:marTop w:val="0"/>
                      <w:marBottom w:val="0"/>
                      <w:divBdr>
                        <w:top w:val="none" w:sz="0" w:space="0" w:color="auto"/>
                        <w:left w:val="none" w:sz="0" w:space="0" w:color="auto"/>
                        <w:bottom w:val="none" w:sz="0" w:space="0" w:color="auto"/>
                        <w:right w:val="none" w:sz="0" w:space="0" w:color="auto"/>
                      </w:divBdr>
                    </w:div>
                  </w:divsChild>
                </w:div>
                <w:div w:id="1042289372">
                  <w:marLeft w:val="0"/>
                  <w:marRight w:val="0"/>
                  <w:marTop w:val="0"/>
                  <w:marBottom w:val="0"/>
                  <w:divBdr>
                    <w:top w:val="none" w:sz="0" w:space="0" w:color="auto"/>
                    <w:left w:val="none" w:sz="0" w:space="0" w:color="auto"/>
                    <w:bottom w:val="none" w:sz="0" w:space="0" w:color="auto"/>
                    <w:right w:val="none" w:sz="0" w:space="0" w:color="auto"/>
                  </w:divBdr>
                  <w:divsChild>
                    <w:div w:id="1835338357">
                      <w:marLeft w:val="0"/>
                      <w:marRight w:val="0"/>
                      <w:marTop w:val="0"/>
                      <w:marBottom w:val="0"/>
                      <w:divBdr>
                        <w:top w:val="none" w:sz="0" w:space="0" w:color="auto"/>
                        <w:left w:val="none" w:sz="0" w:space="0" w:color="auto"/>
                        <w:bottom w:val="none" w:sz="0" w:space="0" w:color="auto"/>
                        <w:right w:val="none" w:sz="0" w:space="0" w:color="auto"/>
                      </w:divBdr>
                    </w:div>
                  </w:divsChild>
                </w:div>
                <w:div w:id="1268267141">
                  <w:marLeft w:val="0"/>
                  <w:marRight w:val="0"/>
                  <w:marTop w:val="0"/>
                  <w:marBottom w:val="0"/>
                  <w:divBdr>
                    <w:top w:val="none" w:sz="0" w:space="0" w:color="auto"/>
                    <w:left w:val="none" w:sz="0" w:space="0" w:color="auto"/>
                    <w:bottom w:val="none" w:sz="0" w:space="0" w:color="auto"/>
                    <w:right w:val="none" w:sz="0" w:space="0" w:color="auto"/>
                  </w:divBdr>
                  <w:divsChild>
                    <w:div w:id="317467760">
                      <w:marLeft w:val="0"/>
                      <w:marRight w:val="0"/>
                      <w:marTop w:val="0"/>
                      <w:marBottom w:val="0"/>
                      <w:divBdr>
                        <w:top w:val="none" w:sz="0" w:space="0" w:color="auto"/>
                        <w:left w:val="none" w:sz="0" w:space="0" w:color="auto"/>
                        <w:bottom w:val="none" w:sz="0" w:space="0" w:color="auto"/>
                        <w:right w:val="none" w:sz="0" w:space="0" w:color="auto"/>
                      </w:divBdr>
                    </w:div>
                  </w:divsChild>
                </w:div>
                <w:div w:id="811561005">
                  <w:marLeft w:val="0"/>
                  <w:marRight w:val="0"/>
                  <w:marTop w:val="0"/>
                  <w:marBottom w:val="0"/>
                  <w:divBdr>
                    <w:top w:val="none" w:sz="0" w:space="0" w:color="auto"/>
                    <w:left w:val="none" w:sz="0" w:space="0" w:color="auto"/>
                    <w:bottom w:val="none" w:sz="0" w:space="0" w:color="auto"/>
                    <w:right w:val="none" w:sz="0" w:space="0" w:color="auto"/>
                  </w:divBdr>
                  <w:divsChild>
                    <w:div w:id="1649362950">
                      <w:marLeft w:val="0"/>
                      <w:marRight w:val="0"/>
                      <w:marTop w:val="0"/>
                      <w:marBottom w:val="0"/>
                      <w:divBdr>
                        <w:top w:val="none" w:sz="0" w:space="0" w:color="auto"/>
                        <w:left w:val="none" w:sz="0" w:space="0" w:color="auto"/>
                        <w:bottom w:val="none" w:sz="0" w:space="0" w:color="auto"/>
                        <w:right w:val="none" w:sz="0" w:space="0" w:color="auto"/>
                      </w:divBdr>
                    </w:div>
                  </w:divsChild>
                </w:div>
                <w:div w:id="746879558">
                  <w:marLeft w:val="0"/>
                  <w:marRight w:val="0"/>
                  <w:marTop w:val="0"/>
                  <w:marBottom w:val="0"/>
                  <w:divBdr>
                    <w:top w:val="none" w:sz="0" w:space="0" w:color="auto"/>
                    <w:left w:val="none" w:sz="0" w:space="0" w:color="auto"/>
                    <w:bottom w:val="none" w:sz="0" w:space="0" w:color="auto"/>
                    <w:right w:val="none" w:sz="0" w:space="0" w:color="auto"/>
                  </w:divBdr>
                  <w:divsChild>
                    <w:div w:id="586351214">
                      <w:marLeft w:val="0"/>
                      <w:marRight w:val="0"/>
                      <w:marTop w:val="0"/>
                      <w:marBottom w:val="0"/>
                      <w:divBdr>
                        <w:top w:val="none" w:sz="0" w:space="0" w:color="auto"/>
                        <w:left w:val="none" w:sz="0" w:space="0" w:color="auto"/>
                        <w:bottom w:val="none" w:sz="0" w:space="0" w:color="auto"/>
                        <w:right w:val="none" w:sz="0" w:space="0" w:color="auto"/>
                      </w:divBdr>
                    </w:div>
                  </w:divsChild>
                </w:div>
                <w:div w:id="23600623">
                  <w:marLeft w:val="0"/>
                  <w:marRight w:val="0"/>
                  <w:marTop w:val="0"/>
                  <w:marBottom w:val="0"/>
                  <w:divBdr>
                    <w:top w:val="none" w:sz="0" w:space="0" w:color="auto"/>
                    <w:left w:val="none" w:sz="0" w:space="0" w:color="auto"/>
                    <w:bottom w:val="none" w:sz="0" w:space="0" w:color="auto"/>
                    <w:right w:val="none" w:sz="0" w:space="0" w:color="auto"/>
                  </w:divBdr>
                  <w:divsChild>
                    <w:div w:id="1937783719">
                      <w:marLeft w:val="0"/>
                      <w:marRight w:val="0"/>
                      <w:marTop w:val="0"/>
                      <w:marBottom w:val="0"/>
                      <w:divBdr>
                        <w:top w:val="none" w:sz="0" w:space="0" w:color="auto"/>
                        <w:left w:val="none" w:sz="0" w:space="0" w:color="auto"/>
                        <w:bottom w:val="none" w:sz="0" w:space="0" w:color="auto"/>
                        <w:right w:val="none" w:sz="0" w:space="0" w:color="auto"/>
                      </w:divBdr>
                    </w:div>
                  </w:divsChild>
                </w:div>
                <w:div w:id="1544290915">
                  <w:marLeft w:val="0"/>
                  <w:marRight w:val="0"/>
                  <w:marTop w:val="0"/>
                  <w:marBottom w:val="0"/>
                  <w:divBdr>
                    <w:top w:val="none" w:sz="0" w:space="0" w:color="auto"/>
                    <w:left w:val="none" w:sz="0" w:space="0" w:color="auto"/>
                    <w:bottom w:val="none" w:sz="0" w:space="0" w:color="auto"/>
                    <w:right w:val="none" w:sz="0" w:space="0" w:color="auto"/>
                  </w:divBdr>
                  <w:divsChild>
                    <w:div w:id="1986549355">
                      <w:marLeft w:val="0"/>
                      <w:marRight w:val="0"/>
                      <w:marTop w:val="0"/>
                      <w:marBottom w:val="0"/>
                      <w:divBdr>
                        <w:top w:val="none" w:sz="0" w:space="0" w:color="auto"/>
                        <w:left w:val="none" w:sz="0" w:space="0" w:color="auto"/>
                        <w:bottom w:val="none" w:sz="0" w:space="0" w:color="auto"/>
                        <w:right w:val="none" w:sz="0" w:space="0" w:color="auto"/>
                      </w:divBdr>
                    </w:div>
                  </w:divsChild>
                </w:div>
                <w:div w:id="1381630493">
                  <w:marLeft w:val="0"/>
                  <w:marRight w:val="0"/>
                  <w:marTop w:val="0"/>
                  <w:marBottom w:val="0"/>
                  <w:divBdr>
                    <w:top w:val="none" w:sz="0" w:space="0" w:color="auto"/>
                    <w:left w:val="none" w:sz="0" w:space="0" w:color="auto"/>
                    <w:bottom w:val="none" w:sz="0" w:space="0" w:color="auto"/>
                    <w:right w:val="none" w:sz="0" w:space="0" w:color="auto"/>
                  </w:divBdr>
                  <w:divsChild>
                    <w:div w:id="494103171">
                      <w:marLeft w:val="0"/>
                      <w:marRight w:val="0"/>
                      <w:marTop w:val="0"/>
                      <w:marBottom w:val="0"/>
                      <w:divBdr>
                        <w:top w:val="none" w:sz="0" w:space="0" w:color="auto"/>
                        <w:left w:val="none" w:sz="0" w:space="0" w:color="auto"/>
                        <w:bottom w:val="none" w:sz="0" w:space="0" w:color="auto"/>
                        <w:right w:val="none" w:sz="0" w:space="0" w:color="auto"/>
                      </w:divBdr>
                    </w:div>
                  </w:divsChild>
                </w:div>
                <w:div w:id="1060787581">
                  <w:marLeft w:val="0"/>
                  <w:marRight w:val="0"/>
                  <w:marTop w:val="0"/>
                  <w:marBottom w:val="0"/>
                  <w:divBdr>
                    <w:top w:val="none" w:sz="0" w:space="0" w:color="auto"/>
                    <w:left w:val="none" w:sz="0" w:space="0" w:color="auto"/>
                    <w:bottom w:val="none" w:sz="0" w:space="0" w:color="auto"/>
                    <w:right w:val="none" w:sz="0" w:space="0" w:color="auto"/>
                  </w:divBdr>
                  <w:divsChild>
                    <w:div w:id="223763551">
                      <w:marLeft w:val="0"/>
                      <w:marRight w:val="0"/>
                      <w:marTop w:val="0"/>
                      <w:marBottom w:val="0"/>
                      <w:divBdr>
                        <w:top w:val="none" w:sz="0" w:space="0" w:color="auto"/>
                        <w:left w:val="none" w:sz="0" w:space="0" w:color="auto"/>
                        <w:bottom w:val="none" w:sz="0" w:space="0" w:color="auto"/>
                        <w:right w:val="none" w:sz="0" w:space="0" w:color="auto"/>
                      </w:divBdr>
                    </w:div>
                  </w:divsChild>
                </w:div>
                <w:div w:id="1194345706">
                  <w:marLeft w:val="0"/>
                  <w:marRight w:val="0"/>
                  <w:marTop w:val="0"/>
                  <w:marBottom w:val="0"/>
                  <w:divBdr>
                    <w:top w:val="none" w:sz="0" w:space="0" w:color="auto"/>
                    <w:left w:val="none" w:sz="0" w:space="0" w:color="auto"/>
                    <w:bottom w:val="none" w:sz="0" w:space="0" w:color="auto"/>
                    <w:right w:val="none" w:sz="0" w:space="0" w:color="auto"/>
                  </w:divBdr>
                  <w:divsChild>
                    <w:div w:id="854536531">
                      <w:marLeft w:val="0"/>
                      <w:marRight w:val="0"/>
                      <w:marTop w:val="0"/>
                      <w:marBottom w:val="0"/>
                      <w:divBdr>
                        <w:top w:val="none" w:sz="0" w:space="0" w:color="auto"/>
                        <w:left w:val="none" w:sz="0" w:space="0" w:color="auto"/>
                        <w:bottom w:val="none" w:sz="0" w:space="0" w:color="auto"/>
                        <w:right w:val="none" w:sz="0" w:space="0" w:color="auto"/>
                      </w:divBdr>
                    </w:div>
                  </w:divsChild>
                </w:div>
                <w:div w:id="1753889770">
                  <w:marLeft w:val="0"/>
                  <w:marRight w:val="0"/>
                  <w:marTop w:val="0"/>
                  <w:marBottom w:val="0"/>
                  <w:divBdr>
                    <w:top w:val="none" w:sz="0" w:space="0" w:color="auto"/>
                    <w:left w:val="none" w:sz="0" w:space="0" w:color="auto"/>
                    <w:bottom w:val="none" w:sz="0" w:space="0" w:color="auto"/>
                    <w:right w:val="none" w:sz="0" w:space="0" w:color="auto"/>
                  </w:divBdr>
                  <w:divsChild>
                    <w:div w:id="1936356653">
                      <w:marLeft w:val="0"/>
                      <w:marRight w:val="0"/>
                      <w:marTop w:val="0"/>
                      <w:marBottom w:val="0"/>
                      <w:divBdr>
                        <w:top w:val="none" w:sz="0" w:space="0" w:color="auto"/>
                        <w:left w:val="none" w:sz="0" w:space="0" w:color="auto"/>
                        <w:bottom w:val="none" w:sz="0" w:space="0" w:color="auto"/>
                        <w:right w:val="none" w:sz="0" w:space="0" w:color="auto"/>
                      </w:divBdr>
                    </w:div>
                  </w:divsChild>
                </w:div>
                <w:div w:id="1876917716">
                  <w:marLeft w:val="0"/>
                  <w:marRight w:val="0"/>
                  <w:marTop w:val="0"/>
                  <w:marBottom w:val="0"/>
                  <w:divBdr>
                    <w:top w:val="none" w:sz="0" w:space="0" w:color="auto"/>
                    <w:left w:val="none" w:sz="0" w:space="0" w:color="auto"/>
                    <w:bottom w:val="none" w:sz="0" w:space="0" w:color="auto"/>
                    <w:right w:val="none" w:sz="0" w:space="0" w:color="auto"/>
                  </w:divBdr>
                  <w:divsChild>
                    <w:div w:id="188639943">
                      <w:marLeft w:val="0"/>
                      <w:marRight w:val="0"/>
                      <w:marTop w:val="0"/>
                      <w:marBottom w:val="0"/>
                      <w:divBdr>
                        <w:top w:val="none" w:sz="0" w:space="0" w:color="auto"/>
                        <w:left w:val="none" w:sz="0" w:space="0" w:color="auto"/>
                        <w:bottom w:val="none" w:sz="0" w:space="0" w:color="auto"/>
                        <w:right w:val="none" w:sz="0" w:space="0" w:color="auto"/>
                      </w:divBdr>
                    </w:div>
                  </w:divsChild>
                </w:div>
                <w:div w:id="1798141061">
                  <w:marLeft w:val="0"/>
                  <w:marRight w:val="0"/>
                  <w:marTop w:val="0"/>
                  <w:marBottom w:val="0"/>
                  <w:divBdr>
                    <w:top w:val="none" w:sz="0" w:space="0" w:color="auto"/>
                    <w:left w:val="none" w:sz="0" w:space="0" w:color="auto"/>
                    <w:bottom w:val="none" w:sz="0" w:space="0" w:color="auto"/>
                    <w:right w:val="none" w:sz="0" w:space="0" w:color="auto"/>
                  </w:divBdr>
                  <w:divsChild>
                    <w:div w:id="1756317617">
                      <w:marLeft w:val="0"/>
                      <w:marRight w:val="0"/>
                      <w:marTop w:val="0"/>
                      <w:marBottom w:val="0"/>
                      <w:divBdr>
                        <w:top w:val="none" w:sz="0" w:space="0" w:color="auto"/>
                        <w:left w:val="none" w:sz="0" w:space="0" w:color="auto"/>
                        <w:bottom w:val="none" w:sz="0" w:space="0" w:color="auto"/>
                        <w:right w:val="none" w:sz="0" w:space="0" w:color="auto"/>
                      </w:divBdr>
                    </w:div>
                  </w:divsChild>
                </w:div>
                <w:div w:id="1334529489">
                  <w:marLeft w:val="0"/>
                  <w:marRight w:val="0"/>
                  <w:marTop w:val="0"/>
                  <w:marBottom w:val="0"/>
                  <w:divBdr>
                    <w:top w:val="none" w:sz="0" w:space="0" w:color="auto"/>
                    <w:left w:val="none" w:sz="0" w:space="0" w:color="auto"/>
                    <w:bottom w:val="none" w:sz="0" w:space="0" w:color="auto"/>
                    <w:right w:val="none" w:sz="0" w:space="0" w:color="auto"/>
                  </w:divBdr>
                  <w:divsChild>
                    <w:div w:id="798181243">
                      <w:marLeft w:val="0"/>
                      <w:marRight w:val="0"/>
                      <w:marTop w:val="0"/>
                      <w:marBottom w:val="0"/>
                      <w:divBdr>
                        <w:top w:val="none" w:sz="0" w:space="0" w:color="auto"/>
                        <w:left w:val="none" w:sz="0" w:space="0" w:color="auto"/>
                        <w:bottom w:val="none" w:sz="0" w:space="0" w:color="auto"/>
                        <w:right w:val="none" w:sz="0" w:space="0" w:color="auto"/>
                      </w:divBdr>
                    </w:div>
                  </w:divsChild>
                </w:div>
                <w:div w:id="5600149">
                  <w:marLeft w:val="0"/>
                  <w:marRight w:val="0"/>
                  <w:marTop w:val="0"/>
                  <w:marBottom w:val="0"/>
                  <w:divBdr>
                    <w:top w:val="none" w:sz="0" w:space="0" w:color="auto"/>
                    <w:left w:val="none" w:sz="0" w:space="0" w:color="auto"/>
                    <w:bottom w:val="none" w:sz="0" w:space="0" w:color="auto"/>
                    <w:right w:val="none" w:sz="0" w:space="0" w:color="auto"/>
                  </w:divBdr>
                  <w:divsChild>
                    <w:div w:id="163933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004581">
          <w:marLeft w:val="0"/>
          <w:marRight w:val="0"/>
          <w:marTop w:val="0"/>
          <w:marBottom w:val="0"/>
          <w:divBdr>
            <w:top w:val="none" w:sz="0" w:space="0" w:color="auto"/>
            <w:left w:val="none" w:sz="0" w:space="0" w:color="auto"/>
            <w:bottom w:val="none" w:sz="0" w:space="0" w:color="auto"/>
            <w:right w:val="none" w:sz="0" w:space="0" w:color="auto"/>
          </w:divBdr>
        </w:div>
        <w:div w:id="399519732">
          <w:marLeft w:val="0"/>
          <w:marRight w:val="0"/>
          <w:marTop w:val="0"/>
          <w:marBottom w:val="0"/>
          <w:divBdr>
            <w:top w:val="none" w:sz="0" w:space="0" w:color="auto"/>
            <w:left w:val="none" w:sz="0" w:space="0" w:color="auto"/>
            <w:bottom w:val="none" w:sz="0" w:space="0" w:color="auto"/>
            <w:right w:val="none" w:sz="0" w:space="0" w:color="auto"/>
          </w:divBdr>
        </w:div>
        <w:div w:id="696010616">
          <w:marLeft w:val="0"/>
          <w:marRight w:val="0"/>
          <w:marTop w:val="0"/>
          <w:marBottom w:val="0"/>
          <w:divBdr>
            <w:top w:val="none" w:sz="0" w:space="0" w:color="auto"/>
            <w:left w:val="none" w:sz="0" w:space="0" w:color="auto"/>
            <w:bottom w:val="none" w:sz="0" w:space="0" w:color="auto"/>
            <w:right w:val="none" w:sz="0" w:space="0" w:color="auto"/>
          </w:divBdr>
        </w:div>
        <w:div w:id="1493521156">
          <w:marLeft w:val="0"/>
          <w:marRight w:val="0"/>
          <w:marTop w:val="0"/>
          <w:marBottom w:val="0"/>
          <w:divBdr>
            <w:top w:val="none" w:sz="0" w:space="0" w:color="auto"/>
            <w:left w:val="none" w:sz="0" w:space="0" w:color="auto"/>
            <w:bottom w:val="none" w:sz="0" w:space="0" w:color="auto"/>
            <w:right w:val="none" w:sz="0" w:space="0" w:color="auto"/>
          </w:divBdr>
        </w:div>
      </w:divsChild>
    </w:div>
    <w:div w:id="1456174462">
      <w:bodyDiv w:val="1"/>
      <w:marLeft w:val="0"/>
      <w:marRight w:val="0"/>
      <w:marTop w:val="0"/>
      <w:marBottom w:val="0"/>
      <w:divBdr>
        <w:top w:val="none" w:sz="0" w:space="0" w:color="auto"/>
        <w:left w:val="none" w:sz="0" w:space="0" w:color="auto"/>
        <w:bottom w:val="none" w:sz="0" w:space="0" w:color="auto"/>
        <w:right w:val="none" w:sz="0" w:space="0" w:color="auto"/>
      </w:divBdr>
      <w:divsChild>
        <w:div w:id="276181580">
          <w:marLeft w:val="0"/>
          <w:marRight w:val="0"/>
          <w:marTop w:val="0"/>
          <w:marBottom w:val="0"/>
          <w:divBdr>
            <w:top w:val="none" w:sz="0" w:space="0" w:color="auto"/>
            <w:left w:val="none" w:sz="0" w:space="0" w:color="auto"/>
            <w:bottom w:val="none" w:sz="0" w:space="0" w:color="auto"/>
            <w:right w:val="none" w:sz="0" w:space="0" w:color="auto"/>
          </w:divBdr>
        </w:div>
        <w:div w:id="329067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ilton-keynes.gov.uk/schools-and-lifelong-learning/school-admission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uidance/schools-adjudicator-make-an-objection-appeal-or-referra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gov.uk/government/publications/objection-to-school-admission-arrangements"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chool@CTS.ODB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4" ma:contentTypeDescription="Create a new document." ma:contentTypeScope="" ma:versionID="401bdfc056e0ae73e30b46d5493f0fc1">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73c93dd0ebaaba9f8179d4bda9a9e4b3"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083559-C8B7-4E24-AC2C-55DB9A1550CC}">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2.xml><?xml version="1.0" encoding="utf-8"?>
<ds:datastoreItem xmlns:ds="http://schemas.openxmlformats.org/officeDocument/2006/customXml" ds:itemID="{DC8D44BD-355B-4A7C-944C-A0D6E355B4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436E3F-05B5-4ABC-A410-C94ADE2BAC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3851</Words>
  <Characters>21952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Mel Nugent</cp:lastModifiedBy>
  <cp:revision>2</cp:revision>
  <dcterms:created xsi:type="dcterms:W3CDTF">2023-10-13T09:41:00Z</dcterms:created>
  <dcterms:modified xsi:type="dcterms:W3CDTF">2023-10-13T09:41:00Z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2023-08-08T14:28:36Z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375bcdf4-cfa4-4f39-a855-1859ee0f3daf</vt:lpwstr>
  </property>
  <property fmtid="{D5CDD505-2E9C-101B-9397-08002B2CF9AE}" pid="8" name="MSIP_Label_defa4170-0d19-0005-0004-bc88714345d2_ContentBits">
    <vt:lpwstr>0</vt:lpwstr>
  </property>
  <property fmtid="{D5CDD505-2E9C-101B-9397-08002B2CF9AE}" pid="9" name="ContentTypeId">
    <vt:lpwstr>0x01010019582E0B82A07048A48C23433B10B790</vt:lpwstr>
  </property>
  <property fmtid="{D5CDD505-2E9C-101B-9397-08002B2CF9AE}" pid="10" name="MediaServiceImageTags">
    <vt:lpwstr/>
  </property>
  <property fmtid="{D5CDD505-2E9C-101B-9397-08002B2CF9AE}" pid="11" name="Order">
    <vt:r8>2878700</vt:r8>
  </property>
  <property fmtid="{D5CDD505-2E9C-101B-9397-08002B2CF9AE}" pid="12" name="xd_Signature">
    <vt:bool>false</vt:bool>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y fmtid="{D5CDD505-2E9C-101B-9397-08002B2CF9AE}" pid="20" name="LastSaved">
    <vt:filetime>2022-09-20T00:00:00Z</vt:filetime>
  </property>
  <property fmtid="{D5CDD505-2E9C-101B-9397-08002B2CF9AE}" pid="21" name="Creator">
    <vt:lpwstr>Microsoft® Word for Microsoft 365</vt:lpwstr>
  </property>
  <property fmtid="{D5CDD505-2E9C-101B-9397-08002B2CF9AE}" pid="22" name="Created">
    <vt:filetime>2022-05-09T00:00:00Z</vt:filetime>
  </property>
</Properties>
</file>