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Y="534"/>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559"/>
        <w:gridCol w:w="4991"/>
        <w:gridCol w:w="2976"/>
        <w:gridCol w:w="2127"/>
        <w:gridCol w:w="1559"/>
      </w:tblGrid>
      <w:tr w:rsidR="00147E3D" w:rsidRPr="00E72A85" w14:paraId="00C67519" w14:textId="77777777" w:rsidTr="00147E3D">
        <w:trPr>
          <w:cantSplit/>
          <w:trHeight w:val="1298"/>
        </w:trPr>
        <w:tc>
          <w:tcPr>
            <w:tcW w:w="13212" w:type="dxa"/>
            <w:gridSpan w:val="5"/>
            <w:tcBorders>
              <w:top w:val="single" w:sz="4" w:space="0" w:color="B9B9B9"/>
              <w:left w:val="single" w:sz="4" w:space="0" w:color="B9B9B9"/>
              <w:right w:val="single" w:sz="4" w:space="0" w:color="B9B9B9"/>
              <w:tl2br w:val="nil"/>
              <w:tr2bl w:val="nil"/>
            </w:tcBorders>
          </w:tcPr>
          <w:p w14:paraId="1FABEC4C" w14:textId="77777777" w:rsidR="00F60E34" w:rsidRPr="0032434B" w:rsidRDefault="00F60E34" w:rsidP="00F60E34">
            <w:pPr>
              <w:pStyle w:val="Header"/>
              <w:rPr>
                <w:b/>
                <w:bCs/>
                <w:sz w:val="22"/>
                <w:szCs w:val="22"/>
                <w:u w:val="single"/>
              </w:rPr>
            </w:pPr>
            <w:r w:rsidRPr="0032434B">
              <w:rPr>
                <w:b/>
                <w:bCs/>
                <w:sz w:val="22"/>
                <w:szCs w:val="22"/>
                <w:u w:val="single"/>
              </w:rPr>
              <w:t>Christ the Sower Primary School Accessibility plan</w:t>
            </w:r>
          </w:p>
          <w:p w14:paraId="2BD4D4CD" w14:textId="697D961B" w:rsidR="00147E3D" w:rsidRPr="0032434B" w:rsidRDefault="00147E3D" w:rsidP="0032434B">
            <w:pPr>
              <w:jc w:val="center"/>
              <w:rPr>
                <w:b/>
                <w:bCs/>
                <w:i/>
                <w:iCs/>
                <w:lang w:val="en-GB" w:eastAsia="en-GB"/>
              </w:rPr>
            </w:pPr>
            <w:r w:rsidRPr="0032434B">
              <w:rPr>
                <w:i/>
                <w:iCs/>
                <w:lang w:val="en-GB" w:eastAsia="en-GB"/>
              </w:rPr>
              <w:t xml:space="preserve">At Christ the Sower Ecumenical Primary School we aim to provide the ‘good earth’ for all our children to flourish and achieve their full potential, so that every child can learn and explore who they are created to be. With the highest of expectations, we, individually and collectively, will care for, nurture and develop each and every child so that they can grow into their God-given potential. Through our culture of CARE and our Christian values, we create </w:t>
            </w:r>
            <w:r w:rsidRPr="0032434B">
              <w:rPr>
                <w:b/>
                <w:bCs/>
                <w:i/>
                <w:iCs/>
                <w:lang w:val="en-GB" w:eastAsia="en-GB"/>
              </w:rPr>
              <w:t>a loving place where we all care, learn and grow together.</w:t>
            </w:r>
          </w:p>
          <w:p w14:paraId="49C13ACA" w14:textId="1BDA1B70" w:rsidR="003B3065" w:rsidRPr="003B3065" w:rsidRDefault="003B3065" w:rsidP="003B3065">
            <w:pPr>
              <w:rPr>
                <w:sz w:val="22"/>
                <w:szCs w:val="22"/>
                <w:lang w:val="en-GB" w:eastAsia="en-GB"/>
              </w:rPr>
            </w:pPr>
            <w:r w:rsidRPr="003B3065">
              <w:rPr>
                <w:rFonts w:ascii="Tahoma" w:hAnsi="Tahoma" w:cs="Tahoma"/>
                <w:sz w:val="24"/>
                <w:lang w:val="en-GB" w:eastAsia="en-GB"/>
              </w:rPr>
              <w:t> </w:t>
            </w:r>
            <w:r w:rsidRPr="003B3065">
              <w:rPr>
                <w:sz w:val="22"/>
                <w:szCs w:val="22"/>
                <w:lang w:val="en-GB" w:eastAsia="en-GB"/>
              </w:rPr>
              <w:t xml:space="preserve">This plan </w:t>
            </w:r>
            <w:r w:rsidR="000A2DC9">
              <w:rPr>
                <w:sz w:val="22"/>
                <w:szCs w:val="22"/>
                <w:lang w:val="en-GB" w:eastAsia="en-GB"/>
              </w:rPr>
              <w:t>run</w:t>
            </w:r>
            <w:r w:rsidR="00350CEA">
              <w:rPr>
                <w:sz w:val="22"/>
                <w:szCs w:val="22"/>
                <w:lang w:val="en-GB" w:eastAsia="en-GB"/>
              </w:rPr>
              <w:t>s</w:t>
            </w:r>
            <w:r w:rsidR="000A2DC9">
              <w:rPr>
                <w:sz w:val="22"/>
                <w:szCs w:val="22"/>
                <w:lang w:val="en-GB" w:eastAsia="en-GB"/>
              </w:rPr>
              <w:t xml:space="preserve"> alongside </w:t>
            </w:r>
            <w:r w:rsidR="00537BDC">
              <w:rPr>
                <w:sz w:val="22"/>
                <w:szCs w:val="22"/>
                <w:lang w:val="en-GB" w:eastAsia="en-GB"/>
              </w:rPr>
              <w:t xml:space="preserve">the ODBST accessibility </w:t>
            </w:r>
            <w:r w:rsidR="000A2DC9">
              <w:rPr>
                <w:sz w:val="22"/>
                <w:szCs w:val="22"/>
                <w:lang w:val="en-GB" w:eastAsia="en-GB"/>
              </w:rPr>
              <w:t xml:space="preserve">policy </w:t>
            </w:r>
            <w:r w:rsidR="00D01160">
              <w:rPr>
                <w:sz w:val="22"/>
                <w:szCs w:val="22"/>
                <w:lang w:val="en-GB" w:eastAsia="en-GB"/>
              </w:rPr>
              <w:t>show</w:t>
            </w:r>
            <w:r w:rsidR="00350CEA">
              <w:rPr>
                <w:sz w:val="22"/>
                <w:szCs w:val="22"/>
                <w:lang w:val="en-GB" w:eastAsia="en-GB"/>
              </w:rPr>
              <w:t>ing</w:t>
            </w:r>
            <w:r w:rsidR="00D01160">
              <w:rPr>
                <w:sz w:val="22"/>
                <w:szCs w:val="22"/>
                <w:lang w:val="en-GB" w:eastAsia="en-GB"/>
              </w:rPr>
              <w:t xml:space="preserve"> the policy in practice at Christ the Sower</w:t>
            </w:r>
            <w:r w:rsidR="00350CEA">
              <w:rPr>
                <w:sz w:val="22"/>
                <w:szCs w:val="22"/>
                <w:lang w:val="en-GB" w:eastAsia="en-GB"/>
              </w:rPr>
              <w:t>. It aims to:</w:t>
            </w:r>
          </w:p>
          <w:p w14:paraId="14F93AAA" w14:textId="77777777" w:rsidR="003B3065" w:rsidRPr="003B3065" w:rsidRDefault="003B3065" w:rsidP="003B3065">
            <w:pPr>
              <w:numPr>
                <w:ilvl w:val="0"/>
                <w:numId w:val="8"/>
              </w:numPr>
              <w:shd w:val="clear" w:color="auto" w:fill="FFFFFF"/>
              <w:spacing w:before="45" w:after="45"/>
              <w:ind w:left="1095"/>
              <w:rPr>
                <w:rFonts w:eastAsia="Times New Roman" w:cs="Arial"/>
                <w:color w:val="121414"/>
                <w:sz w:val="22"/>
                <w:szCs w:val="22"/>
                <w:lang w:val="en-GB" w:eastAsia="en-GB"/>
              </w:rPr>
            </w:pPr>
            <w:r w:rsidRPr="003B3065">
              <w:rPr>
                <w:rFonts w:eastAsia="Times New Roman" w:cs="Arial"/>
                <w:color w:val="121414"/>
                <w:sz w:val="22"/>
                <w:szCs w:val="22"/>
                <w:lang w:val="en-GB" w:eastAsia="en-GB"/>
              </w:rPr>
              <w:t>Increase the extent to which pupils with disabilities can participate in the curriculum and everyday school life. </w:t>
            </w:r>
          </w:p>
          <w:p w14:paraId="384C5916" w14:textId="77777777" w:rsidR="003B3065" w:rsidRPr="003B3065" w:rsidRDefault="003B3065" w:rsidP="003B3065">
            <w:pPr>
              <w:numPr>
                <w:ilvl w:val="0"/>
                <w:numId w:val="8"/>
              </w:numPr>
              <w:shd w:val="clear" w:color="auto" w:fill="FFFFFF"/>
              <w:spacing w:before="45" w:after="45"/>
              <w:ind w:left="1095"/>
              <w:rPr>
                <w:rFonts w:eastAsia="Times New Roman" w:cs="Arial"/>
                <w:color w:val="121414"/>
                <w:sz w:val="22"/>
                <w:szCs w:val="22"/>
                <w:lang w:val="en-GB" w:eastAsia="en-GB"/>
              </w:rPr>
            </w:pPr>
            <w:r w:rsidRPr="003B3065">
              <w:rPr>
                <w:rFonts w:eastAsia="Times New Roman" w:cs="Arial"/>
                <w:color w:val="121414"/>
                <w:sz w:val="22"/>
                <w:szCs w:val="22"/>
                <w:lang w:val="en-GB" w:eastAsia="en-GB"/>
              </w:rPr>
              <w:t>Improve the physical environment of the school to enable pupils with disabilities to take better advantage of education, benefits, facilities and services provided. </w:t>
            </w:r>
          </w:p>
          <w:p w14:paraId="059779FB" w14:textId="77777777" w:rsidR="00147E3D" w:rsidRPr="00C70BBB" w:rsidRDefault="003B3065" w:rsidP="004A66EB">
            <w:pPr>
              <w:numPr>
                <w:ilvl w:val="0"/>
                <w:numId w:val="8"/>
              </w:numPr>
              <w:shd w:val="clear" w:color="auto" w:fill="FFFFFF"/>
              <w:spacing w:before="45" w:after="45"/>
              <w:ind w:left="1095"/>
              <w:rPr>
                <w:rFonts w:eastAsia="Times New Roman" w:cs="Arial"/>
                <w:color w:val="121414"/>
                <w:sz w:val="22"/>
                <w:szCs w:val="22"/>
                <w:lang w:val="en-GB" w:eastAsia="en-GB"/>
              </w:rPr>
            </w:pPr>
            <w:r w:rsidRPr="003B3065">
              <w:rPr>
                <w:rFonts w:eastAsia="Times New Roman" w:cs="Arial"/>
                <w:color w:val="121414"/>
                <w:sz w:val="22"/>
                <w:szCs w:val="22"/>
                <w:lang w:val="en-GB" w:eastAsia="en-GB"/>
              </w:rPr>
              <w:t>Improve the availability of accessible information to pupils with disability</w:t>
            </w:r>
          </w:p>
          <w:p w14:paraId="12855E6F" w14:textId="77777777" w:rsidR="007A077B" w:rsidRDefault="007A077B" w:rsidP="00024F88">
            <w:pPr>
              <w:shd w:val="clear" w:color="auto" w:fill="FFFFFF"/>
              <w:spacing w:before="45" w:after="45"/>
              <w:ind w:left="1095"/>
              <w:rPr>
                <w:sz w:val="22"/>
                <w:szCs w:val="22"/>
              </w:rPr>
            </w:pPr>
          </w:p>
          <w:p w14:paraId="2DC885EC" w14:textId="4D856BCC" w:rsidR="00CA3DBC" w:rsidRPr="004A66EB" w:rsidRDefault="00CA3DBC" w:rsidP="007A077B">
            <w:pPr>
              <w:shd w:val="clear" w:color="auto" w:fill="FFFFFF"/>
              <w:spacing w:before="45" w:after="45"/>
              <w:rPr>
                <w:rFonts w:eastAsia="Times New Roman" w:cs="Arial"/>
                <w:color w:val="121414"/>
                <w:sz w:val="22"/>
                <w:szCs w:val="22"/>
                <w:lang w:val="en-GB" w:eastAsia="en-GB"/>
              </w:rPr>
            </w:pPr>
            <w:r w:rsidRPr="00C70BBB">
              <w:rPr>
                <w:sz w:val="22"/>
                <w:szCs w:val="22"/>
              </w:rPr>
              <w:t xml:space="preserve">This plan is reviewed every three years to consider the changing needs of the school and its pupils. </w:t>
            </w:r>
          </w:p>
        </w:tc>
      </w:tr>
      <w:tr w:rsidR="0027779D" w:rsidRPr="00E72A85" w14:paraId="3F40F962" w14:textId="77777777" w:rsidTr="00147E3D">
        <w:trPr>
          <w:cantSplit/>
        </w:trPr>
        <w:tc>
          <w:tcPr>
            <w:tcW w:w="1559"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CAD79DC" w14:textId="182E97B4" w:rsidR="0027779D" w:rsidRPr="00CB22BA" w:rsidRDefault="00B70B22" w:rsidP="00886D4A">
            <w:r>
              <w:t>A</w:t>
            </w:r>
            <w:r w:rsidR="0027779D" w:rsidRPr="00CB22BA">
              <w:t>im</w:t>
            </w:r>
          </w:p>
        </w:tc>
        <w:tc>
          <w:tcPr>
            <w:tcW w:w="499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059E779" w14:textId="67685A26" w:rsidR="0027779D" w:rsidRPr="00CB22BA" w:rsidRDefault="00B70B22" w:rsidP="00886D4A">
            <w:r>
              <w:t>C</w:t>
            </w:r>
            <w:r w:rsidR="0027779D" w:rsidRPr="00CB22BA">
              <w:t>urrent good practice</w:t>
            </w:r>
          </w:p>
          <w:p w14:paraId="3628D273" w14:textId="384808EB" w:rsidR="0027779D" w:rsidRPr="00CB22BA" w:rsidRDefault="0027779D" w:rsidP="00886D4A">
            <w:pPr>
              <w:rPr>
                <w:highlight w:val="yellow"/>
                <w:lang w:val="en-GB"/>
              </w:rPr>
            </w:pPr>
          </w:p>
        </w:tc>
        <w:tc>
          <w:tcPr>
            <w:tcW w:w="297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3FC19EC" w14:textId="76A47935" w:rsidR="0027779D" w:rsidRPr="00CB22BA" w:rsidRDefault="00B70B22" w:rsidP="00886D4A">
            <w:r>
              <w:t>A</w:t>
            </w:r>
            <w:r w:rsidR="0027779D" w:rsidRPr="00CB22BA">
              <w:t>ctions to be taken</w:t>
            </w:r>
          </w:p>
        </w:tc>
        <w:tc>
          <w:tcPr>
            <w:tcW w:w="212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97B550B" w14:textId="6A7A7CAD" w:rsidR="0027779D" w:rsidRPr="00CB22BA" w:rsidRDefault="0027779D" w:rsidP="00886D4A">
            <w:r w:rsidRPr="00CB22BA">
              <w:t>Person responsible</w:t>
            </w:r>
          </w:p>
        </w:tc>
        <w:tc>
          <w:tcPr>
            <w:tcW w:w="1559"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B7A4676" w14:textId="111AD40A" w:rsidR="0027779D" w:rsidRPr="00E72A85" w:rsidRDefault="00B70B22" w:rsidP="00147E3D">
            <w:pPr>
              <w:pStyle w:val="1bodycopy10pt"/>
              <w:rPr>
                <w:rFonts w:ascii="Arial" w:hAnsi="Arial" w:cs="Arial"/>
                <w:sz w:val="20"/>
                <w:szCs w:val="20"/>
              </w:rPr>
            </w:pPr>
            <w:r>
              <w:rPr>
                <w:rFonts w:ascii="Arial" w:hAnsi="Arial" w:cs="Arial"/>
                <w:sz w:val="20"/>
                <w:szCs w:val="20"/>
              </w:rPr>
              <w:t>Date</w:t>
            </w:r>
          </w:p>
        </w:tc>
      </w:tr>
      <w:tr w:rsidR="0036780C" w:rsidRPr="00E72A85" w14:paraId="337BB4BD" w14:textId="77777777" w:rsidTr="009D4DB4">
        <w:trPr>
          <w:cantSplit/>
        </w:trPr>
        <w:tc>
          <w:tcPr>
            <w:tcW w:w="1559" w:type="dxa"/>
            <w:vMerge w:val="restart"/>
            <w:tcBorders>
              <w:top w:val="single" w:sz="4" w:space="0" w:color="B9B9B9"/>
              <w:left w:val="single" w:sz="4" w:space="0" w:color="B9B9B9"/>
              <w:right w:val="single" w:sz="4" w:space="0" w:color="B9B9B9"/>
            </w:tcBorders>
            <w:shd w:val="clear" w:color="auto" w:fill="DAE9F7" w:themeFill="text2" w:themeFillTint="1A"/>
          </w:tcPr>
          <w:p w14:paraId="4996756A" w14:textId="3C69A2AE" w:rsidR="0036780C" w:rsidRPr="00CB22BA" w:rsidRDefault="0036780C" w:rsidP="00886D4A">
            <w:pPr>
              <w:rPr>
                <w:sz w:val="22"/>
                <w:szCs w:val="22"/>
              </w:rPr>
            </w:pPr>
            <w:r w:rsidRPr="00CB22BA">
              <w:rPr>
                <w:sz w:val="22"/>
                <w:szCs w:val="22"/>
              </w:rPr>
              <w:t>Improve and maintain access to the physical environment</w:t>
            </w:r>
          </w:p>
        </w:tc>
        <w:tc>
          <w:tcPr>
            <w:tcW w:w="4991"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09D264CD" w14:textId="77777777" w:rsidR="0036780C" w:rsidRPr="00B70B22" w:rsidRDefault="0036780C" w:rsidP="00B703E9">
            <w:pPr>
              <w:rPr>
                <w:b/>
                <w:bCs/>
                <w:sz w:val="22"/>
                <w:szCs w:val="22"/>
              </w:rPr>
            </w:pPr>
            <w:r w:rsidRPr="00B70B22">
              <w:rPr>
                <w:b/>
                <w:bCs/>
                <w:sz w:val="22"/>
                <w:szCs w:val="22"/>
              </w:rPr>
              <w:t xml:space="preserve">The physical environment at Christ the Sower is adapted to the needs of pupils, parents and visitors as required. </w:t>
            </w:r>
          </w:p>
          <w:p w14:paraId="2C2330D6" w14:textId="36B83E51" w:rsidR="0036780C" w:rsidRPr="00C5447C" w:rsidRDefault="0036780C" w:rsidP="00C5447C">
            <w:pPr>
              <w:rPr>
                <w:rFonts w:eastAsia="Times New Roman"/>
                <w:sz w:val="22"/>
                <w:szCs w:val="22"/>
                <w:lang w:val="en-GB" w:eastAsia="en-GB"/>
              </w:rPr>
            </w:pPr>
            <w:r w:rsidRPr="00E72A85">
              <w:rPr>
                <w:rFonts w:eastAsia="Times New Roman"/>
                <w:sz w:val="22"/>
                <w:szCs w:val="22"/>
                <w:lang w:val="en-GB" w:eastAsia="en-GB"/>
              </w:rPr>
              <w:t>The main entrance is on the ground floor</w:t>
            </w:r>
            <w:r w:rsidRPr="00CB22BA">
              <w:rPr>
                <w:rFonts w:eastAsia="Times New Roman"/>
                <w:sz w:val="22"/>
                <w:szCs w:val="22"/>
                <w:lang w:val="en-GB" w:eastAsia="en-GB"/>
              </w:rPr>
              <w:t xml:space="preserve"> and the</w:t>
            </w:r>
            <w:r w:rsidRPr="00E72A85">
              <w:rPr>
                <w:rFonts w:eastAsia="Times New Roman"/>
                <w:sz w:val="22"/>
                <w:szCs w:val="22"/>
                <w:lang w:val="en-GB" w:eastAsia="en-GB"/>
              </w:rPr>
              <w:t xml:space="preserve"> main entrance doors are wide enough for all users.</w:t>
            </w:r>
          </w:p>
        </w:tc>
        <w:tc>
          <w:tcPr>
            <w:tcW w:w="2976"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393BF1E8" w14:textId="77777777" w:rsidR="0036780C" w:rsidRPr="00CB22BA" w:rsidRDefault="0036780C" w:rsidP="0036780C">
            <w:pPr>
              <w:rPr>
                <w:sz w:val="22"/>
                <w:szCs w:val="22"/>
              </w:rPr>
            </w:pPr>
            <w:r w:rsidRPr="00CB22BA">
              <w:rPr>
                <w:sz w:val="22"/>
                <w:szCs w:val="22"/>
              </w:rPr>
              <w:t>Site services officer monitors the site in line with health and safety legislation</w:t>
            </w:r>
          </w:p>
          <w:p w14:paraId="5D15469A" w14:textId="77777777" w:rsidR="0036780C" w:rsidRPr="00CB22BA" w:rsidRDefault="0036780C" w:rsidP="00886D4A">
            <w:pPr>
              <w:rPr>
                <w:sz w:val="22"/>
                <w:szCs w:val="22"/>
              </w:rPr>
            </w:pPr>
          </w:p>
        </w:tc>
        <w:tc>
          <w:tcPr>
            <w:tcW w:w="2127"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1D8B9513" w14:textId="77777777" w:rsidR="0036780C" w:rsidRPr="00CB22BA" w:rsidRDefault="0036780C" w:rsidP="0036780C">
            <w:pPr>
              <w:rPr>
                <w:sz w:val="22"/>
                <w:szCs w:val="22"/>
              </w:rPr>
            </w:pPr>
            <w:r w:rsidRPr="00CB22BA">
              <w:rPr>
                <w:sz w:val="22"/>
                <w:szCs w:val="22"/>
              </w:rPr>
              <w:t>Site services officer</w:t>
            </w:r>
          </w:p>
          <w:p w14:paraId="14425904" w14:textId="77777777" w:rsidR="0036780C" w:rsidRPr="00CB22BA" w:rsidRDefault="0036780C" w:rsidP="00886D4A">
            <w:pPr>
              <w:rPr>
                <w:sz w:val="8"/>
                <w:szCs w:val="8"/>
              </w:rPr>
            </w:pPr>
          </w:p>
        </w:tc>
        <w:tc>
          <w:tcPr>
            <w:tcW w:w="1559"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4BD40745" w14:textId="77777777" w:rsidR="0036780C" w:rsidRDefault="0036780C" w:rsidP="0036780C">
            <w:pPr>
              <w:pStyle w:val="1bodycopy10pt"/>
              <w:rPr>
                <w:rFonts w:ascii="Arial" w:hAnsi="Arial" w:cs="Arial"/>
                <w:sz w:val="22"/>
                <w:szCs w:val="22"/>
              </w:rPr>
            </w:pPr>
            <w:r>
              <w:rPr>
                <w:rFonts w:ascii="Arial" w:hAnsi="Arial" w:cs="Arial"/>
                <w:sz w:val="22"/>
                <w:szCs w:val="22"/>
              </w:rPr>
              <w:t>On-going</w:t>
            </w:r>
          </w:p>
          <w:p w14:paraId="505DA47A" w14:textId="77777777" w:rsidR="0036780C" w:rsidRPr="00886D4A" w:rsidRDefault="0036780C" w:rsidP="00147E3D">
            <w:pPr>
              <w:pStyle w:val="1bodycopy10pt"/>
              <w:rPr>
                <w:rFonts w:ascii="Arial" w:hAnsi="Arial" w:cs="Arial"/>
              </w:rPr>
            </w:pPr>
          </w:p>
        </w:tc>
      </w:tr>
      <w:tr w:rsidR="0036780C" w:rsidRPr="00E72A85" w14:paraId="7D8ED93F" w14:textId="77777777" w:rsidTr="009D4DB4">
        <w:trPr>
          <w:cantSplit/>
        </w:trPr>
        <w:tc>
          <w:tcPr>
            <w:tcW w:w="1559" w:type="dxa"/>
            <w:vMerge/>
            <w:tcBorders>
              <w:left w:val="single" w:sz="4" w:space="0" w:color="B9B9B9"/>
              <w:right w:val="single" w:sz="4" w:space="0" w:color="B9B9B9"/>
            </w:tcBorders>
            <w:shd w:val="clear" w:color="auto" w:fill="DAE9F7" w:themeFill="text2" w:themeFillTint="1A"/>
          </w:tcPr>
          <w:p w14:paraId="63ABDF50" w14:textId="77777777" w:rsidR="0036780C" w:rsidRPr="00CB22BA" w:rsidRDefault="0036780C" w:rsidP="00886D4A">
            <w:pPr>
              <w:rPr>
                <w:sz w:val="22"/>
                <w:szCs w:val="22"/>
              </w:rPr>
            </w:pPr>
          </w:p>
        </w:tc>
        <w:tc>
          <w:tcPr>
            <w:tcW w:w="4991"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53A2F03B" w14:textId="190454CE" w:rsidR="0036780C" w:rsidRPr="00C5447C" w:rsidRDefault="0036780C" w:rsidP="00C5447C">
            <w:pPr>
              <w:rPr>
                <w:rFonts w:eastAsia="Times New Roman"/>
                <w:sz w:val="22"/>
                <w:szCs w:val="22"/>
                <w:lang w:val="en-GB" w:eastAsia="en-GB"/>
              </w:rPr>
            </w:pPr>
            <w:r w:rsidRPr="00E72A85">
              <w:rPr>
                <w:rFonts w:eastAsia="Times New Roman"/>
                <w:sz w:val="22"/>
                <w:szCs w:val="22"/>
                <w:lang w:val="en-GB" w:eastAsia="en-GB"/>
              </w:rPr>
              <w:t xml:space="preserve">Lifts are positioned at each end of the school building to give access to the upper level. </w:t>
            </w:r>
          </w:p>
        </w:tc>
        <w:tc>
          <w:tcPr>
            <w:tcW w:w="2976"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2CE6DE0D" w14:textId="4CD9D50C" w:rsidR="0036780C" w:rsidRPr="00CB22BA" w:rsidRDefault="0036780C" w:rsidP="00751957">
            <w:pPr>
              <w:rPr>
                <w:sz w:val="22"/>
                <w:szCs w:val="22"/>
              </w:rPr>
            </w:pPr>
            <w:r w:rsidRPr="00CB22BA">
              <w:rPr>
                <w:sz w:val="22"/>
                <w:szCs w:val="22"/>
              </w:rPr>
              <w:t>Equipment monitored and serviced as required</w:t>
            </w:r>
          </w:p>
        </w:tc>
        <w:tc>
          <w:tcPr>
            <w:tcW w:w="2127"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2FE171AA" w14:textId="411A21E0" w:rsidR="0036780C" w:rsidRPr="00CB22BA" w:rsidRDefault="007879B2" w:rsidP="00886D4A">
            <w:pPr>
              <w:rPr>
                <w:sz w:val="8"/>
                <w:szCs w:val="8"/>
              </w:rPr>
            </w:pPr>
            <w:r>
              <w:rPr>
                <w:sz w:val="22"/>
                <w:szCs w:val="22"/>
              </w:rPr>
              <w:t>Arranged by s</w:t>
            </w:r>
            <w:r w:rsidRPr="00CB22BA">
              <w:rPr>
                <w:sz w:val="22"/>
                <w:szCs w:val="22"/>
              </w:rPr>
              <w:t>ite services officer</w:t>
            </w:r>
          </w:p>
        </w:tc>
        <w:tc>
          <w:tcPr>
            <w:tcW w:w="1559"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76D25189" w14:textId="7A515903" w:rsidR="0036780C" w:rsidRPr="00886D4A" w:rsidRDefault="007879B2" w:rsidP="00147E3D">
            <w:pPr>
              <w:pStyle w:val="1bodycopy10pt"/>
              <w:rPr>
                <w:rFonts w:ascii="Arial" w:hAnsi="Arial" w:cs="Arial"/>
              </w:rPr>
            </w:pPr>
            <w:r>
              <w:rPr>
                <w:rFonts w:ascii="Arial" w:hAnsi="Arial" w:cs="Arial"/>
              </w:rPr>
              <w:t>As</w:t>
            </w:r>
            <w:r w:rsidR="00361E3E">
              <w:rPr>
                <w:rFonts w:ascii="Arial" w:hAnsi="Arial" w:cs="Arial"/>
              </w:rPr>
              <w:t xml:space="preserve"> contract </w:t>
            </w:r>
            <w:r w:rsidR="00C5447C">
              <w:rPr>
                <w:rFonts w:ascii="Arial" w:hAnsi="Arial" w:cs="Arial"/>
              </w:rPr>
              <w:t>r</w:t>
            </w:r>
            <w:r>
              <w:rPr>
                <w:rFonts w:ascii="Arial" w:hAnsi="Arial" w:cs="Arial"/>
              </w:rPr>
              <w:t>equire</w:t>
            </w:r>
            <w:r w:rsidR="00361E3E">
              <w:rPr>
                <w:rFonts w:ascii="Arial" w:hAnsi="Arial" w:cs="Arial"/>
              </w:rPr>
              <w:t>s</w:t>
            </w:r>
          </w:p>
        </w:tc>
      </w:tr>
      <w:tr w:rsidR="0036780C" w:rsidRPr="00E72A85" w14:paraId="3F01D707" w14:textId="77777777" w:rsidTr="009D4DB4">
        <w:trPr>
          <w:cantSplit/>
        </w:trPr>
        <w:tc>
          <w:tcPr>
            <w:tcW w:w="1559" w:type="dxa"/>
            <w:vMerge/>
            <w:tcBorders>
              <w:left w:val="single" w:sz="4" w:space="0" w:color="B9B9B9"/>
              <w:bottom w:val="single" w:sz="4" w:space="0" w:color="B9B9B9"/>
              <w:right w:val="single" w:sz="4" w:space="0" w:color="B9B9B9"/>
            </w:tcBorders>
            <w:shd w:val="clear" w:color="auto" w:fill="DAE9F7" w:themeFill="text2" w:themeFillTint="1A"/>
          </w:tcPr>
          <w:p w14:paraId="3585F5F8" w14:textId="77777777" w:rsidR="0036780C" w:rsidRPr="00CB22BA" w:rsidRDefault="0036780C" w:rsidP="00886D4A">
            <w:pPr>
              <w:rPr>
                <w:sz w:val="22"/>
                <w:szCs w:val="22"/>
              </w:rPr>
            </w:pPr>
          </w:p>
        </w:tc>
        <w:tc>
          <w:tcPr>
            <w:tcW w:w="4991"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6F39E995" w14:textId="3F60EE64" w:rsidR="0036780C" w:rsidRPr="00C5447C" w:rsidRDefault="0036780C" w:rsidP="00C5447C">
            <w:pPr>
              <w:rPr>
                <w:rFonts w:eastAsia="Times New Roman"/>
                <w:sz w:val="22"/>
                <w:szCs w:val="22"/>
                <w:lang w:val="en-GB" w:eastAsia="en-GB"/>
              </w:rPr>
            </w:pPr>
            <w:r w:rsidRPr="00E72A85">
              <w:rPr>
                <w:rFonts w:eastAsia="Times New Roman"/>
                <w:sz w:val="22"/>
                <w:szCs w:val="22"/>
                <w:lang w:val="en-GB" w:eastAsia="en-GB"/>
              </w:rPr>
              <w:t>Disabled toilets are situated on each floor</w:t>
            </w:r>
            <w:r w:rsidRPr="00CB22BA">
              <w:rPr>
                <w:rFonts w:eastAsia="Times New Roman"/>
                <w:sz w:val="22"/>
                <w:szCs w:val="22"/>
                <w:lang w:val="en-GB" w:eastAsia="en-GB"/>
              </w:rPr>
              <w:t xml:space="preserve"> and changing facilities for children are available on both floors. </w:t>
            </w:r>
          </w:p>
        </w:tc>
        <w:tc>
          <w:tcPr>
            <w:tcW w:w="2976"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0BBCB05F" w14:textId="77777777" w:rsidR="0036780C" w:rsidRPr="00CB22BA" w:rsidRDefault="0036780C" w:rsidP="0036780C">
            <w:pPr>
              <w:rPr>
                <w:sz w:val="22"/>
                <w:szCs w:val="22"/>
              </w:rPr>
            </w:pPr>
            <w:r w:rsidRPr="00CB22BA">
              <w:rPr>
                <w:sz w:val="22"/>
                <w:szCs w:val="22"/>
              </w:rPr>
              <w:t>Contractors collect waste</w:t>
            </w:r>
          </w:p>
          <w:p w14:paraId="1BC2E5B4" w14:textId="77777777" w:rsidR="0036780C" w:rsidRPr="00CB22BA" w:rsidRDefault="0036780C" w:rsidP="00886D4A">
            <w:pPr>
              <w:rPr>
                <w:sz w:val="22"/>
                <w:szCs w:val="22"/>
              </w:rPr>
            </w:pPr>
          </w:p>
        </w:tc>
        <w:tc>
          <w:tcPr>
            <w:tcW w:w="2127"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1EF2E583" w14:textId="56843CD0" w:rsidR="0036780C" w:rsidRPr="00CB22BA" w:rsidRDefault="00C5447C" w:rsidP="00886D4A">
            <w:pPr>
              <w:rPr>
                <w:sz w:val="8"/>
                <w:szCs w:val="8"/>
              </w:rPr>
            </w:pPr>
            <w:r>
              <w:rPr>
                <w:sz w:val="22"/>
                <w:szCs w:val="22"/>
              </w:rPr>
              <w:t>Arranged by s</w:t>
            </w:r>
            <w:r w:rsidRPr="00CB22BA">
              <w:rPr>
                <w:sz w:val="22"/>
                <w:szCs w:val="22"/>
              </w:rPr>
              <w:t>ite services officer</w:t>
            </w:r>
          </w:p>
        </w:tc>
        <w:tc>
          <w:tcPr>
            <w:tcW w:w="1559"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675B9221" w14:textId="0ED6BD39" w:rsidR="0036780C" w:rsidRPr="00886D4A" w:rsidRDefault="00361E3E" w:rsidP="00147E3D">
            <w:pPr>
              <w:pStyle w:val="1bodycopy10pt"/>
              <w:rPr>
                <w:rFonts w:ascii="Arial" w:hAnsi="Arial" w:cs="Arial"/>
              </w:rPr>
            </w:pPr>
            <w:r>
              <w:rPr>
                <w:rFonts w:ascii="Arial" w:hAnsi="Arial" w:cs="Arial"/>
              </w:rPr>
              <w:t>As contract requires</w:t>
            </w:r>
          </w:p>
        </w:tc>
      </w:tr>
      <w:tr w:rsidR="005C53CD" w:rsidRPr="00E72A85" w14:paraId="72F95DAC" w14:textId="77777777" w:rsidTr="009D4DB4">
        <w:trPr>
          <w:cantSplit/>
        </w:trPr>
        <w:tc>
          <w:tcPr>
            <w:tcW w:w="1559" w:type="dxa"/>
            <w:vMerge w:val="restart"/>
            <w:tcBorders>
              <w:top w:val="single" w:sz="4" w:space="0" w:color="B9B9B9"/>
              <w:left w:val="single" w:sz="4" w:space="0" w:color="B9B9B9"/>
              <w:right w:val="single" w:sz="4" w:space="0" w:color="B9B9B9"/>
            </w:tcBorders>
            <w:shd w:val="clear" w:color="auto" w:fill="DAE9F7" w:themeFill="text2" w:themeFillTint="1A"/>
          </w:tcPr>
          <w:p w14:paraId="7B83816B" w14:textId="77777777" w:rsidR="005C53CD" w:rsidRPr="00CB22BA" w:rsidRDefault="005C53CD" w:rsidP="00886D4A">
            <w:pPr>
              <w:rPr>
                <w:sz w:val="22"/>
                <w:szCs w:val="22"/>
              </w:rPr>
            </w:pPr>
          </w:p>
        </w:tc>
        <w:tc>
          <w:tcPr>
            <w:tcW w:w="4991"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7F08D1D7" w14:textId="005CE888" w:rsidR="005C53CD" w:rsidRPr="00E72A85" w:rsidRDefault="005C53CD" w:rsidP="00614C4A">
            <w:pPr>
              <w:rPr>
                <w:rFonts w:eastAsia="Times New Roman"/>
                <w:sz w:val="22"/>
                <w:szCs w:val="22"/>
                <w:lang w:val="en-GB" w:eastAsia="en-GB"/>
              </w:rPr>
            </w:pPr>
            <w:r w:rsidRPr="00E72A85">
              <w:rPr>
                <w:rFonts w:eastAsia="Times New Roman"/>
                <w:sz w:val="22"/>
                <w:szCs w:val="22"/>
                <w:lang w:val="en-GB" w:eastAsia="en-GB"/>
              </w:rPr>
              <w:t>Car parking spaces both in</w:t>
            </w:r>
            <w:r w:rsidRPr="00CB22BA">
              <w:rPr>
                <w:rFonts w:eastAsia="Times New Roman"/>
                <w:sz w:val="22"/>
                <w:szCs w:val="22"/>
                <w:lang w:val="en-GB" w:eastAsia="en-GB"/>
              </w:rPr>
              <w:t xml:space="preserve"> </w:t>
            </w:r>
            <w:r w:rsidRPr="00E72A85">
              <w:rPr>
                <w:rFonts w:eastAsia="Times New Roman"/>
                <w:sz w:val="22"/>
                <w:szCs w:val="22"/>
                <w:lang w:val="en-GB" w:eastAsia="en-GB"/>
              </w:rPr>
              <w:t>the school car park and the public car parking outside the school are designated for disabled visitors/</w:t>
            </w:r>
            <w:r w:rsidRPr="00CB22BA">
              <w:rPr>
                <w:rFonts w:eastAsia="Times New Roman"/>
                <w:sz w:val="22"/>
                <w:szCs w:val="22"/>
                <w:lang w:val="en-GB" w:eastAsia="en-GB"/>
              </w:rPr>
              <w:t xml:space="preserve"> </w:t>
            </w:r>
            <w:r w:rsidRPr="00E72A85">
              <w:rPr>
                <w:rFonts w:eastAsia="Times New Roman"/>
                <w:sz w:val="22"/>
                <w:szCs w:val="22"/>
                <w:lang w:val="en-GB" w:eastAsia="en-GB"/>
              </w:rPr>
              <w:t>parents.</w:t>
            </w:r>
          </w:p>
        </w:tc>
        <w:tc>
          <w:tcPr>
            <w:tcW w:w="2976"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10671B92" w14:textId="77777777" w:rsidR="005C53CD" w:rsidRPr="00CB22BA" w:rsidRDefault="005C53CD" w:rsidP="00886D4A">
            <w:pPr>
              <w:rPr>
                <w:sz w:val="22"/>
                <w:szCs w:val="22"/>
              </w:rPr>
            </w:pPr>
          </w:p>
        </w:tc>
        <w:tc>
          <w:tcPr>
            <w:tcW w:w="2127"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5E996A42" w14:textId="77777777" w:rsidR="005C53CD" w:rsidRPr="00CB22BA" w:rsidRDefault="005C53CD" w:rsidP="00886D4A">
            <w:pPr>
              <w:rPr>
                <w:sz w:val="8"/>
                <w:szCs w:val="8"/>
              </w:rPr>
            </w:pPr>
          </w:p>
        </w:tc>
        <w:tc>
          <w:tcPr>
            <w:tcW w:w="1559"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3E8E44FC" w14:textId="77777777" w:rsidR="005C53CD" w:rsidRPr="00886D4A" w:rsidRDefault="005C53CD" w:rsidP="00147E3D">
            <w:pPr>
              <w:pStyle w:val="1bodycopy10pt"/>
              <w:rPr>
                <w:rFonts w:ascii="Arial" w:hAnsi="Arial" w:cs="Arial"/>
              </w:rPr>
            </w:pPr>
          </w:p>
        </w:tc>
      </w:tr>
      <w:tr w:rsidR="005C53CD" w:rsidRPr="00E72A85" w14:paraId="5C5C3FE1" w14:textId="77777777" w:rsidTr="009D4DB4">
        <w:trPr>
          <w:cantSplit/>
        </w:trPr>
        <w:tc>
          <w:tcPr>
            <w:tcW w:w="1559" w:type="dxa"/>
            <w:vMerge/>
            <w:tcBorders>
              <w:left w:val="single" w:sz="4" w:space="0" w:color="B9B9B9"/>
              <w:right w:val="single" w:sz="4" w:space="0" w:color="B9B9B9"/>
            </w:tcBorders>
            <w:shd w:val="clear" w:color="auto" w:fill="DAE9F7" w:themeFill="text2" w:themeFillTint="1A"/>
          </w:tcPr>
          <w:p w14:paraId="67D506C3" w14:textId="77777777" w:rsidR="005C53CD" w:rsidRPr="00CB22BA" w:rsidRDefault="005C53CD" w:rsidP="00886D4A">
            <w:pPr>
              <w:rPr>
                <w:sz w:val="22"/>
                <w:szCs w:val="22"/>
              </w:rPr>
            </w:pPr>
          </w:p>
        </w:tc>
        <w:tc>
          <w:tcPr>
            <w:tcW w:w="4991"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72715522" w14:textId="237063D1" w:rsidR="005C53CD" w:rsidRPr="00E72A85" w:rsidRDefault="005C53CD" w:rsidP="00614C4A">
            <w:pPr>
              <w:rPr>
                <w:rFonts w:eastAsia="Times New Roman"/>
                <w:sz w:val="22"/>
                <w:szCs w:val="22"/>
                <w:lang w:val="en-GB" w:eastAsia="en-GB"/>
              </w:rPr>
            </w:pPr>
            <w:r w:rsidRPr="00E72A85">
              <w:rPr>
                <w:rFonts w:eastAsia="Times New Roman"/>
                <w:sz w:val="22"/>
                <w:szCs w:val="22"/>
                <w:lang w:val="en-GB" w:eastAsia="en-GB"/>
              </w:rPr>
              <w:t xml:space="preserve">Both steps and a ramp lead on to the school field. </w:t>
            </w:r>
          </w:p>
        </w:tc>
        <w:tc>
          <w:tcPr>
            <w:tcW w:w="2976"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00DBE195" w14:textId="77777777" w:rsidR="005C53CD" w:rsidRPr="00CB22BA" w:rsidRDefault="005C53CD" w:rsidP="00886D4A">
            <w:pPr>
              <w:rPr>
                <w:sz w:val="22"/>
                <w:szCs w:val="22"/>
              </w:rPr>
            </w:pPr>
          </w:p>
        </w:tc>
        <w:tc>
          <w:tcPr>
            <w:tcW w:w="2127"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0E69B7B8" w14:textId="77777777" w:rsidR="005C53CD" w:rsidRPr="00CB22BA" w:rsidRDefault="005C53CD" w:rsidP="00886D4A">
            <w:pPr>
              <w:rPr>
                <w:sz w:val="8"/>
                <w:szCs w:val="8"/>
              </w:rPr>
            </w:pPr>
          </w:p>
        </w:tc>
        <w:tc>
          <w:tcPr>
            <w:tcW w:w="1559"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08B9D63B" w14:textId="77777777" w:rsidR="005C53CD" w:rsidRPr="00886D4A" w:rsidRDefault="005C53CD" w:rsidP="00147E3D">
            <w:pPr>
              <w:pStyle w:val="1bodycopy10pt"/>
              <w:rPr>
                <w:rFonts w:ascii="Arial" w:hAnsi="Arial" w:cs="Arial"/>
              </w:rPr>
            </w:pPr>
          </w:p>
        </w:tc>
      </w:tr>
      <w:tr w:rsidR="005C53CD" w:rsidRPr="00E72A85" w14:paraId="239ECB5E" w14:textId="77777777" w:rsidTr="009D4DB4">
        <w:trPr>
          <w:cantSplit/>
        </w:trPr>
        <w:tc>
          <w:tcPr>
            <w:tcW w:w="1559" w:type="dxa"/>
            <w:vMerge/>
            <w:tcBorders>
              <w:left w:val="single" w:sz="4" w:space="0" w:color="B9B9B9"/>
              <w:right w:val="single" w:sz="4" w:space="0" w:color="B9B9B9"/>
            </w:tcBorders>
            <w:shd w:val="clear" w:color="auto" w:fill="DAE9F7" w:themeFill="text2" w:themeFillTint="1A"/>
          </w:tcPr>
          <w:p w14:paraId="46915872" w14:textId="77777777" w:rsidR="005C53CD" w:rsidRPr="00CB22BA" w:rsidRDefault="005C53CD" w:rsidP="00886D4A">
            <w:pPr>
              <w:rPr>
                <w:sz w:val="22"/>
                <w:szCs w:val="22"/>
              </w:rPr>
            </w:pPr>
          </w:p>
        </w:tc>
        <w:tc>
          <w:tcPr>
            <w:tcW w:w="4991"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50FADC9D" w14:textId="6B450A8E" w:rsidR="005C53CD" w:rsidRPr="00E72A85" w:rsidRDefault="005C53CD" w:rsidP="00614C4A">
            <w:pPr>
              <w:rPr>
                <w:rFonts w:eastAsia="Times New Roman"/>
                <w:sz w:val="22"/>
                <w:szCs w:val="22"/>
                <w:lang w:val="en-GB" w:eastAsia="en-GB"/>
              </w:rPr>
            </w:pPr>
            <w:r w:rsidRPr="00E72A85">
              <w:rPr>
                <w:rFonts w:eastAsia="Times New Roman"/>
                <w:sz w:val="22"/>
                <w:szCs w:val="22"/>
                <w:lang w:val="en-GB" w:eastAsia="en-GB"/>
              </w:rPr>
              <w:t>Rails on the stairs both internally and externally are painted yellow, with a one way system in place.</w:t>
            </w:r>
          </w:p>
        </w:tc>
        <w:tc>
          <w:tcPr>
            <w:tcW w:w="2976"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42EE4CA6" w14:textId="097D7E7E" w:rsidR="005C53CD" w:rsidRPr="00CB22BA" w:rsidRDefault="005C53CD" w:rsidP="00614C4A">
            <w:pPr>
              <w:rPr>
                <w:sz w:val="22"/>
                <w:szCs w:val="22"/>
              </w:rPr>
            </w:pPr>
            <w:r w:rsidRPr="00CB22BA">
              <w:rPr>
                <w:sz w:val="22"/>
                <w:szCs w:val="22"/>
              </w:rPr>
              <w:t xml:space="preserve">Accessibility is continually monitored and </w:t>
            </w:r>
            <w:r>
              <w:rPr>
                <w:sz w:val="22"/>
                <w:szCs w:val="22"/>
              </w:rPr>
              <w:t xml:space="preserve">enhancing provision is </w:t>
            </w:r>
            <w:r w:rsidRPr="00CB22BA">
              <w:rPr>
                <w:sz w:val="22"/>
                <w:szCs w:val="22"/>
              </w:rPr>
              <w:t xml:space="preserve">part of the on-going cycle of maintenance </w:t>
            </w:r>
          </w:p>
        </w:tc>
        <w:tc>
          <w:tcPr>
            <w:tcW w:w="2127"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0AD3505F" w14:textId="77777777" w:rsidR="005C53CD" w:rsidRDefault="005C53CD" w:rsidP="00CA4464">
            <w:pPr>
              <w:rPr>
                <w:sz w:val="22"/>
                <w:szCs w:val="22"/>
              </w:rPr>
            </w:pPr>
            <w:r w:rsidRPr="00CB22BA">
              <w:rPr>
                <w:sz w:val="22"/>
                <w:szCs w:val="22"/>
              </w:rPr>
              <w:t>Site services officer</w:t>
            </w:r>
          </w:p>
          <w:p w14:paraId="4AFF5F6F" w14:textId="77777777" w:rsidR="005C53CD" w:rsidRPr="00CB22BA" w:rsidRDefault="005C53CD" w:rsidP="00886D4A">
            <w:pPr>
              <w:rPr>
                <w:sz w:val="8"/>
                <w:szCs w:val="8"/>
              </w:rPr>
            </w:pPr>
          </w:p>
        </w:tc>
        <w:tc>
          <w:tcPr>
            <w:tcW w:w="1559"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41FD0B14" w14:textId="102B9B9C" w:rsidR="005C53CD" w:rsidRPr="00886D4A" w:rsidRDefault="005C53CD" w:rsidP="00147E3D">
            <w:pPr>
              <w:pStyle w:val="1bodycopy10pt"/>
              <w:rPr>
                <w:rFonts w:ascii="Arial" w:hAnsi="Arial" w:cs="Arial"/>
              </w:rPr>
            </w:pPr>
            <w:r>
              <w:rPr>
                <w:rFonts w:ascii="Arial" w:hAnsi="Arial" w:cs="Arial"/>
              </w:rPr>
              <w:t>On-going</w:t>
            </w:r>
          </w:p>
        </w:tc>
      </w:tr>
      <w:tr w:rsidR="005C53CD" w:rsidRPr="00E72A85" w14:paraId="2C9656D1" w14:textId="77777777" w:rsidTr="009D4DB4">
        <w:trPr>
          <w:cantSplit/>
        </w:trPr>
        <w:tc>
          <w:tcPr>
            <w:tcW w:w="1559" w:type="dxa"/>
            <w:vMerge/>
            <w:tcBorders>
              <w:left w:val="single" w:sz="4" w:space="0" w:color="B9B9B9"/>
              <w:right w:val="single" w:sz="4" w:space="0" w:color="B9B9B9"/>
            </w:tcBorders>
            <w:shd w:val="clear" w:color="auto" w:fill="DAE9F7" w:themeFill="text2" w:themeFillTint="1A"/>
          </w:tcPr>
          <w:p w14:paraId="1DFE6DB1" w14:textId="77777777" w:rsidR="005C53CD" w:rsidRPr="00CB22BA" w:rsidRDefault="005C53CD" w:rsidP="00886D4A">
            <w:pPr>
              <w:rPr>
                <w:sz w:val="22"/>
                <w:szCs w:val="22"/>
              </w:rPr>
            </w:pPr>
          </w:p>
        </w:tc>
        <w:tc>
          <w:tcPr>
            <w:tcW w:w="4991"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1CE9F835" w14:textId="77777777" w:rsidR="005C53CD" w:rsidRPr="00CB22BA" w:rsidRDefault="005C53CD" w:rsidP="00CA4464">
            <w:pPr>
              <w:rPr>
                <w:rFonts w:eastAsia="Times New Roman"/>
                <w:sz w:val="22"/>
                <w:szCs w:val="22"/>
                <w:lang w:val="en-GB" w:eastAsia="en-GB"/>
              </w:rPr>
            </w:pPr>
            <w:r w:rsidRPr="00E72A85">
              <w:rPr>
                <w:rFonts w:eastAsia="Times New Roman"/>
                <w:sz w:val="22"/>
                <w:szCs w:val="22"/>
                <w:lang w:val="en-GB" w:eastAsia="en-GB"/>
              </w:rPr>
              <w:t>Stairs and corridors are</w:t>
            </w:r>
            <w:r w:rsidRPr="00CB22BA">
              <w:rPr>
                <w:rFonts w:eastAsia="Times New Roman"/>
                <w:sz w:val="22"/>
                <w:szCs w:val="22"/>
                <w:lang w:val="en-GB" w:eastAsia="en-GB"/>
              </w:rPr>
              <w:t xml:space="preserve"> kept clear from obstructions.</w:t>
            </w:r>
          </w:p>
          <w:p w14:paraId="44C2DBD8" w14:textId="77777777" w:rsidR="005C53CD" w:rsidRPr="00E72A85" w:rsidRDefault="005C53CD" w:rsidP="00886D4A">
            <w:pPr>
              <w:rPr>
                <w:rFonts w:eastAsia="Times New Roman"/>
                <w:sz w:val="22"/>
                <w:szCs w:val="22"/>
                <w:lang w:val="en-GB" w:eastAsia="en-GB"/>
              </w:rPr>
            </w:pPr>
          </w:p>
        </w:tc>
        <w:tc>
          <w:tcPr>
            <w:tcW w:w="2976"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0278BE52" w14:textId="7AFF23BE" w:rsidR="005C53CD" w:rsidRPr="00CB22BA" w:rsidRDefault="005C53CD" w:rsidP="00886D4A">
            <w:pPr>
              <w:rPr>
                <w:sz w:val="22"/>
                <w:szCs w:val="22"/>
              </w:rPr>
            </w:pPr>
            <w:r>
              <w:rPr>
                <w:sz w:val="22"/>
                <w:szCs w:val="22"/>
              </w:rPr>
              <w:t>All staff complete training courses on smartlog. This includes health and safety at work, slips, trips and falls at work, fire awareness and fire warden</w:t>
            </w:r>
          </w:p>
        </w:tc>
        <w:tc>
          <w:tcPr>
            <w:tcW w:w="2127"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04BCEF58" w14:textId="77777777" w:rsidR="005C53CD" w:rsidRPr="00CB22BA" w:rsidRDefault="005C53CD" w:rsidP="00CA4464">
            <w:pPr>
              <w:rPr>
                <w:sz w:val="22"/>
                <w:szCs w:val="22"/>
              </w:rPr>
            </w:pPr>
            <w:r>
              <w:rPr>
                <w:sz w:val="22"/>
                <w:szCs w:val="22"/>
              </w:rPr>
              <w:t>All staff</w:t>
            </w:r>
          </w:p>
          <w:p w14:paraId="6D2A02E3" w14:textId="77777777" w:rsidR="005C53CD" w:rsidRPr="00CB22BA" w:rsidRDefault="005C53CD" w:rsidP="00886D4A">
            <w:pPr>
              <w:rPr>
                <w:sz w:val="8"/>
                <w:szCs w:val="8"/>
              </w:rPr>
            </w:pPr>
          </w:p>
        </w:tc>
        <w:tc>
          <w:tcPr>
            <w:tcW w:w="1559"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7FBDBA05" w14:textId="58E6568F" w:rsidR="005C53CD" w:rsidRPr="00886D4A" w:rsidRDefault="005C53CD" w:rsidP="00147E3D">
            <w:pPr>
              <w:pStyle w:val="1bodycopy10pt"/>
              <w:rPr>
                <w:rFonts w:ascii="Arial" w:hAnsi="Arial" w:cs="Arial"/>
              </w:rPr>
            </w:pPr>
            <w:r>
              <w:rPr>
                <w:rFonts w:ascii="Arial" w:hAnsi="Arial" w:cs="Arial"/>
              </w:rPr>
              <w:t xml:space="preserve">On-going </w:t>
            </w:r>
          </w:p>
        </w:tc>
      </w:tr>
      <w:tr w:rsidR="005C53CD" w:rsidRPr="00E72A85" w14:paraId="183C6A63" w14:textId="77777777" w:rsidTr="009D4DB4">
        <w:trPr>
          <w:cantSplit/>
        </w:trPr>
        <w:tc>
          <w:tcPr>
            <w:tcW w:w="1559" w:type="dxa"/>
            <w:vMerge/>
            <w:tcBorders>
              <w:left w:val="single" w:sz="4" w:space="0" w:color="B9B9B9"/>
              <w:right w:val="single" w:sz="4" w:space="0" w:color="B9B9B9"/>
            </w:tcBorders>
            <w:shd w:val="clear" w:color="auto" w:fill="DAE9F7" w:themeFill="text2" w:themeFillTint="1A"/>
          </w:tcPr>
          <w:p w14:paraId="4F546786" w14:textId="77777777" w:rsidR="005C53CD" w:rsidRPr="00CB22BA" w:rsidRDefault="005C53CD" w:rsidP="00886D4A">
            <w:pPr>
              <w:rPr>
                <w:sz w:val="22"/>
                <w:szCs w:val="22"/>
              </w:rPr>
            </w:pPr>
          </w:p>
        </w:tc>
        <w:tc>
          <w:tcPr>
            <w:tcW w:w="4991"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74146E0C" w14:textId="74025D28" w:rsidR="005C53CD" w:rsidRPr="00E72A85" w:rsidRDefault="005C53CD" w:rsidP="00614C4A">
            <w:pPr>
              <w:rPr>
                <w:rFonts w:eastAsia="Times New Roman"/>
                <w:sz w:val="22"/>
                <w:szCs w:val="22"/>
                <w:lang w:val="en-GB" w:eastAsia="en-GB"/>
              </w:rPr>
            </w:pPr>
            <w:r w:rsidRPr="00E72A85">
              <w:rPr>
                <w:rFonts w:eastAsia="Times New Roman"/>
                <w:sz w:val="22"/>
                <w:szCs w:val="22"/>
                <w:lang w:val="en-GB" w:eastAsia="en-GB"/>
              </w:rPr>
              <w:t xml:space="preserve">Pupils with an EHC plan </w:t>
            </w:r>
            <w:r w:rsidRPr="00CB22BA">
              <w:rPr>
                <w:rFonts w:eastAsia="Times New Roman"/>
                <w:sz w:val="22"/>
                <w:szCs w:val="22"/>
                <w:lang w:val="en-GB" w:eastAsia="en-GB"/>
              </w:rPr>
              <w:t xml:space="preserve">with accessibility or sensory difficulties </w:t>
            </w:r>
            <w:r w:rsidRPr="00E72A85">
              <w:rPr>
                <w:rFonts w:eastAsia="Times New Roman"/>
                <w:sz w:val="22"/>
                <w:szCs w:val="22"/>
                <w:lang w:val="en-GB" w:eastAsia="en-GB"/>
              </w:rPr>
              <w:t>have a personal evacuation emergency plan (PEEP), reviewed annually.</w:t>
            </w:r>
          </w:p>
        </w:tc>
        <w:tc>
          <w:tcPr>
            <w:tcW w:w="2976"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7F180D9F" w14:textId="77777777" w:rsidR="005C53CD" w:rsidRPr="00CB22BA" w:rsidRDefault="005C53CD" w:rsidP="007F48C0">
            <w:pPr>
              <w:rPr>
                <w:sz w:val="22"/>
                <w:szCs w:val="22"/>
              </w:rPr>
            </w:pPr>
            <w:r>
              <w:rPr>
                <w:sz w:val="22"/>
                <w:szCs w:val="22"/>
              </w:rPr>
              <w:t>PEEPs reviewed</w:t>
            </w:r>
          </w:p>
          <w:p w14:paraId="4ECEB18D" w14:textId="77777777" w:rsidR="005C53CD" w:rsidRPr="00CB22BA" w:rsidRDefault="005C53CD" w:rsidP="00886D4A">
            <w:pPr>
              <w:rPr>
                <w:sz w:val="22"/>
                <w:szCs w:val="22"/>
              </w:rPr>
            </w:pPr>
          </w:p>
        </w:tc>
        <w:tc>
          <w:tcPr>
            <w:tcW w:w="2127"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656FA954" w14:textId="77777777" w:rsidR="005C53CD" w:rsidRPr="00CB22BA" w:rsidRDefault="005C53CD" w:rsidP="007F48C0">
            <w:pPr>
              <w:rPr>
                <w:sz w:val="22"/>
                <w:szCs w:val="22"/>
              </w:rPr>
            </w:pPr>
            <w:r>
              <w:rPr>
                <w:sz w:val="22"/>
                <w:szCs w:val="22"/>
              </w:rPr>
              <w:t>SENCo</w:t>
            </w:r>
          </w:p>
          <w:p w14:paraId="6A7E5D57" w14:textId="77777777" w:rsidR="005C53CD" w:rsidRPr="00CB22BA" w:rsidRDefault="005C53CD" w:rsidP="00886D4A">
            <w:pPr>
              <w:rPr>
                <w:sz w:val="8"/>
                <w:szCs w:val="8"/>
              </w:rPr>
            </w:pPr>
          </w:p>
        </w:tc>
        <w:tc>
          <w:tcPr>
            <w:tcW w:w="1559"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6E275C4B" w14:textId="77777777" w:rsidR="005C53CD" w:rsidRDefault="005C53CD" w:rsidP="007F48C0">
            <w:pPr>
              <w:pStyle w:val="1bodycopy10pt"/>
              <w:rPr>
                <w:rFonts w:ascii="Arial" w:hAnsi="Arial" w:cs="Arial"/>
                <w:sz w:val="22"/>
                <w:szCs w:val="22"/>
              </w:rPr>
            </w:pPr>
            <w:r>
              <w:rPr>
                <w:rFonts w:ascii="Arial" w:hAnsi="Arial" w:cs="Arial"/>
                <w:sz w:val="22"/>
                <w:szCs w:val="22"/>
              </w:rPr>
              <w:t>Autumn 1</w:t>
            </w:r>
          </w:p>
          <w:p w14:paraId="0CCFBAC2" w14:textId="77777777" w:rsidR="005C53CD" w:rsidRPr="00886D4A" w:rsidRDefault="005C53CD" w:rsidP="00147E3D">
            <w:pPr>
              <w:pStyle w:val="1bodycopy10pt"/>
              <w:rPr>
                <w:rFonts w:ascii="Arial" w:hAnsi="Arial" w:cs="Arial"/>
              </w:rPr>
            </w:pPr>
          </w:p>
        </w:tc>
      </w:tr>
      <w:tr w:rsidR="005C53CD" w:rsidRPr="00E72A85" w14:paraId="5BBA313C" w14:textId="77777777" w:rsidTr="00876229">
        <w:trPr>
          <w:cantSplit/>
        </w:trPr>
        <w:tc>
          <w:tcPr>
            <w:tcW w:w="1559" w:type="dxa"/>
            <w:vMerge/>
            <w:tcBorders>
              <w:left w:val="single" w:sz="4" w:space="0" w:color="B9B9B9"/>
              <w:right w:val="single" w:sz="4" w:space="0" w:color="B9B9B9"/>
            </w:tcBorders>
            <w:shd w:val="clear" w:color="auto" w:fill="DAE9F7" w:themeFill="text2" w:themeFillTint="1A"/>
          </w:tcPr>
          <w:p w14:paraId="78E28511" w14:textId="77777777" w:rsidR="005C53CD" w:rsidRPr="00CB22BA" w:rsidRDefault="005C53CD" w:rsidP="00886D4A">
            <w:pPr>
              <w:rPr>
                <w:sz w:val="22"/>
                <w:szCs w:val="22"/>
              </w:rPr>
            </w:pPr>
          </w:p>
        </w:tc>
        <w:tc>
          <w:tcPr>
            <w:tcW w:w="4991"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2517DB95" w14:textId="0917F333" w:rsidR="005C53CD" w:rsidRPr="00E72A85" w:rsidRDefault="005C53CD" w:rsidP="00886D4A">
            <w:pPr>
              <w:rPr>
                <w:rFonts w:eastAsia="Times New Roman"/>
                <w:sz w:val="22"/>
                <w:szCs w:val="22"/>
                <w:lang w:val="en-GB" w:eastAsia="en-GB"/>
              </w:rPr>
            </w:pPr>
            <w:r w:rsidRPr="00E72A85">
              <w:rPr>
                <w:rFonts w:eastAsia="Times New Roman"/>
                <w:sz w:val="22"/>
                <w:szCs w:val="22"/>
                <w:lang w:val="en-GB" w:eastAsia="en-GB"/>
              </w:rPr>
              <w:t>Classrooms kept free from clutter, with care taken to minimise overly bright or busy wall displays.</w:t>
            </w:r>
            <w:r w:rsidRPr="00CB22BA">
              <w:rPr>
                <w:rFonts w:eastAsia="Times New Roman"/>
                <w:sz w:val="22"/>
                <w:szCs w:val="22"/>
                <w:lang w:val="en-GB" w:eastAsia="en-GB"/>
              </w:rPr>
              <w:t xml:space="preserve"> </w:t>
            </w:r>
          </w:p>
        </w:tc>
        <w:tc>
          <w:tcPr>
            <w:tcW w:w="2976"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1E0C19CC" w14:textId="77777777" w:rsidR="005C53CD" w:rsidRDefault="005C53CD" w:rsidP="007F48C0">
            <w:pPr>
              <w:rPr>
                <w:sz w:val="22"/>
                <w:szCs w:val="22"/>
              </w:rPr>
            </w:pPr>
            <w:r w:rsidRPr="00CB22BA">
              <w:rPr>
                <w:sz w:val="22"/>
                <w:szCs w:val="22"/>
              </w:rPr>
              <w:t>SLT monitoring</w:t>
            </w:r>
            <w:r>
              <w:rPr>
                <w:sz w:val="22"/>
                <w:szCs w:val="22"/>
              </w:rPr>
              <w:t xml:space="preserve"> </w:t>
            </w:r>
          </w:p>
          <w:p w14:paraId="18F11A0E" w14:textId="044589DF" w:rsidR="005C53CD" w:rsidRPr="00CB22BA" w:rsidRDefault="005C53CD" w:rsidP="007F48C0">
            <w:pPr>
              <w:rPr>
                <w:sz w:val="22"/>
                <w:szCs w:val="22"/>
              </w:rPr>
            </w:pPr>
            <w:r>
              <w:rPr>
                <w:sz w:val="22"/>
                <w:szCs w:val="22"/>
              </w:rPr>
              <w:t xml:space="preserve">Staff neurodiversity training </w:t>
            </w:r>
          </w:p>
          <w:p w14:paraId="1F4FA717" w14:textId="671C9D52" w:rsidR="005C53CD" w:rsidRPr="00CB22BA" w:rsidRDefault="005C53CD" w:rsidP="00614C4A">
            <w:pPr>
              <w:rPr>
                <w:sz w:val="22"/>
                <w:szCs w:val="22"/>
              </w:rPr>
            </w:pPr>
            <w:r w:rsidRPr="00CB22BA">
              <w:rPr>
                <w:sz w:val="22"/>
                <w:szCs w:val="22"/>
              </w:rPr>
              <w:t>Health and safety audits</w:t>
            </w:r>
          </w:p>
        </w:tc>
        <w:tc>
          <w:tcPr>
            <w:tcW w:w="2127"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49EAD1C0" w14:textId="77777777" w:rsidR="005C53CD" w:rsidRPr="00CB22BA" w:rsidRDefault="005C53CD" w:rsidP="007F48C0">
            <w:pPr>
              <w:rPr>
                <w:sz w:val="22"/>
                <w:szCs w:val="22"/>
              </w:rPr>
            </w:pPr>
            <w:r>
              <w:rPr>
                <w:sz w:val="22"/>
                <w:szCs w:val="22"/>
              </w:rPr>
              <w:t>A</w:t>
            </w:r>
            <w:r w:rsidRPr="00CB22BA">
              <w:rPr>
                <w:sz w:val="22"/>
                <w:szCs w:val="22"/>
              </w:rPr>
              <w:t>ll staff</w:t>
            </w:r>
          </w:p>
          <w:p w14:paraId="4DC9ED87" w14:textId="77777777" w:rsidR="005C53CD" w:rsidRPr="00CB22BA" w:rsidRDefault="005C53CD" w:rsidP="00886D4A">
            <w:pPr>
              <w:rPr>
                <w:sz w:val="8"/>
                <w:szCs w:val="8"/>
              </w:rPr>
            </w:pPr>
          </w:p>
        </w:tc>
        <w:tc>
          <w:tcPr>
            <w:tcW w:w="1559"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6ACAF468" w14:textId="77777777" w:rsidR="005C53CD" w:rsidRDefault="005C53CD" w:rsidP="007F48C0">
            <w:pPr>
              <w:pStyle w:val="1bodycopy10pt"/>
              <w:rPr>
                <w:rFonts w:ascii="Arial" w:hAnsi="Arial" w:cs="Arial"/>
                <w:sz w:val="22"/>
                <w:szCs w:val="22"/>
              </w:rPr>
            </w:pPr>
            <w:r>
              <w:rPr>
                <w:rFonts w:ascii="Arial" w:hAnsi="Arial" w:cs="Arial"/>
                <w:sz w:val="22"/>
                <w:szCs w:val="22"/>
              </w:rPr>
              <w:t>On-going</w:t>
            </w:r>
          </w:p>
          <w:p w14:paraId="56AA3B85" w14:textId="76D99B67" w:rsidR="005C53CD" w:rsidRPr="006918BB" w:rsidRDefault="005C53CD" w:rsidP="00147E3D">
            <w:pPr>
              <w:pStyle w:val="1bodycopy10pt"/>
              <w:rPr>
                <w:rFonts w:ascii="Arial" w:hAnsi="Arial" w:cs="Arial"/>
              </w:rPr>
            </w:pPr>
            <w:r w:rsidRPr="006918BB">
              <w:rPr>
                <w:rFonts w:ascii="Arial" w:eastAsia="Times New Roman" w:hAnsi="Arial" w:cs="Arial"/>
                <w:sz w:val="22"/>
                <w:szCs w:val="22"/>
                <w:lang w:val="en-GB" w:eastAsia="en-GB"/>
              </w:rPr>
              <w:t>OT audit in 2024-25 as part of the PINs project.</w:t>
            </w:r>
          </w:p>
        </w:tc>
      </w:tr>
      <w:tr w:rsidR="005C53CD" w:rsidRPr="00E72A85" w14:paraId="7C964867" w14:textId="77777777" w:rsidTr="009D4DB4">
        <w:trPr>
          <w:cantSplit/>
        </w:trPr>
        <w:tc>
          <w:tcPr>
            <w:tcW w:w="1559" w:type="dxa"/>
            <w:vMerge/>
            <w:tcBorders>
              <w:left w:val="single" w:sz="4" w:space="0" w:color="B9B9B9"/>
              <w:bottom w:val="single" w:sz="4" w:space="0" w:color="B9B9B9"/>
              <w:right w:val="single" w:sz="4" w:space="0" w:color="B9B9B9"/>
            </w:tcBorders>
            <w:shd w:val="clear" w:color="auto" w:fill="DAE9F7" w:themeFill="text2" w:themeFillTint="1A"/>
          </w:tcPr>
          <w:p w14:paraId="54A73D46" w14:textId="77777777" w:rsidR="005C53CD" w:rsidRPr="00CB22BA" w:rsidRDefault="005C53CD" w:rsidP="00886D4A">
            <w:pPr>
              <w:rPr>
                <w:sz w:val="22"/>
                <w:szCs w:val="22"/>
              </w:rPr>
            </w:pPr>
          </w:p>
        </w:tc>
        <w:tc>
          <w:tcPr>
            <w:tcW w:w="4991"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2EE68810" w14:textId="581960F8" w:rsidR="005C53CD" w:rsidRPr="00E72A85" w:rsidRDefault="005C53CD" w:rsidP="00886D4A">
            <w:pPr>
              <w:rPr>
                <w:rFonts w:eastAsia="Times New Roman"/>
                <w:sz w:val="22"/>
                <w:szCs w:val="22"/>
                <w:lang w:val="en-GB" w:eastAsia="en-GB"/>
              </w:rPr>
            </w:pPr>
            <w:r>
              <w:rPr>
                <w:rFonts w:eastAsia="Times New Roman"/>
                <w:sz w:val="22"/>
                <w:szCs w:val="22"/>
                <w:lang w:val="en-GB" w:eastAsia="en-GB"/>
              </w:rPr>
              <w:t>Enhance and improve</w:t>
            </w:r>
            <w:r w:rsidR="009F23C3">
              <w:rPr>
                <w:rFonts w:eastAsia="Times New Roman"/>
                <w:sz w:val="22"/>
                <w:szCs w:val="22"/>
                <w:lang w:val="en-GB" w:eastAsia="en-GB"/>
              </w:rPr>
              <w:t xml:space="preserve"> safety in</w:t>
            </w:r>
            <w:r>
              <w:rPr>
                <w:rFonts w:eastAsia="Times New Roman"/>
                <w:sz w:val="22"/>
                <w:szCs w:val="22"/>
                <w:lang w:val="en-GB" w:eastAsia="en-GB"/>
              </w:rPr>
              <w:t xml:space="preserve"> Foundation garden </w:t>
            </w:r>
          </w:p>
        </w:tc>
        <w:tc>
          <w:tcPr>
            <w:tcW w:w="2976"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5CFE9B49" w14:textId="30D464BF" w:rsidR="005C53CD" w:rsidRPr="00CB22BA" w:rsidRDefault="00353E22" w:rsidP="007F48C0">
            <w:pPr>
              <w:rPr>
                <w:sz w:val="22"/>
                <w:szCs w:val="22"/>
              </w:rPr>
            </w:pPr>
            <w:r>
              <w:rPr>
                <w:sz w:val="22"/>
                <w:szCs w:val="22"/>
              </w:rPr>
              <w:t>Remove stones in the outdoor kitchen area</w:t>
            </w:r>
          </w:p>
        </w:tc>
        <w:tc>
          <w:tcPr>
            <w:tcW w:w="2127"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2E9838AE" w14:textId="4B6F800F" w:rsidR="005C53CD" w:rsidRDefault="00744499" w:rsidP="007F48C0">
            <w:pPr>
              <w:rPr>
                <w:sz w:val="22"/>
                <w:szCs w:val="22"/>
              </w:rPr>
            </w:pPr>
            <w:r>
              <w:rPr>
                <w:sz w:val="22"/>
                <w:szCs w:val="22"/>
              </w:rPr>
              <w:t>Site services officer</w:t>
            </w:r>
          </w:p>
        </w:tc>
        <w:tc>
          <w:tcPr>
            <w:tcW w:w="1559" w:type="dxa"/>
            <w:tcBorders>
              <w:top w:val="single" w:sz="4" w:space="0" w:color="B9B9B9"/>
              <w:left w:val="single" w:sz="4" w:space="0" w:color="B9B9B9"/>
              <w:bottom w:val="single" w:sz="4" w:space="0" w:color="B9B9B9"/>
              <w:right w:val="single" w:sz="4" w:space="0" w:color="B9B9B9"/>
            </w:tcBorders>
            <w:shd w:val="clear" w:color="auto" w:fill="DAE9F7" w:themeFill="text2" w:themeFillTint="1A"/>
          </w:tcPr>
          <w:p w14:paraId="20C33A0A" w14:textId="1C6171B6" w:rsidR="005C53CD" w:rsidRDefault="009F23C3" w:rsidP="007F48C0">
            <w:pPr>
              <w:pStyle w:val="1bodycopy10pt"/>
              <w:rPr>
                <w:rFonts w:ascii="Arial" w:hAnsi="Arial" w:cs="Arial"/>
                <w:sz w:val="22"/>
                <w:szCs w:val="22"/>
              </w:rPr>
            </w:pPr>
            <w:r>
              <w:rPr>
                <w:rFonts w:ascii="Arial" w:hAnsi="Arial" w:cs="Arial"/>
                <w:sz w:val="22"/>
                <w:szCs w:val="22"/>
              </w:rPr>
              <w:t>2025-2026</w:t>
            </w:r>
          </w:p>
        </w:tc>
      </w:tr>
      <w:tr w:rsidR="0027779D" w:rsidRPr="00E72A85" w14:paraId="63F5479C" w14:textId="77777777" w:rsidTr="00DD7DBC">
        <w:trPr>
          <w:cantSplit/>
          <w:trHeight w:val="2343"/>
        </w:trPr>
        <w:tc>
          <w:tcPr>
            <w:tcW w:w="1559"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hideMark/>
          </w:tcPr>
          <w:p w14:paraId="67BA1961" w14:textId="77777777" w:rsidR="0027779D" w:rsidRDefault="0027779D" w:rsidP="00886D4A">
            <w:pPr>
              <w:rPr>
                <w:sz w:val="22"/>
                <w:szCs w:val="22"/>
              </w:rPr>
            </w:pPr>
            <w:r w:rsidRPr="00CB22BA">
              <w:rPr>
                <w:sz w:val="22"/>
                <w:szCs w:val="22"/>
              </w:rPr>
              <w:lastRenderedPageBreak/>
              <w:t>Improve the delivery of information to pupils with a disability</w:t>
            </w:r>
          </w:p>
          <w:p w14:paraId="56DE9F78" w14:textId="6BCA0704" w:rsidR="00DE4593" w:rsidRPr="00CB22BA" w:rsidRDefault="00DE4593" w:rsidP="00886D4A">
            <w:pPr>
              <w:rPr>
                <w:sz w:val="22"/>
                <w:szCs w:val="22"/>
              </w:rPr>
            </w:pPr>
            <w:r w:rsidRPr="003B3065">
              <w:rPr>
                <w:rFonts w:eastAsia="Times New Roman" w:cs="Arial"/>
                <w:color w:val="121414"/>
                <w:sz w:val="22"/>
                <w:szCs w:val="22"/>
                <w:lang w:val="en-GB" w:eastAsia="en-GB"/>
              </w:rPr>
              <w:t>Increase the extent to which pupils with disabilities participate in  curriculum and everyday school life. </w:t>
            </w:r>
          </w:p>
        </w:tc>
        <w:tc>
          <w:tcPr>
            <w:tcW w:w="4991"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3CA92EA4" w14:textId="57291B43" w:rsidR="0027779D" w:rsidRPr="00CB22BA" w:rsidRDefault="0027779D" w:rsidP="00886D4A">
            <w:pPr>
              <w:rPr>
                <w:sz w:val="22"/>
                <w:szCs w:val="22"/>
              </w:rPr>
            </w:pPr>
            <w:r w:rsidRPr="00B70B22">
              <w:rPr>
                <w:b/>
                <w:bCs/>
                <w:sz w:val="22"/>
                <w:szCs w:val="22"/>
                <w:lang w:val="en-GB"/>
              </w:rPr>
              <w:t xml:space="preserve">Christ the Sower uses </w:t>
            </w:r>
            <w:r w:rsidRPr="00B70B22">
              <w:rPr>
                <w:b/>
                <w:bCs/>
                <w:sz w:val="22"/>
                <w:szCs w:val="22"/>
              </w:rPr>
              <w:t>a range of communication methods to make sure information is accessible.</w:t>
            </w:r>
            <w:r w:rsidRPr="00CB22BA">
              <w:rPr>
                <w:sz w:val="22"/>
                <w:szCs w:val="22"/>
              </w:rPr>
              <w:t xml:space="preserve"> This includes:</w:t>
            </w:r>
          </w:p>
          <w:p w14:paraId="5F170E3B" w14:textId="4EADEC10" w:rsidR="00DD7DBC" w:rsidRPr="00CB22BA" w:rsidRDefault="0027779D" w:rsidP="00DD7DBC">
            <w:pPr>
              <w:rPr>
                <w:rFonts w:eastAsia="Times New Roman"/>
                <w:sz w:val="22"/>
                <w:szCs w:val="22"/>
                <w:lang w:eastAsia="en-GB"/>
              </w:rPr>
            </w:pPr>
            <w:r w:rsidRPr="009209D4">
              <w:rPr>
                <w:rFonts w:eastAsia="Times New Roman"/>
                <w:sz w:val="22"/>
                <w:szCs w:val="22"/>
                <w:lang w:val="en-GB" w:eastAsia="en-GB"/>
              </w:rPr>
              <w:t xml:space="preserve">Additional specialist aids and equipment in place for children with disabilities with advice sought from professionals such as the visual impairment, mental health service or occupational therapy service where appropriate. </w:t>
            </w:r>
            <w:r w:rsidR="00DD7DBC" w:rsidRPr="00CB22BA">
              <w:rPr>
                <w:rFonts w:eastAsia="Times New Roman"/>
                <w:sz w:val="22"/>
                <w:szCs w:val="22"/>
                <w:lang w:eastAsia="en-GB"/>
              </w:rPr>
              <w:t xml:space="preserve"> Dyslexia friendly </w:t>
            </w:r>
            <w:r w:rsidR="00DD7DBC">
              <w:rPr>
                <w:rFonts w:eastAsia="Times New Roman"/>
                <w:sz w:val="22"/>
                <w:szCs w:val="22"/>
                <w:lang w:eastAsia="en-GB"/>
              </w:rPr>
              <w:t xml:space="preserve">classroom </w:t>
            </w:r>
            <w:r w:rsidR="00DD7DBC" w:rsidRPr="00CB22BA">
              <w:rPr>
                <w:rFonts w:eastAsia="Times New Roman"/>
                <w:sz w:val="22"/>
                <w:szCs w:val="22"/>
                <w:lang w:eastAsia="en-GB"/>
              </w:rPr>
              <w:t>strategies are in place for all pupils.</w:t>
            </w:r>
          </w:p>
          <w:p w14:paraId="43BCF798" w14:textId="0542F14D" w:rsidR="0027779D" w:rsidRPr="009209D4" w:rsidRDefault="0027779D" w:rsidP="00886D4A">
            <w:pPr>
              <w:rPr>
                <w:rFonts w:eastAsia="Times New Roman"/>
                <w:sz w:val="22"/>
                <w:szCs w:val="22"/>
                <w:lang w:val="en-GB" w:eastAsia="en-GB"/>
              </w:rPr>
            </w:pPr>
            <w:r w:rsidRPr="009209D4">
              <w:rPr>
                <w:rFonts w:eastAsia="Times New Roman"/>
                <w:sz w:val="22"/>
                <w:szCs w:val="22"/>
                <w:lang w:val="en-GB" w:eastAsia="en-GB"/>
              </w:rPr>
              <w:t>For example</w:t>
            </w:r>
            <w:r w:rsidR="00DD7DBC">
              <w:rPr>
                <w:rFonts w:eastAsia="Times New Roman"/>
                <w:sz w:val="22"/>
                <w:szCs w:val="22"/>
                <w:lang w:val="en-GB" w:eastAsia="en-GB"/>
              </w:rPr>
              <w:t>:</w:t>
            </w:r>
          </w:p>
          <w:p w14:paraId="3C90F242" w14:textId="0D54A61D" w:rsidR="0027779D" w:rsidRPr="009209D4" w:rsidRDefault="0027779D" w:rsidP="00886D4A">
            <w:pPr>
              <w:rPr>
                <w:rFonts w:eastAsia="Times New Roman"/>
                <w:i/>
                <w:iCs/>
                <w:sz w:val="22"/>
                <w:szCs w:val="22"/>
                <w:lang w:val="en-GB" w:eastAsia="en-GB"/>
              </w:rPr>
            </w:pPr>
            <w:r w:rsidRPr="009209D4">
              <w:rPr>
                <w:rFonts w:eastAsia="Times New Roman"/>
                <w:sz w:val="22"/>
                <w:szCs w:val="22"/>
                <w:lang w:val="en-GB" w:eastAsia="en-GB"/>
              </w:rPr>
              <w:t xml:space="preserve">visual </w:t>
            </w:r>
            <w:r w:rsidR="00B70B22">
              <w:rPr>
                <w:rFonts w:eastAsia="Times New Roman"/>
                <w:sz w:val="22"/>
                <w:szCs w:val="22"/>
                <w:lang w:val="en-GB" w:eastAsia="en-GB"/>
              </w:rPr>
              <w:t xml:space="preserve">- </w:t>
            </w:r>
            <w:r w:rsidRPr="009209D4">
              <w:rPr>
                <w:rFonts w:eastAsia="Times New Roman"/>
                <w:i/>
                <w:iCs/>
                <w:sz w:val="22"/>
                <w:szCs w:val="22"/>
                <w:lang w:val="en-GB" w:eastAsia="en-GB"/>
              </w:rPr>
              <w:t>iPad to zoom in and out, enlarged print, overlays, safe cooking equipment</w:t>
            </w:r>
          </w:p>
          <w:p w14:paraId="70C110EC" w14:textId="4EA1A120" w:rsidR="0027779D" w:rsidRPr="009209D4" w:rsidRDefault="0027779D" w:rsidP="00886D4A">
            <w:pPr>
              <w:rPr>
                <w:rFonts w:eastAsia="Times New Roman"/>
                <w:i/>
                <w:iCs/>
                <w:sz w:val="22"/>
                <w:szCs w:val="22"/>
                <w:lang w:val="en-GB" w:eastAsia="en-GB"/>
              </w:rPr>
            </w:pPr>
            <w:r w:rsidRPr="009209D4">
              <w:rPr>
                <w:rFonts w:eastAsia="Times New Roman"/>
                <w:sz w:val="22"/>
                <w:szCs w:val="22"/>
                <w:lang w:val="en-GB" w:eastAsia="en-GB"/>
              </w:rPr>
              <w:t>physical</w:t>
            </w:r>
            <w:r w:rsidR="00B70B22">
              <w:rPr>
                <w:rFonts w:eastAsia="Times New Roman"/>
                <w:sz w:val="22"/>
                <w:szCs w:val="22"/>
                <w:lang w:val="en-GB" w:eastAsia="en-GB"/>
              </w:rPr>
              <w:t xml:space="preserve"> - </w:t>
            </w:r>
            <w:r w:rsidRPr="009209D4">
              <w:rPr>
                <w:rFonts w:eastAsia="Times New Roman"/>
                <w:i/>
                <w:iCs/>
                <w:sz w:val="22"/>
                <w:szCs w:val="22"/>
                <w:lang w:val="en-GB" w:eastAsia="en-GB"/>
              </w:rPr>
              <w:t xml:space="preserve">sloping boards, personalised chairs for posture and stability, wobble cushions </w:t>
            </w:r>
          </w:p>
          <w:p w14:paraId="2983271C" w14:textId="335AB8CD" w:rsidR="0027779D" w:rsidRPr="009209D4" w:rsidRDefault="0027779D" w:rsidP="00886D4A">
            <w:pPr>
              <w:rPr>
                <w:rFonts w:eastAsia="Times New Roman"/>
                <w:i/>
                <w:iCs/>
                <w:sz w:val="22"/>
                <w:szCs w:val="22"/>
                <w:lang w:val="en-GB" w:eastAsia="en-GB"/>
              </w:rPr>
            </w:pPr>
            <w:r w:rsidRPr="009209D4">
              <w:rPr>
                <w:rFonts w:eastAsia="Times New Roman"/>
                <w:sz w:val="22"/>
                <w:szCs w:val="22"/>
                <w:lang w:val="en-GB" w:eastAsia="en-GB"/>
              </w:rPr>
              <w:t xml:space="preserve">sensory needs </w:t>
            </w:r>
            <w:r w:rsidR="00B70B22">
              <w:rPr>
                <w:rFonts w:eastAsia="Times New Roman"/>
                <w:sz w:val="22"/>
                <w:szCs w:val="22"/>
                <w:lang w:val="en-GB" w:eastAsia="en-GB"/>
              </w:rPr>
              <w:t xml:space="preserve">- </w:t>
            </w:r>
            <w:r w:rsidRPr="009209D4">
              <w:rPr>
                <w:rFonts w:eastAsia="Times New Roman"/>
                <w:i/>
                <w:iCs/>
                <w:sz w:val="22"/>
                <w:szCs w:val="22"/>
                <w:lang w:val="en-GB" w:eastAsia="en-GB"/>
              </w:rPr>
              <w:t>calm spaces, black out tent, concentration aids, sensory lamp</w:t>
            </w:r>
          </w:p>
          <w:p w14:paraId="63E5450E" w14:textId="692184BA" w:rsidR="0027779D" w:rsidRPr="00DD7DBC" w:rsidRDefault="0027779D" w:rsidP="00B657D2">
            <w:pPr>
              <w:rPr>
                <w:rFonts w:eastAsia="Times New Roman"/>
                <w:sz w:val="22"/>
                <w:szCs w:val="22"/>
                <w:lang w:val="en-GB" w:eastAsia="en-GB"/>
              </w:rPr>
            </w:pPr>
            <w:r w:rsidRPr="00D85859">
              <w:rPr>
                <w:rFonts w:eastAsia="Times New Roman"/>
                <w:sz w:val="22"/>
                <w:szCs w:val="22"/>
                <w:lang w:val="en-GB" w:eastAsia="en-GB"/>
              </w:rPr>
              <w:t>Reasonable adjustments are in place at Christ the Sower to enable all learners to access the curriculum and wider school activities. e.g. teamviewer mirroring software, visual timetables, google translate, widget online, sensory circuits and movement breaks</w:t>
            </w:r>
          </w:p>
        </w:tc>
        <w:tc>
          <w:tcPr>
            <w:tcW w:w="2976"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6B8F93B7" w14:textId="77777777" w:rsidR="00350CA7" w:rsidRPr="00CB22BA" w:rsidRDefault="00350CA7" w:rsidP="00886D4A">
            <w:pPr>
              <w:rPr>
                <w:sz w:val="22"/>
                <w:szCs w:val="22"/>
              </w:rPr>
            </w:pPr>
            <w:r w:rsidRPr="00CB22BA">
              <w:rPr>
                <w:sz w:val="22"/>
                <w:szCs w:val="22"/>
              </w:rPr>
              <w:t>Liaison with specialist services as required</w:t>
            </w:r>
          </w:p>
          <w:p w14:paraId="1922921F" w14:textId="77777777" w:rsidR="00A3264F" w:rsidRPr="00CB22BA" w:rsidRDefault="00A3264F" w:rsidP="00886D4A">
            <w:pPr>
              <w:rPr>
                <w:sz w:val="22"/>
                <w:szCs w:val="22"/>
              </w:rPr>
            </w:pPr>
          </w:p>
          <w:p w14:paraId="32C84618" w14:textId="77777777" w:rsidR="00A3264F" w:rsidRPr="00CB22BA" w:rsidRDefault="00A3264F" w:rsidP="00886D4A">
            <w:pPr>
              <w:rPr>
                <w:sz w:val="22"/>
                <w:szCs w:val="22"/>
              </w:rPr>
            </w:pPr>
          </w:p>
          <w:p w14:paraId="52B30520" w14:textId="77777777" w:rsidR="00A3264F" w:rsidRPr="00CB22BA" w:rsidRDefault="00A3264F" w:rsidP="00886D4A">
            <w:pPr>
              <w:rPr>
                <w:sz w:val="22"/>
                <w:szCs w:val="22"/>
              </w:rPr>
            </w:pPr>
          </w:p>
          <w:p w14:paraId="64147B97" w14:textId="77777777" w:rsidR="00A3264F" w:rsidRPr="00CB22BA" w:rsidRDefault="00A3264F" w:rsidP="00886D4A">
            <w:pPr>
              <w:rPr>
                <w:sz w:val="22"/>
                <w:szCs w:val="22"/>
              </w:rPr>
            </w:pPr>
          </w:p>
          <w:p w14:paraId="34801286" w14:textId="77777777" w:rsidR="00A3264F" w:rsidRPr="00CB22BA" w:rsidRDefault="00A3264F" w:rsidP="00886D4A">
            <w:pPr>
              <w:rPr>
                <w:sz w:val="22"/>
                <w:szCs w:val="22"/>
              </w:rPr>
            </w:pPr>
          </w:p>
          <w:p w14:paraId="0D65E1F1" w14:textId="77777777" w:rsidR="00A3264F" w:rsidRPr="00CB22BA" w:rsidRDefault="00A3264F" w:rsidP="00886D4A">
            <w:pPr>
              <w:rPr>
                <w:sz w:val="22"/>
                <w:szCs w:val="22"/>
              </w:rPr>
            </w:pPr>
          </w:p>
          <w:p w14:paraId="5661BED9" w14:textId="77777777" w:rsidR="00A3264F" w:rsidRPr="00CB22BA" w:rsidRDefault="00A3264F" w:rsidP="00886D4A">
            <w:pPr>
              <w:rPr>
                <w:sz w:val="22"/>
                <w:szCs w:val="22"/>
              </w:rPr>
            </w:pPr>
          </w:p>
          <w:p w14:paraId="74C67A30" w14:textId="77777777" w:rsidR="00A3264F" w:rsidRPr="00CB22BA" w:rsidRDefault="00A3264F" w:rsidP="00886D4A">
            <w:pPr>
              <w:rPr>
                <w:sz w:val="22"/>
                <w:szCs w:val="22"/>
              </w:rPr>
            </w:pPr>
          </w:p>
          <w:p w14:paraId="2B4AA320" w14:textId="77777777" w:rsidR="00A3264F" w:rsidRPr="00CB22BA" w:rsidRDefault="00A3264F" w:rsidP="00886D4A">
            <w:pPr>
              <w:rPr>
                <w:sz w:val="22"/>
                <w:szCs w:val="22"/>
              </w:rPr>
            </w:pPr>
          </w:p>
          <w:p w14:paraId="40813ABC" w14:textId="77777777" w:rsidR="00A3264F" w:rsidRDefault="00A3264F" w:rsidP="00886D4A">
            <w:pPr>
              <w:rPr>
                <w:sz w:val="22"/>
                <w:szCs w:val="22"/>
              </w:rPr>
            </w:pPr>
          </w:p>
          <w:p w14:paraId="50F398D0" w14:textId="77777777" w:rsidR="002B519D" w:rsidRDefault="002B519D" w:rsidP="00886D4A">
            <w:pPr>
              <w:rPr>
                <w:sz w:val="22"/>
                <w:szCs w:val="22"/>
              </w:rPr>
            </w:pPr>
          </w:p>
          <w:p w14:paraId="54044B0D" w14:textId="77777777" w:rsidR="002B519D" w:rsidRPr="00CB22BA" w:rsidRDefault="002B519D" w:rsidP="00886D4A">
            <w:pPr>
              <w:rPr>
                <w:sz w:val="22"/>
                <w:szCs w:val="22"/>
              </w:rPr>
            </w:pPr>
          </w:p>
          <w:p w14:paraId="63930378" w14:textId="77777777" w:rsidR="00A3264F" w:rsidRPr="00CB22BA" w:rsidRDefault="00A3264F" w:rsidP="00886D4A">
            <w:pPr>
              <w:rPr>
                <w:sz w:val="22"/>
                <w:szCs w:val="22"/>
              </w:rPr>
            </w:pPr>
          </w:p>
          <w:p w14:paraId="5E8EEFDA" w14:textId="2D8E9289" w:rsidR="00A3264F" w:rsidRDefault="00BB2BEE" w:rsidP="00886D4A">
            <w:pPr>
              <w:rPr>
                <w:sz w:val="22"/>
                <w:szCs w:val="22"/>
              </w:rPr>
            </w:pPr>
            <w:r>
              <w:rPr>
                <w:sz w:val="22"/>
                <w:szCs w:val="22"/>
              </w:rPr>
              <w:t xml:space="preserve">Monitoring </w:t>
            </w:r>
            <w:r w:rsidR="006E58EE">
              <w:rPr>
                <w:sz w:val="22"/>
                <w:szCs w:val="22"/>
              </w:rPr>
              <w:t>SENCo</w:t>
            </w:r>
          </w:p>
          <w:p w14:paraId="2F065EA5" w14:textId="480B21F6" w:rsidR="00FF00B1" w:rsidRPr="00CB22BA" w:rsidRDefault="00FF00B1" w:rsidP="00886D4A">
            <w:pPr>
              <w:rPr>
                <w:sz w:val="22"/>
                <w:szCs w:val="22"/>
              </w:rPr>
            </w:pPr>
            <w:r>
              <w:rPr>
                <w:sz w:val="22"/>
                <w:szCs w:val="22"/>
              </w:rPr>
              <w:t>Staff neurodiversity training PINS project</w:t>
            </w:r>
          </w:p>
          <w:p w14:paraId="570DFACB" w14:textId="79D68B0F" w:rsidR="00D5360C" w:rsidRPr="00CB22BA" w:rsidRDefault="00D5360C" w:rsidP="00886D4A">
            <w:pPr>
              <w:rPr>
                <w:sz w:val="22"/>
                <w:szCs w:val="22"/>
              </w:rPr>
            </w:pPr>
          </w:p>
        </w:tc>
        <w:tc>
          <w:tcPr>
            <w:tcW w:w="2127"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39B92890" w14:textId="2D5AC48B" w:rsidR="00350CA7" w:rsidRDefault="00350CA7" w:rsidP="00886D4A">
            <w:pPr>
              <w:rPr>
                <w:sz w:val="22"/>
                <w:szCs w:val="22"/>
              </w:rPr>
            </w:pPr>
            <w:r w:rsidRPr="00CB22BA">
              <w:rPr>
                <w:sz w:val="22"/>
                <w:szCs w:val="22"/>
              </w:rPr>
              <w:t>SENCo</w:t>
            </w:r>
          </w:p>
          <w:p w14:paraId="72D22132" w14:textId="1C21551C" w:rsidR="00A17DBC" w:rsidRPr="00CB22BA" w:rsidRDefault="00A17DBC" w:rsidP="00886D4A">
            <w:pPr>
              <w:rPr>
                <w:sz w:val="22"/>
                <w:szCs w:val="22"/>
              </w:rPr>
            </w:pPr>
            <w:r>
              <w:rPr>
                <w:sz w:val="22"/>
                <w:szCs w:val="22"/>
              </w:rPr>
              <w:t>All staff</w:t>
            </w:r>
            <w:r w:rsidR="00B1009A">
              <w:rPr>
                <w:sz w:val="22"/>
                <w:szCs w:val="22"/>
              </w:rPr>
              <w:t xml:space="preserve"> using adjustments with pupils</w:t>
            </w:r>
          </w:p>
          <w:p w14:paraId="44AA2050" w14:textId="77777777" w:rsidR="00350CA7" w:rsidRPr="00CB22BA" w:rsidRDefault="00350CA7" w:rsidP="00886D4A">
            <w:pPr>
              <w:rPr>
                <w:sz w:val="22"/>
                <w:szCs w:val="22"/>
              </w:rPr>
            </w:pPr>
          </w:p>
          <w:p w14:paraId="034C6EB4" w14:textId="77777777" w:rsidR="002131AF" w:rsidRPr="00CB22BA" w:rsidRDefault="002131AF" w:rsidP="00886D4A">
            <w:pPr>
              <w:rPr>
                <w:sz w:val="22"/>
                <w:szCs w:val="22"/>
              </w:rPr>
            </w:pPr>
          </w:p>
          <w:p w14:paraId="6F66D234" w14:textId="77777777" w:rsidR="002131AF" w:rsidRPr="00CB22BA" w:rsidRDefault="002131AF" w:rsidP="00886D4A">
            <w:pPr>
              <w:rPr>
                <w:sz w:val="22"/>
                <w:szCs w:val="22"/>
              </w:rPr>
            </w:pPr>
          </w:p>
          <w:p w14:paraId="14FB3D43" w14:textId="77777777" w:rsidR="002131AF" w:rsidRPr="00CB22BA" w:rsidRDefault="002131AF" w:rsidP="00886D4A">
            <w:pPr>
              <w:rPr>
                <w:sz w:val="22"/>
                <w:szCs w:val="22"/>
              </w:rPr>
            </w:pPr>
          </w:p>
          <w:p w14:paraId="4B2D4D12" w14:textId="77777777" w:rsidR="002131AF" w:rsidRPr="00CB22BA" w:rsidRDefault="002131AF" w:rsidP="00886D4A">
            <w:pPr>
              <w:rPr>
                <w:sz w:val="22"/>
                <w:szCs w:val="22"/>
              </w:rPr>
            </w:pPr>
          </w:p>
          <w:p w14:paraId="2B43FCC8" w14:textId="77777777" w:rsidR="002131AF" w:rsidRPr="00CB22BA" w:rsidRDefault="002131AF" w:rsidP="00886D4A">
            <w:pPr>
              <w:rPr>
                <w:sz w:val="22"/>
                <w:szCs w:val="22"/>
              </w:rPr>
            </w:pPr>
          </w:p>
          <w:p w14:paraId="7EF14637" w14:textId="77777777" w:rsidR="002131AF" w:rsidRPr="00CB22BA" w:rsidRDefault="002131AF" w:rsidP="00886D4A">
            <w:pPr>
              <w:rPr>
                <w:sz w:val="22"/>
                <w:szCs w:val="22"/>
              </w:rPr>
            </w:pPr>
          </w:p>
          <w:p w14:paraId="1E7F3FDD" w14:textId="77777777" w:rsidR="002131AF" w:rsidRPr="00CB22BA" w:rsidRDefault="002131AF" w:rsidP="00886D4A">
            <w:pPr>
              <w:rPr>
                <w:sz w:val="22"/>
                <w:szCs w:val="22"/>
              </w:rPr>
            </w:pPr>
          </w:p>
          <w:p w14:paraId="2BA8155E" w14:textId="77777777" w:rsidR="002131AF" w:rsidRPr="00CB22BA" w:rsidRDefault="002131AF" w:rsidP="00886D4A">
            <w:pPr>
              <w:rPr>
                <w:sz w:val="22"/>
                <w:szCs w:val="22"/>
              </w:rPr>
            </w:pPr>
          </w:p>
          <w:p w14:paraId="7B1A80A9" w14:textId="77777777" w:rsidR="002131AF" w:rsidRPr="00CB22BA" w:rsidRDefault="002131AF" w:rsidP="00886D4A">
            <w:pPr>
              <w:rPr>
                <w:sz w:val="22"/>
                <w:szCs w:val="22"/>
              </w:rPr>
            </w:pPr>
          </w:p>
          <w:p w14:paraId="3C68B96F" w14:textId="77777777" w:rsidR="002131AF" w:rsidRPr="00CB22BA" w:rsidRDefault="002131AF" w:rsidP="00886D4A">
            <w:pPr>
              <w:rPr>
                <w:sz w:val="22"/>
                <w:szCs w:val="22"/>
              </w:rPr>
            </w:pPr>
          </w:p>
          <w:p w14:paraId="0789F40C" w14:textId="77777777" w:rsidR="002131AF" w:rsidRPr="00CB22BA" w:rsidRDefault="002131AF" w:rsidP="00886D4A">
            <w:pPr>
              <w:rPr>
                <w:sz w:val="22"/>
                <w:szCs w:val="22"/>
              </w:rPr>
            </w:pPr>
            <w:r w:rsidRPr="00CB22BA">
              <w:rPr>
                <w:sz w:val="22"/>
                <w:szCs w:val="22"/>
              </w:rPr>
              <w:t>Teachers and SENCo</w:t>
            </w:r>
          </w:p>
          <w:p w14:paraId="4E5B19D5" w14:textId="1A8BB4BC" w:rsidR="007976E3" w:rsidRPr="00CB22BA" w:rsidRDefault="007976E3" w:rsidP="00B657D2">
            <w:pPr>
              <w:rPr>
                <w:sz w:val="22"/>
                <w:szCs w:val="22"/>
              </w:rPr>
            </w:pPr>
          </w:p>
        </w:tc>
        <w:tc>
          <w:tcPr>
            <w:tcW w:w="1559"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0AA30E72" w14:textId="77777777" w:rsidR="00350CA7" w:rsidRDefault="00350CA7" w:rsidP="00147E3D">
            <w:pPr>
              <w:pStyle w:val="1bodycopy10pt"/>
              <w:rPr>
                <w:rFonts w:ascii="Arial" w:hAnsi="Arial" w:cs="Arial"/>
                <w:sz w:val="22"/>
                <w:szCs w:val="22"/>
              </w:rPr>
            </w:pPr>
            <w:r>
              <w:rPr>
                <w:rFonts w:ascii="Arial" w:hAnsi="Arial" w:cs="Arial"/>
                <w:sz w:val="22"/>
                <w:szCs w:val="22"/>
              </w:rPr>
              <w:t>On-going</w:t>
            </w:r>
          </w:p>
          <w:p w14:paraId="0E884872" w14:textId="77777777" w:rsidR="002131AF" w:rsidRDefault="002131AF" w:rsidP="00147E3D">
            <w:pPr>
              <w:pStyle w:val="1bodycopy10pt"/>
              <w:rPr>
                <w:rFonts w:ascii="Arial" w:hAnsi="Arial" w:cs="Arial"/>
                <w:sz w:val="22"/>
                <w:szCs w:val="22"/>
              </w:rPr>
            </w:pPr>
          </w:p>
          <w:p w14:paraId="1D6AACFE" w14:textId="77777777" w:rsidR="002131AF" w:rsidRDefault="002131AF" w:rsidP="00147E3D">
            <w:pPr>
              <w:pStyle w:val="1bodycopy10pt"/>
              <w:rPr>
                <w:rFonts w:ascii="Arial" w:hAnsi="Arial" w:cs="Arial"/>
                <w:sz w:val="22"/>
                <w:szCs w:val="22"/>
              </w:rPr>
            </w:pPr>
          </w:p>
          <w:p w14:paraId="34591E34" w14:textId="77777777" w:rsidR="002131AF" w:rsidRDefault="002131AF" w:rsidP="00147E3D">
            <w:pPr>
              <w:pStyle w:val="1bodycopy10pt"/>
              <w:rPr>
                <w:rFonts w:ascii="Arial" w:hAnsi="Arial" w:cs="Arial"/>
                <w:sz w:val="22"/>
                <w:szCs w:val="22"/>
              </w:rPr>
            </w:pPr>
          </w:p>
          <w:p w14:paraId="454F1583" w14:textId="77777777" w:rsidR="002131AF" w:rsidRDefault="002131AF" w:rsidP="00147E3D">
            <w:pPr>
              <w:pStyle w:val="1bodycopy10pt"/>
              <w:rPr>
                <w:rFonts w:ascii="Arial" w:hAnsi="Arial" w:cs="Arial"/>
                <w:sz w:val="22"/>
                <w:szCs w:val="22"/>
              </w:rPr>
            </w:pPr>
          </w:p>
          <w:p w14:paraId="40881C59" w14:textId="77777777" w:rsidR="002131AF" w:rsidRDefault="002131AF" w:rsidP="00147E3D">
            <w:pPr>
              <w:pStyle w:val="1bodycopy10pt"/>
              <w:rPr>
                <w:rFonts w:ascii="Arial" w:hAnsi="Arial" w:cs="Arial"/>
                <w:sz w:val="22"/>
                <w:szCs w:val="22"/>
              </w:rPr>
            </w:pPr>
          </w:p>
          <w:p w14:paraId="63A8257D" w14:textId="77777777" w:rsidR="002131AF" w:rsidRDefault="002131AF" w:rsidP="00147E3D">
            <w:pPr>
              <w:pStyle w:val="1bodycopy10pt"/>
              <w:rPr>
                <w:rFonts w:ascii="Arial" w:hAnsi="Arial" w:cs="Arial"/>
                <w:sz w:val="22"/>
                <w:szCs w:val="22"/>
              </w:rPr>
            </w:pPr>
          </w:p>
          <w:p w14:paraId="263C91CF" w14:textId="77777777" w:rsidR="002131AF" w:rsidRDefault="002131AF" w:rsidP="00147E3D">
            <w:pPr>
              <w:pStyle w:val="1bodycopy10pt"/>
              <w:rPr>
                <w:rFonts w:ascii="Arial" w:hAnsi="Arial" w:cs="Arial"/>
                <w:sz w:val="22"/>
                <w:szCs w:val="22"/>
              </w:rPr>
            </w:pPr>
          </w:p>
          <w:p w14:paraId="63DC450B" w14:textId="77777777" w:rsidR="002131AF" w:rsidRDefault="002131AF" w:rsidP="00147E3D">
            <w:pPr>
              <w:pStyle w:val="1bodycopy10pt"/>
              <w:rPr>
                <w:rFonts w:ascii="Arial" w:hAnsi="Arial" w:cs="Arial"/>
                <w:sz w:val="22"/>
                <w:szCs w:val="22"/>
              </w:rPr>
            </w:pPr>
          </w:p>
          <w:p w14:paraId="19D7A047" w14:textId="77777777" w:rsidR="002131AF" w:rsidRDefault="002131AF" w:rsidP="00147E3D">
            <w:pPr>
              <w:pStyle w:val="1bodycopy10pt"/>
              <w:rPr>
                <w:rFonts w:ascii="Arial" w:hAnsi="Arial" w:cs="Arial"/>
                <w:sz w:val="22"/>
                <w:szCs w:val="22"/>
              </w:rPr>
            </w:pPr>
          </w:p>
          <w:p w14:paraId="456C9DCA" w14:textId="77777777" w:rsidR="002131AF" w:rsidRDefault="002131AF" w:rsidP="00147E3D">
            <w:pPr>
              <w:pStyle w:val="1bodycopy10pt"/>
              <w:rPr>
                <w:rFonts w:ascii="Arial" w:hAnsi="Arial" w:cs="Arial"/>
                <w:sz w:val="22"/>
                <w:szCs w:val="22"/>
              </w:rPr>
            </w:pPr>
          </w:p>
          <w:p w14:paraId="35CEEFAA" w14:textId="77777777" w:rsidR="002131AF" w:rsidRDefault="002131AF" w:rsidP="00147E3D">
            <w:pPr>
              <w:pStyle w:val="1bodycopy10pt"/>
              <w:rPr>
                <w:rFonts w:ascii="Arial" w:hAnsi="Arial" w:cs="Arial"/>
                <w:sz w:val="22"/>
                <w:szCs w:val="22"/>
              </w:rPr>
            </w:pPr>
          </w:p>
          <w:p w14:paraId="7B383C53" w14:textId="77777777" w:rsidR="002131AF" w:rsidRDefault="002131AF" w:rsidP="00147E3D">
            <w:pPr>
              <w:pStyle w:val="1bodycopy10pt"/>
              <w:rPr>
                <w:rFonts w:ascii="Arial" w:hAnsi="Arial" w:cs="Arial"/>
                <w:sz w:val="22"/>
                <w:szCs w:val="22"/>
              </w:rPr>
            </w:pPr>
          </w:p>
          <w:p w14:paraId="7216087C" w14:textId="77777777" w:rsidR="002131AF" w:rsidRDefault="002131AF" w:rsidP="00147E3D">
            <w:pPr>
              <w:pStyle w:val="1bodycopy10pt"/>
              <w:rPr>
                <w:rFonts w:ascii="Arial" w:hAnsi="Arial" w:cs="Arial"/>
                <w:sz w:val="22"/>
                <w:szCs w:val="22"/>
              </w:rPr>
            </w:pPr>
          </w:p>
          <w:p w14:paraId="7D0E78D6" w14:textId="77777777" w:rsidR="00B657D2" w:rsidRDefault="00B657D2" w:rsidP="00147E3D">
            <w:pPr>
              <w:pStyle w:val="1bodycopy10pt"/>
              <w:rPr>
                <w:rFonts w:ascii="Arial" w:hAnsi="Arial" w:cs="Arial"/>
                <w:sz w:val="22"/>
                <w:szCs w:val="22"/>
              </w:rPr>
            </w:pPr>
          </w:p>
          <w:p w14:paraId="17FAE349" w14:textId="2BD159A5" w:rsidR="003A096A" w:rsidRPr="00E72A85" w:rsidRDefault="002131AF" w:rsidP="00147E3D">
            <w:pPr>
              <w:pStyle w:val="1bodycopy10pt"/>
              <w:rPr>
                <w:rFonts w:ascii="Arial" w:hAnsi="Arial" w:cs="Arial"/>
                <w:sz w:val="22"/>
                <w:szCs w:val="22"/>
              </w:rPr>
            </w:pPr>
            <w:r>
              <w:rPr>
                <w:rFonts w:ascii="Arial" w:hAnsi="Arial" w:cs="Arial"/>
                <w:sz w:val="22"/>
                <w:szCs w:val="22"/>
              </w:rPr>
              <w:t>On-going</w:t>
            </w:r>
          </w:p>
        </w:tc>
      </w:tr>
      <w:tr w:rsidR="00317CD6" w:rsidRPr="00E72A85" w14:paraId="7F00096B" w14:textId="77777777" w:rsidTr="00D44E7C">
        <w:trPr>
          <w:cantSplit/>
          <w:trHeight w:val="2343"/>
        </w:trPr>
        <w:tc>
          <w:tcPr>
            <w:tcW w:w="1559" w:type="dxa"/>
            <w:vMerge w:val="restart"/>
            <w:tcBorders>
              <w:top w:val="single" w:sz="4" w:space="0" w:color="B9B9B9"/>
              <w:left w:val="single" w:sz="4" w:space="0" w:color="B9B9B9"/>
              <w:right w:val="single" w:sz="4" w:space="0" w:color="B9B9B9"/>
            </w:tcBorders>
            <w:shd w:val="clear" w:color="auto" w:fill="FAE2D5" w:themeFill="accent2" w:themeFillTint="33"/>
          </w:tcPr>
          <w:p w14:paraId="37CDBC57" w14:textId="77777777" w:rsidR="00317CD6" w:rsidRPr="00CB22BA" w:rsidRDefault="00317CD6" w:rsidP="00886D4A">
            <w:pPr>
              <w:rPr>
                <w:sz w:val="22"/>
                <w:szCs w:val="22"/>
              </w:rPr>
            </w:pPr>
          </w:p>
        </w:tc>
        <w:tc>
          <w:tcPr>
            <w:tcW w:w="4991"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09BD1109" w14:textId="77777777" w:rsidR="00317CD6" w:rsidRDefault="00317CD6" w:rsidP="00B657D2">
            <w:pPr>
              <w:rPr>
                <w:rFonts w:eastAsia="Times New Roman"/>
                <w:sz w:val="22"/>
                <w:szCs w:val="22"/>
                <w:lang w:val="en-GB" w:eastAsia="en-GB"/>
              </w:rPr>
            </w:pPr>
            <w:r w:rsidRPr="00D85859">
              <w:rPr>
                <w:rFonts w:eastAsia="Times New Roman"/>
                <w:sz w:val="22"/>
                <w:szCs w:val="22"/>
                <w:lang w:val="en-GB" w:eastAsia="en-GB"/>
              </w:rPr>
              <w:t>Books and topics are carefully chosen to ensure a range of diversity as well as a focus on those with a range of disability.</w:t>
            </w:r>
          </w:p>
          <w:p w14:paraId="52D22869" w14:textId="77777777" w:rsidR="00317CD6" w:rsidRPr="00D85859" w:rsidRDefault="00317CD6" w:rsidP="00B657D2">
            <w:pPr>
              <w:rPr>
                <w:rFonts w:eastAsia="Times New Roman"/>
                <w:sz w:val="22"/>
                <w:szCs w:val="22"/>
                <w:lang w:val="en-GB" w:eastAsia="en-GB"/>
              </w:rPr>
            </w:pPr>
          </w:p>
          <w:p w14:paraId="35434E20" w14:textId="77777777" w:rsidR="00317CD6" w:rsidRPr="00CB22BA" w:rsidRDefault="00317CD6" w:rsidP="00B657D2">
            <w:pPr>
              <w:rPr>
                <w:rFonts w:eastAsia="Times New Roman"/>
                <w:sz w:val="22"/>
                <w:szCs w:val="22"/>
                <w:lang w:val="en-GB" w:eastAsia="en-GB"/>
              </w:rPr>
            </w:pPr>
            <w:r w:rsidRPr="00D85859">
              <w:rPr>
                <w:rFonts w:eastAsia="Times New Roman"/>
                <w:sz w:val="22"/>
                <w:szCs w:val="22"/>
                <w:lang w:val="en-GB" w:eastAsia="en-GB"/>
              </w:rPr>
              <w:t>Teaching styles that are adaptive to individual needs e.g. memory aids, chunking, repetition, visual</w:t>
            </w:r>
            <w:r w:rsidRPr="00CB22BA">
              <w:rPr>
                <w:rFonts w:eastAsia="Times New Roman"/>
                <w:sz w:val="22"/>
                <w:szCs w:val="22"/>
                <w:lang w:val="en-GB" w:eastAsia="en-GB"/>
              </w:rPr>
              <w:t xml:space="preserve"> support in the environment. </w:t>
            </w:r>
          </w:p>
          <w:p w14:paraId="7CE3A5D3" w14:textId="77777777" w:rsidR="00317CD6" w:rsidRDefault="00317CD6" w:rsidP="00886D4A">
            <w:pPr>
              <w:rPr>
                <w:rFonts w:eastAsia="Times New Roman"/>
                <w:sz w:val="22"/>
                <w:szCs w:val="22"/>
                <w:lang w:val="en-GB" w:eastAsia="en-GB"/>
              </w:rPr>
            </w:pPr>
          </w:p>
          <w:p w14:paraId="6ABF3237" w14:textId="1EF37531" w:rsidR="00317CD6" w:rsidRPr="00B70B22" w:rsidRDefault="00317CD6" w:rsidP="00886D4A">
            <w:pPr>
              <w:rPr>
                <w:b/>
                <w:bCs/>
                <w:sz w:val="22"/>
                <w:szCs w:val="22"/>
                <w:lang w:val="en-GB"/>
              </w:rPr>
            </w:pPr>
            <w:r w:rsidRPr="00CB22BA">
              <w:rPr>
                <w:rFonts w:eastAsia="Times New Roman"/>
                <w:sz w:val="22"/>
                <w:szCs w:val="22"/>
                <w:lang w:val="en-GB" w:eastAsia="en-GB"/>
              </w:rPr>
              <w:t>Curriculum resources are tailored to specific needs and allocation of staff maximising the independence of pupils.</w:t>
            </w:r>
          </w:p>
        </w:tc>
        <w:tc>
          <w:tcPr>
            <w:tcW w:w="2976"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7F56F112" w14:textId="77777777" w:rsidR="00317CD6" w:rsidRPr="00CB22BA" w:rsidRDefault="00317CD6" w:rsidP="00B657D2">
            <w:pPr>
              <w:rPr>
                <w:sz w:val="22"/>
                <w:szCs w:val="22"/>
              </w:rPr>
            </w:pPr>
            <w:r w:rsidRPr="00CB22BA">
              <w:rPr>
                <w:sz w:val="22"/>
                <w:szCs w:val="22"/>
              </w:rPr>
              <w:t>All curriculum planning</w:t>
            </w:r>
          </w:p>
          <w:p w14:paraId="456B3D32" w14:textId="77777777" w:rsidR="00317CD6" w:rsidRPr="00CB22BA" w:rsidRDefault="00317CD6" w:rsidP="00B657D2">
            <w:pPr>
              <w:rPr>
                <w:sz w:val="22"/>
                <w:szCs w:val="22"/>
              </w:rPr>
            </w:pPr>
          </w:p>
          <w:p w14:paraId="3E17722B" w14:textId="77777777" w:rsidR="00317CD6" w:rsidRDefault="00317CD6" w:rsidP="00B657D2">
            <w:pPr>
              <w:rPr>
                <w:sz w:val="22"/>
                <w:szCs w:val="22"/>
              </w:rPr>
            </w:pPr>
          </w:p>
          <w:p w14:paraId="2483AEA5" w14:textId="77777777" w:rsidR="00317CD6" w:rsidRPr="00CB22BA" w:rsidRDefault="00317CD6" w:rsidP="00B657D2">
            <w:pPr>
              <w:rPr>
                <w:sz w:val="22"/>
                <w:szCs w:val="22"/>
              </w:rPr>
            </w:pPr>
            <w:r>
              <w:rPr>
                <w:sz w:val="22"/>
                <w:szCs w:val="22"/>
              </w:rPr>
              <w:t>SLT monitoring</w:t>
            </w:r>
          </w:p>
          <w:p w14:paraId="50F4A68B" w14:textId="77777777" w:rsidR="00317CD6" w:rsidRDefault="00317CD6" w:rsidP="00886D4A">
            <w:pPr>
              <w:rPr>
                <w:sz w:val="22"/>
                <w:szCs w:val="22"/>
              </w:rPr>
            </w:pPr>
          </w:p>
          <w:p w14:paraId="7D6CB0D1" w14:textId="77777777" w:rsidR="00317CD6" w:rsidRDefault="00317CD6" w:rsidP="00886D4A">
            <w:pPr>
              <w:rPr>
                <w:sz w:val="22"/>
                <w:szCs w:val="22"/>
              </w:rPr>
            </w:pPr>
          </w:p>
          <w:p w14:paraId="17C5D07E" w14:textId="77777777" w:rsidR="00317CD6" w:rsidRDefault="00317CD6" w:rsidP="00886D4A">
            <w:pPr>
              <w:rPr>
                <w:sz w:val="22"/>
                <w:szCs w:val="22"/>
              </w:rPr>
            </w:pPr>
          </w:p>
          <w:p w14:paraId="43F6554D" w14:textId="76E03B9C" w:rsidR="00317CD6" w:rsidRPr="00CB22BA" w:rsidRDefault="00317CD6" w:rsidP="00886D4A">
            <w:pPr>
              <w:rPr>
                <w:sz w:val="22"/>
                <w:szCs w:val="22"/>
              </w:rPr>
            </w:pPr>
            <w:r>
              <w:rPr>
                <w:sz w:val="22"/>
                <w:szCs w:val="22"/>
              </w:rPr>
              <w:t>R</w:t>
            </w:r>
            <w:r w:rsidRPr="00CB22BA">
              <w:rPr>
                <w:sz w:val="22"/>
                <w:szCs w:val="22"/>
              </w:rPr>
              <w:t xml:space="preserve">eviewed annually </w:t>
            </w:r>
            <w:r>
              <w:rPr>
                <w:sz w:val="22"/>
                <w:szCs w:val="22"/>
              </w:rPr>
              <w:t>and as</w:t>
            </w:r>
            <w:r w:rsidRPr="00CB22BA">
              <w:rPr>
                <w:sz w:val="22"/>
                <w:szCs w:val="22"/>
              </w:rPr>
              <w:t xml:space="preserve"> needed</w:t>
            </w:r>
            <w:r>
              <w:rPr>
                <w:sz w:val="22"/>
                <w:szCs w:val="22"/>
              </w:rPr>
              <w:t xml:space="preserve"> according to the needs of pupils</w:t>
            </w:r>
          </w:p>
        </w:tc>
        <w:tc>
          <w:tcPr>
            <w:tcW w:w="2127"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3748F39B" w14:textId="77777777" w:rsidR="00317CD6" w:rsidRPr="00CB22BA" w:rsidRDefault="00317CD6" w:rsidP="00B657D2">
            <w:pPr>
              <w:rPr>
                <w:sz w:val="22"/>
                <w:szCs w:val="22"/>
              </w:rPr>
            </w:pPr>
            <w:r>
              <w:rPr>
                <w:sz w:val="22"/>
                <w:szCs w:val="22"/>
              </w:rPr>
              <w:t>Teachers and SLT</w:t>
            </w:r>
          </w:p>
          <w:p w14:paraId="6D4CA5A1" w14:textId="77777777" w:rsidR="00317CD6" w:rsidRDefault="00317CD6" w:rsidP="00886D4A">
            <w:pPr>
              <w:rPr>
                <w:sz w:val="22"/>
                <w:szCs w:val="22"/>
              </w:rPr>
            </w:pPr>
          </w:p>
          <w:p w14:paraId="7A689BCE" w14:textId="77777777" w:rsidR="00317CD6" w:rsidRDefault="00317CD6" w:rsidP="00886D4A">
            <w:pPr>
              <w:rPr>
                <w:sz w:val="22"/>
                <w:szCs w:val="22"/>
              </w:rPr>
            </w:pPr>
          </w:p>
          <w:p w14:paraId="1A2E30F7" w14:textId="5BCF19A1" w:rsidR="00317CD6" w:rsidRDefault="00317CD6" w:rsidP="006F4674">
            <w:pPr>
              <w:rPr>
                <w:sz w:val="22"/>
                <w:szCs w:val="22"/>
              </w:rPr>
            </w:pPr>
            <w:r>
              <w:rPr>
                <w:sz w:val="22"/>
                <w:szCs w:val="22"/>
              </w:rPr>
              <w:t>Teachers, teaching assistants,</w:t>
            </w:r>
            <w:r w:rsidR="00751957">
              <w:rPr>
                <w:sz w:val="22"/>
                <w:szCs w:val="22"/>
              </w:rPr>
              <w:t xml:space="preserve"> </w:t>
            </w:r>
            <w:r>
              <w:rPr>
                <w:sz w:val="22"/>
                <w:szCs w:val="22"/>
              </w:rPr>
              <w:t>SLT</w:t>
            </w:r>
          </w:p>
          <w:p w14:paraId="0F96A40B" w14:textId="77777777" w:rsidR="00317CD6" w:rsidRDefault="00317CD6" w:rsidP="00886D4A">
            <w:pPr>
              <w:rPr>
                <w:sz w:val="22"/>
                <w:szCs w:val="22"/>
              </w:rPr>
            </w:pPr>
          </w:p>
          <w:p w14:paraId="5F539EBC" w14:textId="77777777" w:rsidR="00317CD6" w:rsidRDefault="00317CD6" w:rsidP="00886D4A">
            <w:pPr>
              <w:rPr>
                <w:sz w:val="22"/>
                <w:szCs w:val="22"/>
              </w:rPr>
            </w:pPr>
          </w:p>
          <w:p w14:paraId="06528A94" w14:textId="77777777" w:rsidR="00317CD6" w:rsidRDefault="00317CD6" w:rsidP="00886D4A">
            <w:pPr>
              <w:rPr>
                <w:sz w:val="22"/>
                <w:szCs w:val="22"/>
              </w:rPr>
            </w:pPr>
          </w:p>
          <w:p w14:paraId="5C334556" w14:textId="55677370" w:rsidR="00317CD6" w:rsidRPr="00CB22BA" w:rsidRDefault="00317CD6" w:rsidP="00886D4A">
            <w:pPr>
              <w:rPr>
                <w:sz w:val="22"/>
                <w:szCs w:val="22"/>
              </w:rPr>
            </w:pPr>
            <w:r>
              <w:rPr>
                <w:sz w:val="22"/>
                <w:szCs w:val="22"/>
              </w:rPr>
              <w:t>SLT</w:t>
            </w:r>
          </w:p>
        </w:tc>
        <w:tc>
          <w:tcPr>
            <w:tcW w:w="1559"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3476FDA3" w14:textId="77777777" w:rsidR="00317CD6" w:rsidRDefault="00317CD6" w:rsidP="00B657D2">
            <w:pPr>
              <w:pStyle w:val="1bodycopy10pt"/>
              <w:rPr>
                <w:rFonts w:ascii="Arial" w:hAnsi="Arial" w:cs="Arial"/>
                <w:sz w:val="22"/>
                <w:szCs w:val="22"/>
              </w:rPr>
            </w:pPr>
            <w:r>
              <w:rPr>
                <w:rFonts w:ascii="Arial" w:hAnsi="Arial" w:cs="Arial"/>
                <w:sz w:val="22"/>
                <w:szCs w:val="22"/>
              </w:rPr>
              <w:t>Monitoring plan</w:t>
            </w:r>
          </w:p>
          <w:p w14:paraId="4A1AA022" w14:textId="77777777" w:rsidR="00317CD6" w:rsidRDefault="00317CD6" w:rsidP="00B657D2">
            <w:pPr>
              <w:pStyle w:val="1bodycopy10pt"/>
              <w:rPr>
                <w:rFonts w:ascii="Arial" w:hAnsi="Arial" w:cs="Arial"/>
                <w:sz w:val="22"/>
                <w:szCs w:val="22"/>
              </w:rPr>
            </w:pPr>
          </w:p>
          <w:p w14:paraId="51BD9146" w14:textId="77777777" w:rsidR="00317CD6" w:rsidRDefault="00317CD6" w:rsidP="00B657D2">
            <w:pPr>
              <w:pStyle w:val="1bodycopy10pt"/>
              <w:rPr>
                <w:rFonts w:ascii="Arial" w:hAnsi="Arial" w:cs="Arial"/>
                <w:sz w:val="22"/>
                <w:szCs w:val="22"/>
              </w:rPr>
            </w:pPr>
          </w:p>
          <w:p w14:paraId="63C94814" w14:textId="77777777" w:rsidR="00317CD6" w:rsidRDefault="00317CD6" w:rsidP="00B657D2">
            <w:pPr>
              <w:pStyle w:val="1bodycopy10pt"/>
              <w:rPr>
                <w:rFonts w:ascii="Arial" w:hAnsi="Arial" w:cs="Arial"/>
                <w:sz w:val="22"/>
                <w:szCs w:val="22"/>
              </w:rPr>
            </w:pPr>
            <w:r>
              <w:rPr>
                <w:rFonts w:ascii="Arial" w:hAnsi="Arial" w:cs="Arial"/>
                <w:sz w:val="22"/>
                <w:szCs w:val="22"/>
              </w:rPr>
              <w:t>On-going</w:t>
            </w:r>
          </w:p>
          <w:p w14:paraId="7303DFC1" w14:textId="77777777" w:rsidR="00317CD6" w:rsidRDefault="00317CD6" w:rsidP="00B657D2">
            <w:pPr>
              <w:pStyle w:val="1bodycopy10pt"/>
              <w:rPr>
                <w:rFonts w:ascii="Arial" w:hAnsi="Arial" w:cs="Arial"/>
                <w:sz w:val="22"/>
                <w:szCs w:val="22"/>
              </w:rPr>
            </w:pPr>
          </w:p>
          <w:p w14:paraId="38C47951" w14:textId="77777777" w:rsidR="00317CD6" w:rsidRDefault="00317CD6" w:rsidP="00B657D2">
            <w:pPr>
              <w:pStyle w:val="1bodycopy10pt"/>
              <w:rPr>
                <w:rFonts w:ascii="Arial" w:hAnsi="Arial" w:cs="Arial"/>
                <w:sz w:val="22"/>
                <w:szCs w:val="22"/>
              </w:rPr>
            </w:pPr>
          </w:p>
          <w:p w14:paraId="646AB8ED" w14:textId="77777777" w:rsidR="00317CD6" w:rsidRDefault="00317CD6" w:rsidP="00B657D2">
            <w:pPr>
              <w:pStyle w:val="1bodycopy10pt"/>
              <w:rPr>
                <w:rFonts w:ascii="Arial" w:hAnsi="Arial" w:cs="Arial"/>
                <w:sz w:val="22"/>
                <w:szCs w:val="22"/>
              </w:rPr>
            </w:pPr>
          </w:p>
          <w:p w14:paraId="35F7D054" w14:textId="66843CA3" w:rsidR="00317CD6" w:rsidRDefault="00317CD6" w:rsidP="00317CD6">
            <w:pPr>
              <w:pStyle w:val="1bodycopy10pt"/>
              <w:rPr>
                <w:rFonts w:ascii="Arial" w:hAnsi="Arial" w:cs="Arial"/>
                <w:sz w:val="22"/>
                <w:szCs w:val="22"/>
              </w:rPr>
            </w:pPr>
            <w:r>
              <w:rPr>
                <w:rFonts w:ascii="Arial" w:hAnsi="Arial" w:cs="Arial"/>
                <w:sz w:val="22"/>
                <w:szCs w:val="22"/>
              </w:rPr>
              <w:t>On-going</w:t>
            </w:r>
          </w:p>
        </w:tc>
      </w:tr>
      <w:tr w:rsidR="00317CD6" w:rsidRPr="00E72A85" w14:paraId="1F421740" w14:textId="77777777" w:rsidTr="00D44E7C">
        <w:trPr>
          <w:cantSplit/>
        </w:trPr>
        <w:tc>
          <w:tcPr>
            <w:tcW w:w="1559" w:type="dxa"/>
            <w:vMerge/>
            <w:tcBorders>
              <w:left w:val="single" w:sz="4" w:space="0" w:color="B9B9B9"/>
              <w:right w:val="single" w:sz="4" w:space="0" w:color="B9B9B9"/>
            </w:tcBorders>
            <w:shd w:val="clear" w:color="auto" w:fill="FAE2D5" w:themeFill="accent2" w:themeFillTint="33"/>
          </w:tcPr>
          <w:p w14:paraId="47B161B2" w14:textId="77777777" w:rsidR="00317CD6" w:rsidRPr="00CB22BA" w:rsidRDefault="00317CD6" w:rsidP="00886D4A">
            <w:pPr>
              <w:rPr>
                <w:sz w:val="22"/>
                <w:szCs w:val="22"/>
              </w:rPr>
            </w:pPr>
          </w:p>
        </w:tc>
        <w:tc>
          <w:tcPr>
            <w:tcW w:w="4991"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7AFDB603" w14:textId="4CAFAA53" w:rsidR="00317CD6" w:rsidRPr="00157235" w:rsidRDefault="00317CD6" w:rsidP="005511A0">
            <w:pPr>
              <w:rPr>
                <w:rFonts w:eastAsia="Times New Roman"/>
                <w:sz w:val="22"/>
                <w:szCs w:val="22"/>
                <w:lang w:val="en-GB" w:eastAsia="en-GB"/>
              </w:rPr>
            </w:pPr>
            <w:r w:rsidRPr="00CB22BA">
              <w:rPr>
                <w:rFonts w:eastAsia="Times New Roman"/>
                <w:sz w:val="22"/>
                <w:szCs w:val="22"/>
                <w:lang w:val="en-GB" w:eastAsia="en-GB"/>
              </w:rPr>
              <w:t>Children with complex and significant need can access a sensory curriculum which meets their global development. Pupils continue to access whole school areas of provision along with age related peers and whole school experiences.</w:t>
            </w:r>
          </w:p>
        </w:tc>
        <w:tc>
          <w:tcPr>
            <w:tcW w:w="2976"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723C94D0" w14:textId="50DE456E" w:rsidR="00317CD6" w:rsidRDefault="00317CD6" w:rsidP="00157235">
            <w:pPr>
              <w:rPr>
                <w:sz w:val="22"/>
                <w:szCs w:val="22"/>
              </w:rPr>
            </w:pPr>
            <w:r w:rsidRPr="00CB22BA">
              <w:rPr>
                <w:sz w:val="22"/>
                <w:szCs w:val="22"/>
              </w:rPr>
              <w:t>Teaching and support staff undertake regular training on supporting pupils with SEND and personalising learning</w:t>
            </w:r>
          </w:p>
        </w:tc>
        <w:tc>
          <w:tcPr>
            <w:tcW w:w="2127"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1925D5FE" w14:textId="741994B9" w:rsidR="00317CD6" w:rsidRPr="00CB22BA" w:rsidRDefault="00317CD6" w:rsidP="00F27B77">
            <w:pPr>
              <w:rPr>
                <w:sz w:val="22"/>
                <w:szCs w:val="22"/>
              </w:rPr>
            </w:pPr>
            <w:r>
              <w:rPr>
                <w:sz w:val="22"/>
                <w:szCs w:val="22"/>
              </w:rPr>
              <w:t>SENCo</w:t>
            </w:r>
          </w:p>
        </w:tc>
        <w:tc>
          <w:tcPr>
            <w:tcW w:w="1559"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3F1CA6E3" w14:textId="77777777" w:rsidR="00317CD6" w:rsidRDefault="00317CD6" w:rsidP="00F27B77">
            <w:pPr>
              <w:pStyle w:val="1bodycopy10pt"/>
              <w:rPr>
                <w:rFonts w:ascii="Arial" w:hAnsi="Arial" w:cs="Arial"/>
                <w:sz w:val="22"/>
                <w:szCs w:val="22"/>
              </w:rPr>
            </w:pPr>
            <w:r>
              <w:rPr>
                <w:rFonts w:ascii="Arial" w:hAnsi="Arial" w:cs="Arial"/>
                <w:sz w:val="22"/>
                <w:szCs w:val="22"/>
              </w:rPr>
              <w:t>Staff meetings</w:t>
            </w:r>
          </w:p>
          <w:p w14:paraId="5B8F3070" w14:textId="5C79B5A7" w:rsidR="00317CD6" w:rsidRDefault="00317CD6" w:rsidP="000F785D">
            <w:pPr>
              <w:pStyle w:val="1bodycopy10pt"/>
              <w:rPr>
                <w:rFonts w:ascii="Arial" w:hAnsi="Arial" w:cs="Arial"/>
                <w:sz w:val="22"/>
                <w:szCs w:val="22"/>
              </w:rPr>
            </w:pPr>
            <w:r>
              <w:rPr>
                <w:rFonts w:ascii="Arial" w:hAnsi="Arial" w:cs="Arial"/>
                <w:sz w:val="22"/>
                <w:szCs w:val="22"/>
              </w:rPr>
              <w:t>Team meetings</w:t>
            </w:r>
          </w:p>
        </w:tc>
      </w:tr>
      <w:tr w:rsidR="000A4B40" w:rsidRPr="00E72A85" w14:paraId="00982C6E" w14:textId="77777777" w:rsidTr="00DD7DBC">
        <w:trPr>
          <w:cantSplit/>
        </w:trPr>
        <w:tc>
          <w:tcPr>
            <w:tcW w:w="1559" w:type="dxa"/>
            <w:vMerge/>
            <w:tcBorders>
              <w:left w:val="single" w:sz="4" w:space="0" w:color="B9B9B9"/>
              <w:right w:val="single" w:sz="4" w:space="0" w:color="B9B9B9"/>
            </w:tcBorders>
            <w:shd w:val="clear" w:color="auto" w:fill="FAE2D5" w:themeFill="accent2" w:themeFillTint="33"/>
          </w:tcPr>
          <w:p w14:paraId="1BF17EE1" w14:textId="77777777" w:rsidR="000A4B40" w:rsidRPr="00CB22BA" w:rsidRDefault="000A4B40" w:rsidP="00886D4A">
            <w:pPr>
              <w:rPr>
                <w:sz w:val="22"/>
                <w:szCs w:val="22"/>
              </w:rPr>
            </w:pPr>
          </w:p>
        </w:tc>
        <w:tc>
          <w:tcPr>
            <w:tcW w:w="4991"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6D3B5D37" w14:textId="3ADD4EC7" w:rsidR="000A4B40" w:rsidRDefault="000A4B40" w:rsidP="005511A0">
            <w:pPr>
              <w:rPr>
                <w:rFonts w:eastAsia="Times New Roman"/>
                <w:sz w:val="22"/>
                <w:szCs w:val="22"/>
                <w:lang w:eastAsia="en-GB"/>
              </w:rPr>
            </w:pPr>
            <w:r>
              <w:rPr>
                <w:rFonts w:eastAsia="Times New Roman"/>
                <w:sz w:val="22"/>
                <w:szCs w:val="22"/>
                <w:lang w:eastAsia="en-GB"/>
              </w:rPr>
              <w:t>Children with additional needs are supported to enable ful</w:t>
            </w:r>
            <w:r w:rsidR="006D66F1">
              <w:rPr>
                <w:rFonts w:eastAsia="Times New Roman"/>
                <w:sz w:val="22"/>
                <w:szCs w:val="22"/>
                <w:lang w:eastAsia="en-GB"/>
              </w:rPr>
              <w:t xml:space="preserve">l </w:t>
            </w:r>
            <w:r>
              <w:rPr>
                <w:rFonts w:eastAsia="Times New Roman"/>
                <w:sz w:val="22"/>
                <w:szCs w:val="22"/>
                <w:lang w:eastAsia="en-GB"/>
              </w:rPr>
              <w:t>or appropriately adapted participation in P</w:t>
            </w:r>
            <w:r w:rsidR="00780A15">
              <w:rPr>
                <w:rFonts w:eastAsia="Times New Roman"/>
                <w:sz w:val="22"/>
                <w:szCs w:val="22"/>
                <w:lang w:eastAsia="en-GB"/>
              </w:rPr>
              <w:t>E</w:t>
            </w:r>
          </w:p>
          <w:p w14:paraId="1A9D3CC1" w14:textId="6F009B8D" w:rsidR="004723C9" w:rsidRPr="00CB22BA" w:rsidRDefault="00537937" w:rsidP="005511A0">
            <w:pPr>
              <w:rPr>
                <w:rFonts w:eastAsia="Times New Roman"/>
                <w:sz w:val="22"/>
                <w:szCs w:val="22"/>
                <w:lang w:eastAsia="en-GB"/>
              </w:rPr>
            </w:pPr>
            <w:r>
              <w:rPr>
                <w:rFonts w:eastAsia="Times New Roman"/>
                <w:sz w:val="22"/>
                <w:szCs w:val="22"/>
                <w:lang w:eastAsia="en-GB"/>
              </w:rPr>
              <w:t>In addition</w:t>
            </w:r>
            <w:r w:rsidR="00157235">
              <w:rPr>
                <w:rFonts w:eastAsia="Times New Roman"/>
                <w:sz w:val="22"/>
                <w:szCs w:val="22"/>
                <w:lang w:eastAsia="en-GB"/>
              </w:rPr>
              <w:t>, extra o</w:t>
            </w:r>
            <w:r w:rsidR="00C42C65">
              <w:rPr>
                <w:rFonts w:eastAsia="Times New Roman"/>
                <w:sz w:val="22"/>
                <w:szCs w:val="22"/>
                <w:lang w:eastAsia="en-GB"/>
              </w:rPr>
              <w:t>pportunities provided e.g. taking children to sports events</w:t>
            </w:r>
            <w:r w:rsidR="006D66F1">
              <w:rPr>
                <w:rFonts w:eastAsia="Times New Roman"/>
                <w:sz w:val="22"/>
                <w:szCs w:val="22"/>
                <w:lang w:eastAsia="en-GB"/>
              </w:rPr>
              <w:t xml:space="preserve"> </w:t>
            </w:r>
            <w:r>
              <w:rPr>
                <w:rFonts w:eastAsia="Times New Roman"/>
                <w:sz w:val="22"/>
                <w:szCs w:val="22"/>
                <w:lang w:eastAsia="en-GB"/>
              </w:rPr>
              <w:t>for children with additional needs</w:t>
            </w:r>
          </w:p>
        </w:tc>
        <w:tc>
          <w:tcPr>
            <w:tcW w:w="2976"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614209EA" w14:textId="2310D24F" w:rsidR="000A4B40" w:rsidRDefault="00157235" w:rsidP="00E97C3C">
            <w:pPr>
              <w:rPr>
                <w:sz w:val="22"/>
                <w:szCs w:val="22"/>
              </w:rPr>
            </w:pPr>
            <w:r>
              <w:rPr>
                <w:sz w:val="22"/>
                <w:szCs w:val="22"/>
              </w:rPr>
              <w:t>Advice</w:t>
            </w:r>
            <w:r w:rsidR="00817657">
              <w:rPr>
                <w:sz w:val="22"/>
                <w:szCs w:val="22"/>
              </w:rPr>
              <w:t xml:space="preserve"> </w:t>
            </w:r>
            <w:r w:rsidR="00D021C0">
              <w:rPr>
                <w:sz w:val="22"/>
                <w:szCs w:val="22"/>
              </w:rPr>
              <w:t xml:space="preserve">from </w:t>
            </w:r>
            <w:r w:rsidR="00D02E39">
              <w:rPr>
                <w:sz w:val="22"/>
                <w:szCs w:val="22"/>
              </w:rPr>
              <w:t xml:space="preserve">external agencies </w:t>
            </w:r>
            <w:r w:rsidR="00817657">
              <w:rPr>
                <w:sz w:val="22"/>
                <w:szCs w:val="22"/>
              </w:rPr>
              <w:t>for children with physical needs</w:t>
            </w:r>
            <w:r w:rsidR="004723C9">
              <w:rPr>
                <w:sz w:val="22"/>
                <w:szCs w:val="22"/>
              </w:rPr>
              <w:t>. Additional staffing allocated where needed.</w:t>
            </w:r>
          </w:p>
          <w:p w14:paraId="1D3088BD" w14:textId="18DDF7D6" w:rsidR="00D021C0" w:rsidRDefault="00D021C0" w:rsidP="00E97C3C">
            <w:pPr>
              <w:rPr>
                <w:sz w:val="22"/>
                <w:szCs w:val="22"/>
              </w:rPr>
            </w:pPr>
            <w:r>
              <w:rPr>
                <w:sz w:val="22"/>
                <w:szCs w:val="22"/>
              </w:rPr>
              <w:t>Neurodiversity training through PINS project</w:t>
            </w:r>
          </w:p>
        </w:tc>
        <w:tc>
          <w:tcPr>
            <w:tcW w:w="2127"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455292E6" w14:textId="05E4B3BE" w:rsidR="000A4B40" w:rsidRDefault="00780A15" w:rsidP="005511A0">
            <w:pPr>
              <w:rPr>
                <w:sz w:val="22"/>
                <w:szCs w:val="22"/>
              </w:rPr>
            </w:pPr>
            <w:r>
              <w:rPr>
                <w:sz w:val="22"/>
                <w:szCs w:val="22"/>
              </w:rPr>
              <w:t>SENCo</w:t>
            </w:r>
            <w:r w:rsidR="00D02E39">
              <w:rPr>
                <w:sz w:val="22"/>
                <w:szCs w:val="22"/>
              </w:rPr>
              <w:t xml:space="preserve">, PE </w:t>
            </w:r>
            <w:r w:rsidR="004723C9">
              <w:rPr>
                <w:sz w:val="22"/>
                <w:szCs w:val="22"/>
              </w:rPr>
              <w:t>teacher</w:t>
            </w:r>
          </w:p>
          <w:p w14:paraId="35167987" w14:textId="69CD1D0B" w:rsidR="00780A15" w:rsidRDefault="00780A15" w:rsidP="005511A0">
            <w:pPr>
              <w:rPr>
                <w:sz w:val="22"/>
                <w:szCs w:val="22"/>
              </w:rPr>
            </w:pPr>
            <w:r>
              <w:rPr>
                <w:sz w:val="22"/>
                <w:szCs w:val="22"/>
              </w:rPr>
              <w:t>Physio</w:t>
            </w:r>
            <w:r w:rsidR="00D02E39">
              <w:rPr>
                <w:sz w:val="22"/>
                <w:szCs w:val="22"/>
              </w:rPr>
              <w:t>, VI or HI team</w:t>
            </w:r>
          </w:p>
          <w:p w14:paraId="69FA7F38" w14:textId="0CFF19C9" w:rsidR="00817657" w:rsidRPr="00CB22BA" w:rsidRDefault="00817657" w:rsidP="005511A0">
            <w:pPr>
              <w:rPr>
                <w:sz w:val="22"/>
                <w:szCs w:val="22"/>
              </w:rPr>
            </w:pPr>
            <w:r>
              <w:rPr>
                <w:sz w:val="22"/>
                <w:szCs w:val="22"/>
              </w:rPr>
              <w:t>All staff and teaching assistants</w:t>
            </w:r>
          </w:p>
        </w:tc>
        <w:tc>
          <w:tcPr>
            <w:tcW w:w="1559"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49EF68E6" w14:textId="7E9AB660" w:rsidR="000A4B40" w:rsidRDefault="004723C9" w:rsidP="000F785D">
            <w:pPr>
              <w:pStyle w:val="1bodycopy10pt"/>
              <w:rPr>
                <w:rFonts w:ascii="Arial" w:hAnsi="Arial" w:cs="Arial"/>
                <w:sz w:val="22"/>
                <w:szCs w:val="22"/>
              </w:rPr>
            </w:pPr>
            <w:r>
              <w:rPr>
                <w:rFonts w:ascii="Arial" w:hAnsi="Arial" w:cs="Arial"/>
                <w:sz w:val="22"/>
                <w:szCs w:val="22"/>
              </w:rPr>
              <w:t>On-going</w:t>
            </w:r>
          </w:p>
        </w:tc>
      </w:tr>
      <w:tr w:rsidR="00317CD6" w:rsidRPr="00E72A85" w14:paraId="219F70EB" w14:textId="77777777" w:rsidTr="00DD7DBC">
        <w:trPr>
          <w:cantSplit/>
        </w:trPr>
        <w:tc>
          <w:tcPr>
            <w:tcW w:w="1559" w:type="dxa"/>
            <w:vMerge/>
            <w:tcBorders>
              <w:left w:val="single" w:sz="4" w:space="0" w:color="B9B9B9"/>
              <w:right w:val="single" w:sz="4" w:space="0" w:color="B9B9B9"/>
            </w:tcBorders>
            <w:shd w:val="clear" w:color="auto" w:fill="FAE2D5" w:themeFill="accent2" w:themeFillTint="33"/>
          </w:tcPr>
          <w:p w14:paraId="64078D4E" w14:textId="77777777" w:rsidR="00317CD6" w:rsidRPr="00CB22BA" w:rsidRDefault="00317CD6" w:rsidP="00886D4A">
            <w:pPr>
              <w:rPr>
                <w:sz w:val="22"/>
                <w:szCs w:val="22"/>
              </w:rPr>
            </w:pPr>
          </w:p>
        </w:tc>
        <w:tc>
          <w:tcPr>
            <w:tcW w:w="4991"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41D38C28" w14:textId="77777777" w:rsidR="00317CD6" w:rsidRDefault="00317CD6" w:rsidP="005511A0">
            <w:pPr>
              <w:rPr>
                <w:rFonts w:eastAsia="Times New Roman"/>
                <w:sz w:val="22"/>
                <w:szCs w:val="22"/>
                <w:lang w:eastAsia="en-GB"/>
              </w:rPr>
            </w:pPr>
            <w:r w:rsidRPr="00CB22BA">
              <w:rPr>
                <w:rFonts w:eastAsia="Times New Roman"/>
                <w:sz w:val="22"/>
                <w:szCs w:val="22"/>
                <w:lang w:eastAsia="en-GB"/>
              </w:rPr>
              <w:t>Health care plans, risk assessments and positive behaviour plans are in place for pupils where appropriate, at Christ the Sower, guided by health care professionals and inclusion support services.</w:t>
            </w:r>
          </w:p>
          <w:p w14:paraId="0CCF0554" w14:textId="77777777" w:rsidR="00317CD6" w:rsidRPr="00CB22BA" w:rsidRDefault="00317CD6" w:rsidP="005511A0">
            <w:pPr>
              <w:rPr>
                <w:rFonts w:eastAsia="Times New Roman"/>
                <w:sz w:val="22"/>
                <w:szCs w:val="22"/>
                <w:lang w:eastAsia="en-GB"/>
              </w:rPr>
            </w:pPr>
            <w:r w:rsidRPr="00CB22BA">
              <w:rPr>
                <w:rFonts w:eastAsia="Times New Roman"/>
                <w:sz w:val="22"/>
                <w:szCs w:val="22"/>
                <w:lang w:eastAsia="en-GB"/>
              </w:rPr>
              <w:lastRenderedPageBreak/>
              <w:t>Check-ins and counselling support is provided for pupils with significant SEMH needs.</w:t>
            </w:r>
          </w:p>
          <w:p w14:paraId="7D0C16CB" w14:textId="77777777" w:rsidR="00317CD6" w:rsidRDefault="00317CD6" w:rsidP="005511A0">
            <w:pPr>
              <w:rPr>
                <w:rFonts w:eastAsia="Times New Roman"/>
                <w:sz w:val="22"/>
                <w:szCs w:val="22"/>
                <w:lang w:eastAsia="en-GB"/>
              </w:rPr>
            </w:pPr>
            <w:r w:rsidRPr="00CB22BA">
              <w:rPr>
                <w:rFonts w:eastAsia="Times New Roman"/>
                <w:sz w:val="22"/>
                <w:szCs w:val="22"/>
                <w:lang w:eastAsia="en-GB"/>
              </w:rPr>
              <w:t>Whole school restorative approach to support children to reflect on their own behaviours.</w:t>
            </w:r>
          </w:p>
          <w:p w14:paraId="27201B11" w14:textId="77777777" w:rsidR="002B375A" w:rsidRDefault="002B375A" w:rsidP="005511A0">
            <w:pPr>
              <w:rPr>
                <w:rFonts w:eastAsia="Times New Roman"/>
                <w:sz w:val="22"/>
                <w:szCs w:val="22"/>
                <w:lang w:eastAsia="en-GB"/>
              </w:rPr>
            </w:pPr>
          </w:p>
          <w:p w14:paraId="53D35B30" w14:textId="77777777" w:rsidR="00317CD6" w:rsidRPr="00CB22BA" w:rsidRDefault="00317CD6" w:rsidP="005511A0">
            <w:pPr>
              <w:rPr>
                <w:rFonts w:eastAsia="Times New Roman"/>
                <w:sz w:val="22"/>
                <w:szCs w:val="22"/>
                <w:lang w:eastAsia="en-GB"/>
              </w:rPr>
            </w:pPr>
            <w:r w:rsidRPr="00CB22BA">
              <w:rPr>
                <w:rFonts w:eastAsia="Times New Roman"/>
                <w:sz w:val="22"/>
                <w:szCs w:val="22"/>
                <w:lang w:eastAsia="en-GB"/>
              </w:rPr>
              <w:t>Children with additional needs who are taking part in off-site school trips or residentials will have individual risk assessments. A pre-visit may take place and social stories are used to help  prepare pupils for the experience.</w:t>
            </w:r>
          </w:p>
          <w:p w14:paraId="10C4D17D" w14:textId="6F146D36" w:rsidR="00317CD6" w:rsidRPr="00CB22BA" w:rsidRDefault="00317CD6" w:rsidP="005511A0">
            <w:pPr>
              <w:rPr>
                <w:rFonts w:eastAsia="Times New Roman"/>
                <w:sz w:val="22"/>
                <w:szCs w:val="22"/>
                <w:lang w:eastAsia="en-GB"/>
              </w:rPr>
            </w:pPr>
            <w:r w:rsidRPr="00CB22BA">
              <w:rPr>
                <w:rFonts w:eastAsia="Times New Roman"/>
                <w:sz w:val="22"/>
                <w:szCs w:val="22"/>
                <w:lang w:eastAsia="en-GB"/>
              </w:rPr>
              <w:t>Epipens and inhalers are stored in marked first aid boxes in children’s classrooms and taken</w:t>
            </w:r>
            <w:r>
              <w:rPr>
                <w:rFonts w:eastAsia="Times New Roman"/>
                <w:sz w:val="22"/>
                <w:szCs w:val="22"/>
                <w:lang w:eastAsia="en-GB"/>
              </w:rPr>
              <w:t xml:space="preserve"> </w:t>
            </w:r>
            <w:r w:rsidRPr="00CB22BA">
              <w:rPr>
                <w:rFonts w:eastAsia="Times New Roman"/>
                <w:sz w:val="22"/>
                <w:szCs w:val="22"/>
                <w:lang w:eastAsia="en-GB"/>
              </w:rPr>
              <w:t>with the child e.g. to PE lessons on the school field.</w:t>
            </w:r>
          </w:p>
        </w:tc>
        <w:tc>
          <w:tcPr>
            <w:tcW w:w="2976"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69A56E51" w14:textId="5E81C120" w:rsidR="00317CD6" w:rsidRDefault="00317CD6" w:rsidP="00E97C3C">
            <w:pPr>
              <w:rPr>
                <w:sz w:val="22"/>
                <w:szCs w:val="22"/>
              </w:rPr>
            </w:pPr>
            <w:r>
              <w:rPr>
                <w:sz w:val="22"/>
                <w:szCs w:val="22"/>
              </w:rPr>
              <w:lastRenderedPageBreak/>
              <w:t>Reviewed annually and updated regularly as needed</w:t>
            </w:r>
          </w:p>
        </w:tc>
        <w:tc>
          <w:tcPr>
            <w:tcW w:w="2127"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63FC767A" w14:textId="77777777" w:rsidR="00317CD6" w:rsidRPr="00CB22BA" w:rsidRDefault="00317CD6" w:rsidP="005511A0">
            <w:pPr>
              <w:rPr>
                <w:sz w:val="22"/>
                <w:szCs w:val="22"/>
              </w:rPr>
            </w:pPr>
            <w:r w:rsidRPr="00CB22BA">
              <w:rPr>
                <w:sz w:val="22"/>
                <w:szCs w:val="22"/>
              </w:rPr>
              <w:t>SENCo</w:t>
            </w:r>
            <w:r>
              <w:rPr>
                <w:sz w:val="22"/>
                <w:szCs w:val="22"/>
              </w:rPr>
              <w:t xml:space="preserve">, </w:t>
            </w:r>
            <w:r w:rsidRPr="00CB22BA">
              <w:rPr>
                <w:sz w:val="22"/>
                <w:szCs w:val="22"/>
              </w:rPr>
              <w:t>Inclusion and well-being lead</w:t>
            </w:r>
          </w:p>
          <w:p w14:paraId="675A119E" w14:textId="177C38DF" w:rsidR="00317CD6" w:rsidRPr="00CB22BA" w:rsidRDefault="00317CD6" w:rsidP="005511A0">
            <w:pPr>
              <w:rPr>
                <w:sz w:val="22"/>
                <w:szCs w:val="22"/>
              </w:rPr>
            </w:pPr>
            <w:r w:rsidRPr="00CB22BA">
              <w:rPr>
                <w:sz w:val="22"/>
                <w:szCs w:val="22"/>
              </w:rPr>
              <w:t>Support from school nurs</w:t>
            </w:r>
            <w:r>
              <w:rPr>
                <w:sz w:val="22"/>
                <w:szCs w:val="22"/>
              </w:rPr>
              <w:t>ing team</w:t>
            </w:r>
          </w:p>
          <w:p w14:paraId="374A5297" w14:textId="37D61AE7" w:rsidR="00317CD6" w:rsidRDefault="00317CD6" w:rsidP="005511A0">
            <w:pPr>
              <w:rPr>
                <w:sz w:val="22"/>
                <w:szCs w:val="22"/>
              </w:rPr>
            </w:pPr>
            <w:r w:rsidRPr="00CB22BA">
              <w:rPr>
                <w:sz w:val="22"/>
                <w:szCs w:val="22"/>
              </w:rPr>
              <w:lastRenderedPageBreak/>
              <w:t>Inclusion and well-being lead</w:t>
            </w:r>
          </w:p>
          <w:p w14:paraId="394F43A5" w14:textId="4E7178A2" w:rsidR="00317CD6" w:rsidRDefault="00317CD6" w:rsidP="005511A0">
            <w:pPr>
              <w:rPr>
                <w:sz w:val="22"/>
                <w:szCs w:val="22"/>
              </w:rPr>
            </w:pPr>
            <w:r>
              <w:rPr>
                <w:sz w:val="22"/>
                <w:szCs w:val="22"/>
              </w:rPr>
              <w:t>Class teachers and teaching assistants, SLT</w:t>
            </w:r>
          </w:p>
          <w:p w14:paraId="51E19E6A" w14:textId="77777777" w:rsidR="005B274C" w:rsidRDefault="005B274C" w:rsidP="005511A0">
            <w:pPr>
              <w:rPr>
                <w:sz w:val="22"/>
                <w:szCs w:val="22"/>
              </w:rPr>
            </w:pPr>
          </w:p>
          <w:p w14:paraId="0DBD1C2A" w14:textId="77777777" w:rsidR="00317CD6" w:rsidRPr="00CB22BA" w:rsidRDefault="00317CD6" w:rsidP="005511A0">
            <w:pPr>
              <w:rPr>
                <w:sz w:val="22"/>
                <w:szCs w:val="22"/>
              </w:rPr>
            </w:pPr>
            <w:r w:rsidRPr="00CB22BA">
              <w:rPr>
                <w:sz w:val="22"/>
                <w:szCs w:val="22"/>
              </w:rPr>
              <w:t>Class teachers and SENCo</w:t>
            </w:r>
          </w:p>
          <w:p w14:paraId="11233ADB" w14:textId="77777777" w:rsidR="00317CD6" w:rsidRPr="00CB22BA" w:rsidRDefault="00317CD6" w:rsidP="005511A0">
            <w:pPr>
              <w:rPr>
                <w:sz w:val="22"/>
                <w:szCs w:val="22"/>
              </w:rPr>
            </w:pPr>
          </w:p>
          <w:p w14:paraId="0F959D1B" w14:textId="77777777" w:rsidR="00317CD6" w:rsidRPr="00CB22BA" w:rsidRDefault="00317CD6" w:rsidP="005511A0">
            <w:pPr>
              <w:rPr>
                <w:sz w:val="22"/>
                <w:szCs w:val="22"/>
              </w:rPr>
            </w:pPr>
          </w:p>
          <w:p w14:paraId="0A860553" w14:textId="38DD376B" w:rsidR="00317CD6" w:rsidRDefault="00317CD6" w:rsidP="00F75D6F">
            <w:pPr>
              <w:rPr>
                <w:sz w:val="22"/>
                <w:szCs w:val="22"/>
              </w:rPr>
            </w:pPr>
            <w:r w:rsidRPr="00CB22BA">
              <w:rPr>
                <w:sz w:val="22"/>
                <w:szCs w:val="22"/>
              </w:rPr>
              <w:t>Class teachers and teaching assistants</w:t>
            </w:r>
          </w:p>
        </w:tc>
        <w:tc>
          <w:tcPr>
            <w:tcW w:w="1559"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6432EE4A" w14:textId="3A7F7D02" w:rsidR="00317CD6" w:rsidRDefault="00317CD6" w:rsidP="000F785D">
            <w:pPr>
              <w:pStyle w:val="1bodycopy10pt"/>
              <w:rPr>
                <w:rFonts w:ascii="Arial" w:hAnsi="Arial" w:cs="Arial"/>
                <w:sz w:val="22"/>
                <w:szCs w:val="22"/>
              </w:rPr>
            </w:pPr>
            <w:r>
              <w:rPr>
                <w:rFonts w:ascii="Arial" w:hAnsi="Arial" w:cs="Arial"/>
                <w:sz w:val="22"/>
                <w:szCs w:val="22"/>
              </w:rPr>
              <w:lastRenderedPageBreak/>
              <w:t>Autumn 1 and updated as needed</w:t>
            </w:r>
          </w:p>
          <w:p w14:paraId="10EC7E41" w14:textId="77777777" w:rsidR="00317CD6" w:rsidRDefault="00317CD6" w:rsidP="000F785D">
            <w:pPr>
              <w:pStyle w:val="1bodycopy10pt"/>
              <w:rPr>
                <w:rFonts w:ascii="Arial" w:hAnsi="Arial" w:cs="Arial"/>
                <w:sz w:val="22"/>
                <w:szCs w:val="22"/>
              </w:rPr>
            </w:pPr>
          </w:p>
          <w:p w14:paraId="5BB43045" w14:textId="77777777" w:rsidR="00317CD6" w:rsidRDefault="00317CD6" w:rsidP="000F785D">
            <w:pPr>
              <w:pStyle w:val="1bodycopy10pt"/>
              <w:rPr>
                <w:rFonts w:ascii="Arial" w:hAnsi="Arial" w:cs="Arial"/>
                <w:sz w:val="22"/>
                <w:szCs w:val="22"/>
              </w:rPr>
            </w:pPr>
          </w:p>
          <w:p w14:paraId="2AACAACC" w14:textId="77777777" w:rsidR="00317CD6" w:rsidRDefault="00317CD6" w:rsidP="000F785D">
            <w:pPr>
              <w:pStyle w:val="1bodycopy10pt"/>
              <w:rPr>
                <w:rFonts w:ascii="Arial" w:hAnsi="Arial" w:cs="Arial"/>
                <w:sz w:val="22"/>
                <w:szCs w:val="22"/>
              </w:rPr>
            </w:pPr>
            <w:r>
              <w:rPr>
                <w:rFonts w:ascii="Arial" w:hAnsi="Arial" w:cs="Arial"/>
                <w:sz w:val="22"/>
                <w:szCs w:val="22"/>
              </w:rPr>
              <w:lastRenderedPageBreak/>
              <w:t>On-going</w:t>
            </w:r>
          </w:p>
          <w:p w14:paraId="3D2124E2" w14:textId="77777777" w:rsidR="00317CD6" w:rsidRDefault="00317CD6" w:rsidP="000F785D">
            <w:pPr>
              <w:pStyle w:val="1bodycopy10pt"/>
              <w:rPr>
                <w:rFonts w:ascii="Arial" w:hAnsi="Arial" w:cs="Arial"/>
                <w:sz w:val="22"/>
                <w:szCs w:val="22"/>
              </w:rPr>
            </w:pPr>
          </w:p>
          <w:p w14:paraId="3B90C499" w14:textId="277EB873" w:rsidR="00317CD6" w:rsidRDefault="00317CD6" w:rsidP="000F785D">
            <w:pPr>
              <w:pStyle w:val="1bodycopy10pt"/>
              <w:rPr>
                <w:rFonts w:ascii="Arial" w:hAnsi="Arial" w:cs="Arial"/>
                <w:sz w:val="22"/>
                <w:szCs w:val="22"/>
              </w:rPr>
            </w:pPr>
            <w:r>
              <w:rPr>
                <w:rFonts w:ascii="Arial" w:hAnsi="Arial" w:cs="Arial"/>
                <w:sz w:val="22"/>
                <w:szCs w:val="22"/>
              </w:rPr>
              <w:t>On-going</w:t>
            </w:r>
          </w:p>
          <w:p w14:paraId="79345FDC" w14:textId="77777777" w:rsidR="005B274C" w:rsidRDefault="005B274C" w:rsidP="000F785D">
            <w:pPr>
              <w:pStyle w:val="1bodycopy10pt"/>
              <w:rPr>
                <w:rFonts w:ascii="Arial" w:hAnsi="Arial" w:cs="Arial"/>
                <w:sz w:val="22"/>
                <w:szCs w:val="22"/>
              </w:rPr>
            </w:pPr>
          </w:p>
          <w:p w14:paraId="00B424F3" w14:textId="77777777" w:rsidR="005B274C" w:rsidRDefault="005B274C" w:rsidP="000F785D">
            <w:pPr>
              <w:pStyle w:val="1bodycopy10pt"/>
              <w:rPr>
                <w:rFonts w:ascii="Arial" w:hAnsi="Arial" w:cs="Arial"/>
                <w:sz w:val="22"/>
                <w:szCs w:val="22"/>
              </w:rPr>
            </w:pPr>
          </w:p>
          <w:p w14:paraId="27F010D0" w14:textId="694E6CE3" w:rsidR="00317CD6" w:rsidRDefault="00317CD6" w:rsidP="000F785D">
            <w:pPr>
              <w:pStyle w:val="1bodycopy10pt"/>
              <w:rPr>
                <w:rFonts w:ascii="Arial" w:hAnsi="Arial" w:cs="Arial"/>
                <w:sz w:val="22"/>
                <w:szCs w:val="22"/>
              </w:rPr>
            </w:pPr>
            <w:r>
              <w:rPr>
                <w:rFonts w:ascii="Arial" w:hAnsi="Arial" w:cs="Arial"/>
                <w:sz w:val="22"/>
                <w:szCs w:val="22"/>
              </w:rPr>
              <w:t>As needed</w:t>
            </w:r>
          </w:p>
          <w:p w14:paraId="3FC1CB70" w14:textId="77777777" w:rsidR="00317CD6" w:rsidRDefault="00317CD6" w:rsidP="000F785D">
            <w:pPr>
              <w:pStyle w:val="1bodycopy10pt"/>
              <w:rPr>
                <w:rFonts w:ascii="Arial" w:hAnsi="Arial" w:cs="Arial"/>
                <w:sz w:val="22"/>
                <w:szCs w:val="22"/>
              </w:rPr>
            </w:pPr>
          </w:p>
          <w:p w14:paraId="526A46AC" w14:textId="77777777" w:rsidR="00317CD6" w:rsidRDefault="00317CD6" w:rsidP="000F785D">
            <w:pPr>
              <w:pStyle w:val="1bodycopy10pt"/>
              <w:rPr>
                <w:rFonts w:ascii="Arial" w:hAnsi="Arial" w:cs="Arial"/>
                <w:sz w:val="22"/>
                <w:szCs w:val="22"/>
              </w:rPr>
            </w:pPr>
          </w:p>
          <w:p w14:paraId="65CE9D46" w14:textId="77777777" w:rsidR="00317CD6" w:rsidRDefault="00317CD6" w:rsidP="000F785D">
            <w:pPr>
              <w:pStyle w:val="1bodycopy10pt"/>
              <w:rPr>
                <w:rFonts w:ascii="Arial" w:hAnsi="Arial" w:cs="Arial"/>
                <w:sz w:val="22"/>
                <w:szCs w:val="22"/>
              </w:rPr>
            </w:pPr>
          </w:p>
          <w:p w14:paraId="52870A35" w14:textId="46F71649" w:rsidR="00317CD6" w:rsidRDefault="00317CD6" w:rsidP="00C059D8">
            <w:pPr>
              <w:pStyle w:val="1bodycopy10pt"/>
              <w:rPr>
                <w:rFonts w:ascii="Arial" w:hAnsi="Arial" w:cs="Arial"/>
                <w:sz w:val="22"/>
                <w:szCs w:val="22"/>
              </w:rPr>
            </w:pPr>
            <w:r>
              <w:rPr>
                <w:rFonts w:ascii="Arial" w:hAnsi="Arial" w:cs="Arial"/>
                <w:sz w:val="22"/>
                <w:szCs w:val="22"/>
              </w:rPr>
              <w:t>On going</w:t>
            </w:r>
          </w:p>
        </w:tc>
      </w:tr>
      <w:tr w:rsidR="00F27B77" w:rsidRPr="00E72A85" w14:paraId="7C300630" w14:textId="77777777" w:rsidTr="00542A52">
        <w:trPr>
          <w:cantSplit/>
        </w:trPr>
        <w:tc>
          <w:tcPr>
            <w:tcW w:w="1559" w:type="dxa"/>
            <w:vMerge w:val="restart"/>
            <w:tcBorders>
              <w:top w:val="single" w:sz="4" w:space="0" w:color="B9B9B9"/>
              <w:left w:val="single" w:sz="4" w:space="0" w:color="B9B9B9"/>
              <w:right w:val="single" w:sz="4" w:space="0" w:color="B9B9B9"/>
            </w:tcBorders>
            <w:shd w:val="clear" w:color="auto" w:fill="FAE2D5" w:themeFill="accent2" w:themeFillTint="33"/>
          </w:tcPr>
          <w:p w14:paraId="2DAFB5B3" w14:textId="77777777" w:rsidR="00F27B77" w:rsidRPr="00CB22BA" w:rsidRDefault="00F27B77" w:rsidP="00886D4A">
            <w:pPr>
              <w:rPr>
                <w:sz w:val="22"/>
                <w:szCs w:val="22"/>
              </w:rPr>
            </w:pPr>
          </w:p>
        </w:tc>
        <w:tc>
          <w:tcPr>
            <w:tcW w:w="4991"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26D0DB53" w14:textId="77777777" w:rsidR="00F27B77" w:rsidRPr="00CB22BA" w:rsidRDefault="00F27B77" w:rsidP="00DB583C">
            <w:pPr>
              <w:rPr>
                <w:rFonts w:eastAsia="Times New Roman"/>
                <w:sz w:val="22"/>
                <w:szCs w:val="22"/>
                <w:lang w:eastAsia="en-GB"/>
              </w:rPr>
            </w:pPr>
            <w:r w:rsidRPr="00CB22BA">
              <w:rPr>
                <w:rFonts w:eastAsia="Times New Roman"/>
                <w:sz w:val="22"/>
                <w:szCs w:val="22"/>
                <w:lang w:eastAsia="en-GB"/>
              </w:rPr>
              <w:t>Medical information is gathered and collated from parents and carers at least annually and shared with school staff.</w:t>
            </w:r>
          </w:p>
          <w:p w14:paraId="48DA6F5D" w14:textId="207EBDD3" w:rsidR="00F27B77" w:rsidRPr="00CB22BA" w:rsidRDefault="00F27B77" w:rsidP="00B1009A">
            <w:pPr>
              <w:rPr>
                <w:rFonts w:eastAsia="Times New Roman"/>
                <w:sz w:val="22"/>
                <w:szCs w:val="22"/>
                <w:lang w:eastAsia="en-GB"/>
              </w:rPr>
            </w:pPr>
            <w:r w:rsidRPr="00CB22BA">
              <w:rPr>
                <w:rFonts w:eastAsia="Times New Roman"/>
                <w:sz w:val="22"/>
                <w:szCs w:val="22"/>
                <w:lang w:eastAsia="en-GB"/>
              </w:rPr>
              <w:t>Staff undertake training in epipen and asthma to support the needs of pupils in their class.</w:t>
            </w:r>
          </w:p>
        </w:tc>
        <w:tc>
          <w:tcPr>
            <w:tcW w:w="2976"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06E0506C" w14:textId="77777777" w:rsidR="00F27B77" w:rsidRDefault="00F27B77" w:rsidP="00886D4A">
            <w:pPr>
              <w:rPr>
                <w:sz w:val="22"/>
                <w:szCs w:val="22"/>
              </w:rPr>
            </w:pPr>
            <w:r>
              <w:rPr>
                <w:sz w:val="22"/>
                <w:szCs w:val="22"/>
              </w:rPr>
              <w:t>Data collection forms sent to parents</w:t>
            </w:r>
          </w:p>
          <w:p w14:paraId="25CABE5D" w14:textId="77777777" w:rsidR="00F27B77" w:rsidRDefault="00F27B77" w:rsidP="00886D4A">
            <w:pPr>
              <w:rPr>
                <w:sz w:val="22"/>
                <w:szCs w:val="22"/>
              </w:rPr>
            </w:pPr>
          </w:p>
          <w:p w14:paraId="7EEF2CBB" w14:textId="1E543EC1" w:rsidR="00F27B77" w:rsidRDefault="00F27B77" w:rsidP="00886D4A">
            <w:pPr>
              <w:rPr>
                <w:sz w:val="22"/>
                <w:szCs w:val="22"/>
              </w:rPr>
            </w:pPr>
            <w:r>
              <w:rPr>
                <w:sz w:val="22"/>
                <w:szCs w:val="22"/>
              </w:rPr>
              <w:t>School nursing team</w:t>
            </w:r>
          </w:p>
        </w:tc>
        <w:tc>
          <w:tcPr>
            <w:tcW w:w="2127"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57101320" w14:textId="77777777" w:rsidR="00F27B77" w:rsidRDefault="00F27B77" w:rsidP="00DB583C">
            <w:pPr>
              <w:rPr>
                <w:sz w:val="22"/>
                <w:szCs w:val="22"/>
              </w:rPr>
            </w:pPr>
            <w:r w:rsidRPr="00CB22BA">
              <w:rPr>
                <w:sz w:val="22"/>
                <w:szCs w:val="22"/>
              </w:rPr>
              <w:t>Admin team</w:t>
            </w:r>
          </w:p>
          <w:p w14:paraId="3093836F" w14:textId="77777777" w:rsidR="00F27B77" w:rsidRPr="00CB22BA" w:rsidRDefault="00F27B77" w:rsidP="00DB583C">
            <w:pPr>
              <w:rPr>
                <w:sz w:val="22"/>
                <w:szCs w:val="22"/>
              </w:rPr>
            </w:pPr>
          </w:p>
          <w:p w14:paraId="531B0502" w14:textId="1C013479" w:rsidR="00F27B77" w:rsidRPr="00CB22BA" w:rsidRDefault="00F27B77" w:rsidP="00DB583C">
            <w:pPr>
              <w:rPr>
                <w:sz w:val="22"/>
                <w:szCs w:val="22"/>
              </w:rPr>
            </w:pPr>
            <w:r w:rsidRPr="00CB22BA">
              <w:rPr>
                <w:sz w:val="22"/>
                <w:szCs w:val="22"/>
              </w:rPr>
              <w:t>All teaching and support staff</w:t>
            </w:r>
          </w:p>
          <w:p w14:paraId="3893FBFE" w14:textId="77777777" w:rsidR="00F27B77" w:rsidRDefault="00F27B77" w:rsidP="00F75D6F">
            <w:pPr>
              <w:rPr>
                <w:sz w:val="22"/>
                <w:szCs w:val="22"/>
              </w:rPr>
            </w:pPr>
          </w:p>
        </w:tc>
        <w:tc>
          <w:tcPr>
            <w:tcW w:w="1559"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79240F00" w14:textId="77777777" w:rsidR="00F27B77" w:rsidRDefault="00F27B77" w:rsidP="00B1009A">
            <w:pPr>
              <w:pStyle w:val="1bodycopy10pt"/>
              <w:rPr>
                <w:rFonts w:ascii="Arial" w:hAnsi="Arial" w:cs="Arial"/>
                <w:sz w:val="22"/>
                <w:szCs w:val="22"/>
              </w:rPr>
            </w:pPr>
            <w:r>
              <w:rPr>
                <w:rFonts w:ascii="Arial" w:hAnsi="Arial" w:cs="Arial"/>
                <w:sz w:val="22"/>
                <w:szCs w:val="22"/>
              </w:rPr>
              <w:t>Autumn 1 and as needs change</w:t>
            </w:r>
          </w:p>
          <w:p w14:paraId="20371512" w14:textId="3E355AD0" w:rsidR="00F27B77" w:rsidRDefault="00F27B77" w:rsidP="00B1009A">
            <w:pPr>
              <w:pStyle w:val="1bodycopy10pt"/>
              <w:rPr>
                <w:rFonts w:ascii="Arial" w:hAnsi="Arial" w:cs="Arial"/>
                <w:sz w:val="22"/>
                <w:szCs w:val="22"/>
              </w:rPr>
            </w:pPr>
            <w:r>
              <w:rPr>
                <w:rFonts w:ascii="Arial" w:hAnsi="Arial" w:cs="Arial"/>
                <w:sz w:val="22"/>
                <w:szCs w:val="22"/>
              </w:rPr>
              <w:t>Annually</w:t>
            </w:r>
          </w:p>
        </w:tc>
      </w:tr>
      <w:tr w:rsidR="00F27B77" w:rsidRPr="00E72A85" w14:paraId="66A9065D" w14:textId="77777777" w:rsidTr="00542A52">
        <w:trPr>
          <w:cantSplit/>
        </w:trPr>
        <w:tc>
          <w:tcPr>
            <w:tcW w:w="1559" w:type="dxa"/>
            <w:vMerge/>
            <w:tcBorders>
              <w:left w:val="single" w:sz="4" w:space="0" w:color="B9B9B9"/>
              <w:right w:val="single" w:sz="4" w:space="0" w:color="B9B9B9"/>
            </w:tcBorders>
            <w:shd w:val="clear" w:color="auto" w:fill="FAE2D5" w:themeFill="accent2" w:themeFillTint="33"/>
          </w:tcPr>
          <w:p w14:paraId="0CB38151" w14:textId="77777777" w:rsidR="00F27B77" w:rsidRPr="00CB22BA" w:rsidRDefault="00F27B77" w:rsidP="00886D4A">
            <w:pPr>
              <w:rPr>
                <w:sz w:val="22"/>
                <w:szCs w:val="22"/>
              </w:rPr>
            </w:pPr>
          </w:p>
        </w:tc>
        <w:tc>
          <w:tcPr>
            <w:tcW w:w="4991"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5AA8D4EB" w14:textId="7E3EFF04" w:rsidR="006D28EB" w:rsidRDefault="00F27B77" w:rsidP="00781BC0">
            <w:pPr>
              <w:rPr>
                <w:rFonts w:eastAsia="Times New Roman"/>
                <w:sz w:val="22"/>
                <w:szCs w:val="22"/>
                <w:lang w:eastAsia="en-GB"/>
              </w:rPr>
            </w:pPr>
            <w:r>
              <w:rPr>
                <w:rFonts w:eastAsia="Times New Roman"/>
                <w:sz w:val="22"/>
                <w:szCs w:val="22"/>
                <w:lang w:eastAsia="en-GB"/>
              </w:rPr>
              <w:t>I</w:t>
            </w:r>
            <w:r w:rsidRPr="00CB22BA">
              <w:rPr>
                <w:rFonts w:eastAsia="Times New Roman"/>
                <w:sz w:val="22"/>
                <w:szCs w:val="22"/>
                <w:lang w:eastAsia="en-GB"/>
              </w:rPr>
              <w:t xml:space="preserve">nformation from families and pre-schools </w:t>
            </w:r>
            <w:r>
              <w:rPr>
                <w:rFonts w:eastAsia="Times New Roman"/>
                <w:sz w:val="22"/>
                <w:szCs w:val="22"/>
                <w:lang w:eastAsia="en-GB"/>
              </w:rPr>
              <w:t xml:space="preserve">is gathered, </w:t>
            </w:r>
            <w:r w:rsidRPr="00CB22BA">
              <w:rPr>
                <w:rFonts w:eastAsia="Times New Roman"/>
                <w:sz w:val="22"/>
                <w:szCs w:val="22"/>
                <w:lang w:eastAsia="en-GB"/>
              </w:rPr>
              <w:t xml:space="preserve">including visits to children in their settings and home visits so that a full picture of an child’s </w:t>
            </w:r>
            <w:r w:rsidR="004D4A84">
              <w:rPr>
                <w:rFonts w:eastAsia="Times New Roman"/>
                <w:sz w:val="22"/>
                <w:szCs w:val="22"/>
                <w:lang w:eastAsia="en-GB"/>
              </w:rPr>
              <w:t xml:space="preserve">additional </w:t>
            </w:r>
            <w:r w:rsidRPr="00CB22BA">
              <w:rPr>
                <w:rFonts w:eastAsia="Times New Roman"/>
                <w:sz w:val="22"/>
                <w:szCs w:val="22"/>
                <w:lang w:eastAsia="en-GB"/>
              </w:rPr>
              <w:t xml:space="preserve">needs is in place before starting at Christ the Sower. </w:t>
            </w:r>
          </w:p>
          <w:p w14:paraId="5D74A98F" w14:textId="1ED901A9" w:rsidR="00F27B77" w:rsidRPr="00781BC0" w:rsidRDefault="00F27B77" w:rsidP="00781BC0">
            <w:pPr>
              <w:rPr>
                <w:rFonts w:eastAsia="Times New Roman"/>
                <w:sz w:val="22"/>
                <w:szCs w:val="22"/>
                <w:lang w:eastAsia="en-GB"/>
              </w:rPr>
            </w:pPr>
            <w:r w:rsidRPr="00CB22BA">
              <w:rPr>
                <w:rFonts w:eastAsia="Times New Roman"/>
                <w:sz w:val="22"/>
                <w:szCs w:val="22"/>
                <w:lang w:eastAsia="en-GB"/>
              </w:rPr>
              <w:t xml:space="preserve">Pre-visits to school are organised and where appropriate a child may have a staggered start. </w:t>
            </w:r>
          </w:p>
        </w:tc>
        <w:tc>
          <w:tcPr>
            <w:tcW w:w="2976"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5F99C86F" w14:textId="23A36CDE" w:rsidR="00F27B77" w:rsidRPr="00CB22BA" w:rsidRDefault="00F27B77" w:rsidP="00886D4A">
            <w:pPr>
              <w:rPr>
                <w:sz w:val="22"/>
                <w:szCs w:val="22"/>
              </w:rPr>
            </w:pPr>
            <w:r>
              <w:rPr>
                <w:sz w:val="22"/>
                <w:szCs w:val="22"/>
              </w:rPr>
              <w:t>Contact with families, and previous settings. Health visitors and school nursing team if appropriate</w:t>
            </w:r>
          </w:p>
        </w:tc>
        <w:tc>
          <w:tcPr>
            <w:tcW w:w="2127"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0BE5D826" w14:textId="77777777" w:rsidR="00F27B77" w:rsidRDefault="00F27B77" w:rsidP="00F75D6F">
            <w:pPr>
              <w:rPr>
                <w:sz w:val="22"/>
                <w:szCs w:val="22"/>
              </w:rPr>
            </w:pPr>
            <w:r>
              <w:rPr>
                <w:sz w:val="22"/>
                <w:szCs w:val="22"/>
              </w:rPr>
              <w:t>S</w:t>
            </w:r>
            <w:r w:rsidRPr="00CB22BA">
              <w:rPr>
                <w:sz w:val="22"/>
                <w:szCs w:val="22"/>
              </w:rPr>
              <w:t>ENCo</w:t>
            </w:r>
          </w:p>
          <w:p w14:paraId="3E5AF31A" w14:textId="54B91FEA" w:rsidR="00F27B77" w:rsidRDefault="00F27B77" w:rsidP="00F75D6F">
            <w:pPr>
              <w:rPr>
                <w:sz w:val="22"/>
                <w:szCs w:val="22"/>
              </w:rPr>
            </w:pPr>
            <w:r>
              <w:rPr>
                <w:sz w:val="22"/>
                <w:szCs w:val="22"/>
              </w:rPr>
              <w:t>Inclusion and well-being lead</w:t>
            </w:r>
            <w:r w:rsidRPr="00CB22BA">
              <w:rPr>
                <w:sz w:val="22"/>
                <w:szCs w:val="22"/>
              </w:rPr>
              <w:t xml:space="preserve"> </w:t>
            </w:r>
          </w:p>
          <w:p w14:paraId="1C7FAA1C" w14:textId="429A80FB" w:rsidR="00F27B77" w:rsidRPr="00CB22BA" w:rsidRDefault="00F27B77" w:rsidP="00F75D6F">
            <w:pPr>
              <w:rPr>
                <w:sz w:val="22"/>
                <w:szCs w:val="22"/>
              </w:rPr>
            </w:pPr>
            <w:r w:rsidRPr="00CB22BA">
              <w:rPr>
                <w:sz w:val="22"/>
                <w:szCs w:val="22"/>
              </w:rPr>
              <w:t>Early Years team</w:t>
            </w:r>
          </w:p>
          <w:p w14:paraId="29AB4356" w14:textId="77777777" w:rsidR="00F27B77" w:rsidRPr="00CB22BA" w:rsidRDefault="00F27B77" w:rsidP="00886D4A">
            <w:pPr>
              <w:rPr>
                <w:sz w:val="22"/>
                <w:szCs w:val="22"/>
              </w:rPr>
            </w:pPr>
          </w:p>
        </w:tc>
        <w:tc>
          <w:tcPr>
            <w:tcW w:w="1559"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75BE1AA9" w14:textId="77777777" w:rsidR="00F27B77" w:rsidRDefault="00F27B77" w:rsidP="00B1009A">
            <w:pPr>
              <w:pStyle w:val="1bodycopy10pt"/>
              <w:rPr>
                <w:rFonts w:ascii="Arial" w:hAnsi="Arial" w:cs="Arial"/>
                <w:sz w:val="22"/>
                <w:szCs w:val="22"/>
              </w:rPr>
            </w:pPr>
            <w:r>
              <w:rPr>
                <w:rFonts w:ascii="Arial" w:hAnsi="Arial" w:cs="Arial"/>
                <w:sz w:val="22"/>
                <w:szCs w:val="22"/>
              </w:rPr>
              <w:t>Summer term</w:t>
            </w:r>
          </w:p>
          <w:p w14:paraId="2A42FB22" w14:textId="77777777" w:rsidR="00F27B77" w:rsidRDefault="00F27B77" w:rsidP="00147E3D">
            <w:pPr>
              <w:pStyle w:val="1bodycopy10pt"/>
              <w:rPr>
                <w:rFonts w:ascii="Arial" w:hAnsi="Arial" w:cs="Arial"/>
                <w:sz w:val="22"/>
                <w:szCs w:val="22"/>
              </w:rPr>
            </w:pPr>
          </w:p>
        </w:tc>
      </w:tr>
      <w:tr w:rsidR="00F27B77" w:rsidRPr="00E72A85" w14:paraId="0272B46F" w14:textId="77777777" w:rsidTr="00542A52">
        <w:trPr>
          <w:cantSplit/>
        </w:trPr>
        <w:tc>
          <w:tcPr>
            <w:tcW w:w="1559" w:type="dxa"/>
            <w:vMerge/>
            <w:tcBorders>
              <w:left w:val="single" w:sz="4" w:space="0" w:color="B9B9B9"/>
              <w:bottom w:val="single" w:sz="4" w:space="0" w:color="B9B9B9"/>
              <w:right w:val="single" w:sz="4" w:space="0" w:color="B9B9B9"/>
            </w:tcBorders>
            <w:shd w:val="clear" w:color="auto" w:fill="FAE2D5" w:themeFill="accent2" w:themeFillTint="33"/>
          </w:tcPr>
          <w:p w14:paraId="4C0BAEF0" w14:textId="77777777" w:rsidR="00F27B77" w:rsidRPr="00CB22BA" w:rsidRDefault="00F27B77" w:rsidP="00886D4A">
            <w:pPr>
              <w:rPr>
                <w:sz w:val="22"/>
                <w:szCs w:val="22"/>
              </w:rPr>
            </w:pPr>
          </w:p>
        </w:tc>
        <w:tc>
          <w:tcPr>
            <w:tcW w:w="4991"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77430A52" w14:textId="74F7F1F8" w:rsidR="00F27B77" w:rsidRPr="00CB22BA" w:rsidRDefault="00F27B77" w:rsidP="00886D4A">
            <w:pPr>
              <w:rPr>
                <w:sz w:val="22"/>
                <w:szCs w:val="22"/>
                <w:lang w:val="en-GB"/>
              </w:rPr>
            </w:pPr>
            <w:r w:rsidRPr="00CB22BA">
              <w:rPr>
                <w:rFonts w:eastAsia="Times New Roman"/>
                <w:sz w:val="22"/>
                <w:szCs w:val="22"/>
                <w:lang w:eastAsia="en-GB"/>
              </w:rPr>
              <w:t xml:space="preserve">Staff liaise closely at secondary transition to ensure children’s </w:t>
            </w:r>
            <w:r w:rsidR="006D28EB">
              <w:rPr>
                <w:rFonts w:eastAsia="Times New Roman"/>
                <w:sz w:val="22"/>
                <w:szCs w:val="22"/>
                <w:lang w:eastAsia="en-GB"/>
              </w:rPr>
              <w:t xml:space="preserve">additional </w:t>
            </w:r>
            <w:r w:rsidRPr="00CB22BA">
              <w:rPr>
                <w:rFonts w:eastAsia="Times New Roman"/>
                <w:sz w:val="22"/>
                <w:szCs w:val="22"/>
                <w:lang w:eastAsia="en-GB"/>
              </w:rPr>
              <w:t>needs are</w:t>
            </w:r>
            <w:r w:rsidR="006D28EB">
              <w:rPr>
                <w:rFonts w:eastAsia="Times New Roman"/>
                <w:sz w:val="22"/>
                <w:szCs w:val="22"/>
                <w:lang w:eastAsia="en-GB"/>
              </w:rPr>
              <w:t xml:space="preserve"> prepared for</w:t>
            </w:r>
            <w:r w:rsidRPr="00CB22BA">
              <w:rPr>
                <w:rFonts w:eastAsia="Times New Roman"/>
                <w:sz w:val="22"/>
                <w:szCs w:val="22"/>
                <w:lang w:eastAsia="en-GB"/>
              </w:rPr>
              <w:t>. Workshops and additional visits take place</w:t>
            </w:r>
            <w:r>
              <w:rPr>
                <w:rFonts w:eastAsia="Times New Roman"/>
                <w:sz w:val="22"/>
                <w:szCs w:val="22"/>
                <w:lang w:eastAsia="en-GB"/>
              </w:rPr>
              <w:t>.</w:t>
            </w:r>
          </w:p>
        </w:tc>
        <w:tc>
          <w:tcPr>
            <w:tcW w:w="2976"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61EFE386" w14:textId="35DDA3CA" w:rsidR="00F27B77" w:rsidRPr="00CB22BA" w:rsidRDefault="00F27B77" w:rsidP="00886D4A">
            <w:pPr>
              <w:rPr>
                <w:sz w:val="22"/>
                <w:szCs w:val="22"/>
              </w:rPr>
            </w:pPr>
            <w:r>
              <w:rPr>
                <w:sz w:val="22"/>
                <w:szCs w:val="22"/>
              </w:rPr>
              <w:t>Contact with families and SENCos in secondary settings</w:t>
            </w:r>
          </w:p>
        </w:tc>
        <w:tc>
          <w:tcPr>
            <w:tcW w:w="2127"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2E696B08" w14:textId="77777777" w:rsidR="00F27B77" w:rsidRPr="00CB22BA" w:rsidRDefault="00F27B77" w:rsidP="00F75D6F">
            <w:pPr>
              <w:rPr>
                <w:sz w:val="22"/>
                <w:szCs w:val="22"/>
              </w:rPr>
            </w:pPr>
            <w:r w:rsidRPr="00CB22BA">
              <w:rPr>
                <w:sz w:val="22"/>
                <w:szCs w:val="22"/>
              </w:rPr>
              <w:t>SENCo and Year 6 team</w:t>
            </w:r>
          </w:p>
          <w:p w14:paraId="4AF86FB5" w14:textId="77777777" w:rsidR="00F27B77" w:rsidRPr="00CB22BA" w:rsidRDefault="00F27B77" w:rsidP="00886D4A">
            <w:pPr>
              <w:rPr>
                <w:sz w:val="22"/>
                <w:szCs w:val="22"/>
              </w:rPr>
            </w:pPr>
          </w:p>
        </w:tc>
        <w:tc>
          <w:tcPr>
            <w:tcW w:w="1559" w:type="dxa"/>
            <w:tcBorders>
              <w:top w:val="single" w:sz="4" w:space="0" w:color="B9B9B9"/>
              <w:left w:val="single" w:sz="4" w:space="0" w:color="B9B9B9"/>
              <w:bottom w:val="single" w:sz="4" w:space="0" w:color="B9B9B9"/>
              <w:right w:val="single" w:sz="4" w:space="0" w:color="B9B9B9"/>
            </w:tcBorders>
            <w:shd w:val="clear" w:color="auto" w:fill="FAE2D5" w:themeFill="accent2" w:themeFillTint="33"/>
          </w:tcPr>
          <w:p w14:paraId="37E25F67" w14:textId="651333B3" w:rsidR="00F27B77" w:rsidRDefault="00F27B77" w:rsidP="00147E3D">
            <w:pPr>
              <w:pStyle w:val="1bodycopy10pt"/>
              <w:rPr>
                <w:rFonts w:ascii="Arial" w:hAnsi="Arial" w:cs="Arial"/>
                <w:sz w:val="22"/>
                <w:szCs w:val="22"/>
              </w:rPr>
            </w:pPr>
            <w:r>
              <w:rPr>
                <w:rFonts w:ascii="Arial" w:hAnsi="Arial" w:cs="Arial"/>
                <w:sz w:val="22"/>
                <w:szCs w:val="22"/>
              </w:rPr>
              <w:t>Ongoing with particular focus in summer term</w:t>
            </w:r>
          </w:p>
        </w:tc>
      </w:tr>
    </w:tbl>
    <w:p w14:paraId="47F87525" w14:textId="77777777" w:rsidR="00C151D6" w:rsidRPr="00E72A85" w:rsidRDefault="00C151D6">
      <w:pPr>
        <w:rPr>
          <w:rFonts w:cs="Arial"/>
          <w:sz w:val="22"/>
          <w:szCs w:val="22"/>
        </w:rPr>
      </w:pPr>
    </w:p>
    <w:sectPr w:rsidR="00C151D6" w:rsidRPr="00E72A85" w:rsidSect="00E72A8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C5A0C" w14:textId="77777777" w:rsidR="006C6EC2" w:rsidRDefault="006C6EC2" w:rsidP="00E72A85">
      <w:pPr>
        <w:spacing w:after="0"/>
      </w:pPr>
      <w:r>
        <w:separator/>
      </w:r>
    </w:p>
  </w:endnote>
  <w:endnote w:type="continuationSeparator" w:id="0">
    <w:p w14:paraId="385D25AA" w14:textId="77777777" w:rsidR="006C6EC2" w:rsidRDefault="006C6EC2" w:rsidP="00E72A8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45A69" w14:textId="77777777" w:rsidR="006C6EC2" w:rsidRDefault="006C6EC2" w:rsidP="00E72A85">
      <w:pPr>
        <w:spacing w:after="0"/>
      </w:pPr>
      <w:r>
        <w:separator/>
      </w:r>
    </w:p>
  </w:footnote>
  <w:footnote w:type="continuationSeparator" w:id="0">
    <w:p w14:paraId="405DA8DE" w14:textId="77777777" w:rsidR="006C6EC2" w:rsidRDefault="006C6EC2" w:rsidP="00E72A8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1" w15:restartNumberingAfterBreak="0">
    <w:nsid w:val="0E673CBD"/>
    <w:multiLevelType w:val="hybridMultilevel"/>
    <w:tmpl w:val="BC325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CE5C01"/>
    <w:multiLevelType w:val="hybridMultilevel"/>
    <w:tmpl w:val="891EE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3E6763"/>
    <w:multiLevelType w:val="multilevel"/>
    <w:tmpl w:val="23CA4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1E3FF2"/>
    <w:multiLevelType w:val="hybridMultilevel"/>
    <w:tmpl w:val="93C461F4"/>
    <w:lvl w:ilvl="0" w:tplc="227659F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CA07A9C"/>
    <w:multiLevelType w:val="hybridMultilevel"/>
    <w:tmpl w:val="28A6A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E5793A"/>
    <w:multiLevelType w:val="hybridMultilevel"/>
    <w:tmpl w:val="81EA616A"/>
    <w:lvl w:ilvl="0" w:tplc="08090001">
      <w:start w:val="1"/>
      <w:numFmt w:val="bullet"/>
      <w:lvlText w:val=""/>
      <w:lvlJc w:val="left"/>
      <w:pPr>
        <w:ind w:left="720" w:hanging="360"/>
      </w:pPr>
      <w:rPr>
        <w:rFonts w:ascii="Symbol" w:hAnsi="Symbol" w:hint="default"/>
      </w:rPr>
    </w:lvl>
    <w:lvl w:ilvl="1" w:tplc="C92C325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4024612">
    <w:abstractNumId w:val="0"/>
  </w:num>
  <w:num w:numId="2" w16cid:durableId="413237195">
    <w:abstractNumId w:val="6"/>
  </w:num>
  <w:num w:numId="3" w16cid:durableId="1011882105">
    <w:abstractNumId w:val="4"/>
  </w:num>
  <w:num w:numId="4" w16cid:durableId="862594497">
    <w:abstractNumId w:val="0"/>
  </w:num>
  <w:num w:numId="5" w16cid:durableId="926423584">
    <w:abstractNumId w:val="5"/>
  </w:num>
  <w:num w:numId="6" w16cid:durableId="55705759">
    <w:abstractNumId w:val="2"/>
  </w:num>
  <w:num w:numId="7" w16cid:durableId="1786000414">
    <w:abstractNumId w:val="1"/>
  </w:num>
  <w:num w:numId="8" w16cid:durableId="172435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A85"/>
    <w:rsid w:val="00000522"/>
    <w:rsid w:val="00024F88"/>
    <w:rsid w:val="00025AF5"/>
    <w:rsid w:val="00064886"/>
    <w:rsid w:val="0009227F"/>
    <w:rsid w:val="000A2DC9"/>
    <w:rsid w:val="000A4B40"/>
    <w:rsid w:val="000B52C9"/>
    <w:rsid w:val="000B5431"/>
    <w:rsid w:val="000D41E0"/>
    <w:rsid w:val="000F125E"/>
    <w:rsid w:val="000F785D"/>
    <w:rsid w:val="00102D55"/>
    <w:rsid w:val="0012754B"/>
    <w:rsid w:val="00130605"/>
    <w:rsid w:val="00147E3D"/>
    <w:rsid w:val="00157235"/>
    <w:rsid w:val="001673DC"/>
    <w:rsid w:val="001833C9"/>
    <w:rsid w:val="0018385B"/>
    <w:rsid w:val="00193E78"/>
    <w:rsid w:val="001C0910"/>
    <w:rsid w:val="001D0ADD"/>
    <w:rsid w:val="00211BD3"/>
    <w:rsid w:val="002131AF"/>
    <w:rsid w:val="00275326"/>
    <w:rsid w:val="0027779D"/>
    <w:rsid w:val="002A669A"/>
    <w:rsid w:val="002B375A"/>
    <w:rsid w:val="002B519D"/>
    <w:rsid w:val="002F205F"/>
    <w:rsid w:val="00304BE4"/>
    <w:rsid w:val="0031189B"/>
    <w:rsid w:val="00317CD6"/>
    <w:rsid w:val="0032434B"/>
    <w:rsid w:val="00325C6A"/>
    <w:rsid w:val="00336045"/>
    <w:rsid w:val="00350046"/>
    <w:rsid w:val="00350CA7"/>
    <w:rsid w:val="00350CEA"/>
    <w:rsid w:val="00353E22"/>
    <w:rsid w:val="00361E3E"/>
    <w:rsid w:val="0036780C"/>
    <w:rsid w:val="003A096A"/>
    <w:rsid w:val="003A1F4E"/>
    <w:rsid w:val="003A60AC"/>
    <w:rsid w:val="003B3065"/>
    <w:rsid w:val="003B536C"/>
    <w:rsid w:val="003E396F"/>
    <w:rsid w:val="003F5A9C"/>
    <w:rsid w:val="003F7DED"/>
    <w:rsid w:val="00454711"/>
    <w:rsid w:val="004674EE"/>
    <w:rsid w:val="004723C9"/>
    <w:rsid w:val="00473FAF"/>
    <w:rsid w:val="00494D8D"/>
    <w:rsid w:val="004A66EB"/>
    <w:rsid w:val="004B4676"/>
    <w:rsid w:val="004D4A84"/>
    <w:rsid w:val="00511F25"/>
    <w:rsid w:val="00537937"/>
    <w:rsid w:val="00537BDC"/>
    <w:rsid w:val="00542A52"/>
    <w:rsid w:val="005511A0"/>
    <w:rsid w:val="0055329F"/>
    <w:rsid w:val="005A7800"/>
    <w:rsid w:val="005B274C"/>
    <w:rsid w:val="005B73E9"/>
    <w:rsid w:val="005C53CD"/>
    <w:rsid w:val="00614C4A"/>
    <w:rsid w:val="00634A0F"/>
    <w:rsid w:val="006454EC"/>
    <w:rsid w:val="006918BB"/>
    <w:rsid w:val="006C0479"/>
    <w:rsid w:val="006C6EC2"/>
    <w:rsid w:val="006D28EB"/>
    <w:rsid w:val="006D66F1"/>
    <w:rsid w:val="006E58EE"/>
    <w:rsid w:val="006F4674"/>
    <w:rsid w:val="00723C2E"/>
    <w:rsid w:val="00732DDD"/>
    <w:rsid w:val="00736215"/>
    <w:rsid w:val="00744499"/>
    <w:rsid w:val="00751957"/>
    <w:rsid w:val="00780A15"/>
    <w:rsid w:val="00781BC0"/>
    <w:rsid w:val="007879B2"/>
    <w:rsid w:val="007976E3"/>
    <w:rsid w:val="007A077B"/>
    <w:rsid w:val="007E4183"/>
    <w:rsid w:val="007F0F69"/>
    <w:rsid w:val="007F48C0"/>
    <w:rsid w:val="007F6DDF"/>
    <w:rsid w:val="008021EC"/>
    <w:rsid w:val="00805791"/>
    <w:rsid w:val="00817657"/>
    <w:rsid w:val="008209FA"/>
    <w:rsid w:val="008234F5"/>
    <w:rsid w:val="00826BD3"/>
    <w:rsid w:val="008346CA"/>
    <w:rsid w:val="00886D4A"/>
    <w:rsid w:val="008E258A"/>
    <w:rsid w:val="008E628F"/>
    <w:rsid w:val="00917E31"/>
    <w:rsid w:val="009209D4"/>
    <w:rsid w:val="00945FF1"/>
    <w:rsid w:val="009A2AAD"/>
    <w:rsid w:val="009A40A2"/>
    <w:rsid w:val="009D4D43"/>
    <w:rsid w:val="009D4DB4"/>
    <w:rsid w:val="009F23C3"/>
    <w:rsid w:val="009F58DC"/>
    <w:rsid w:val="00A01B24"/>
    <w:rsid w:val="00A0680D"/>
    <w:rsid w:val="00A17DBC"/>
    <w:rsid w:val="00A3264F"/>
    <w:rsid w:val="00A35CD1"/>
    <w:rsid w:val="00AA6639"/>
    <w:rsid w:val="00B1009A"/>
    <w:rsid w:val="00B27DE5"/>
    <w:rsid w:val="00B657D2"/>
    <w:rsid w:val="00B703E9"/>
    <w:rsid w:val="00B70B22"/>
    <w:rsid w:val="00BB2BEE"/>
    <w:rsid w:val="00BE1308"/>
    <w:rsid w:val="00BE2406"/>
    <w:rsid w:val="00C059D8"/>
    <w:rsid w:val="00C151D6"/>
    <w:rsid w:val="00C35759"/>
    <w:rsid w:val="00C42C65"/>
    <w:rsid w:val="00C5447C"/>
    <w:rsid w:val="00C54AF6"/>
    <w:rsid w:val="00C70BBB"/>
    <w:rsid w:val="00C835C8"/>
    <w:rsid w:val="00CA25AC"/>
    <w:rsid w:val="00CA3DBC"/>
    <w:rsid w:val="00CA4464"/>
    <w:rsid w:val="00CB22BA"/>
    <w:rsid w:val="00CF7D60"/>
    <w:rsid w:val="00D01160"/>
    <w:rsid w:val="00D021C0"/>
    <w:rsid w:val="00D02E39"/>
    <w:rsid w:val="00D5360C"/>
    <w:rsid w:val="00D85859"/>
    <w:rsid w:val="00D85D73"/>
    <w:rsid w:val="00D9575D"/>
    <w:rsid w:val="00DB583C"/>
    <w:rsid w:val="00DD7DBC"/>
    <w:rsid w:val="00DE4593"/>
    <w:rsid w:val="00DE6F00"/>
    <w:rsid w:val="00E035E8"/>
    <w:rsid w:val="00E07EBF"/>
    <w:rsid w:val="00E32923"/>
    <w:rsid w:val="00E60D31"/>
    <w:rsid w:val="00E72A85"/>
    <w:rsid w:val="00E73745"/>
    <w:rsid w:val="00E83FDA"/>
    <w:rsid w:val="00E97C3C"/>
    <w:rsid w:val="00EA798E"/>
    <w:rsid w:val="00EE2829"/>
    <w:rsid w:val="00F063EC"/>
    <w:rsid w:val="00F27B77"/>
    <w:rsid w:val="00F30FE3"/>
    <w:rsid w:val="00F43B47"/>
    <w:rsid w:val="00F60E34"/>
    <w:rsid w:val="00F6749A"/>
    <w:rsid w:val="00F75D6F"/>
    <w:rsid w:val="00FA515E"/>
    <w:rsid w:val="00FF00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6714F"/>
  <w15:chartTrackingRefBased/>
  <w15:docId w15:val="{B73EA5C9-493F-46F5-B43C-41476A9DF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A85"/>
    <w:pPr>
      <w:spacing w:after="120" w:line="240" w:lineRule="auto"/>
    </w:pPr>
    <w:rPr>
      <w:rFonts w:ascii="Arial" w:eastAsia="MS Mincho" w:hAnsi="Arial" w:cs="Times New Roman"/>
      <w:kern w:val="0"/>
      <w:sz w:val="20"/>
      <w:lang w:val="en-US"/>
      <w14:ligatures w14:val="none"/>
    </w:rPr>
  </w:style>
  <w:style w:type="paragraph" w:styleId="Heading1">
    <w:name w:val="heading 1"/>
    <w:basedOn w:val="Normal"/>
    <w:next w:val="Normal"/>
    <w:link w:val="Heading1Char"/>
    <w:uiPriority w:val="9"/>
    <w:qFormat/>
    <w:rsid w:val="00E72A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2A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2A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2A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2A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2A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2A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2A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2A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A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2A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2A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2A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2A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2A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A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A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A85"/>
    <w:rPr>
      <w:rFonts w:eastAsiaTheme="majorEastAsia" w:cstheme="majorBidi"/>
      <w:color w:val="272727" w:themeColor="text1" w:themeTint="D8"/>
    </w:rPr>
  </w:style>
  <w:style w:type="paragraph" w:styleId="Title">
    <w:name w:val="Title"/>
    <w:basedOn w:val="Normal"/>
    <w:next w:val="Normal"/>
    <w:link w:val="TitleChar"/>
    <w:uiPriority w:val="10"/>
    <w:qFormat/>
    <w:rsid w:val="00E72A8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A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A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2A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A85"/>
    <w:pPr>
      <w:spacing w:before="160"/>
      <w:jc w:val="center"/>
    </w:pPr>
    <w:rPr>
      <w:i/>
      <w:iCs/>
      <w:color w:val="404040" w:themeColor="text1" w:themeTint="BF"/>
    </w:rPr>
  </w:style>
  <w:style w:type="character" w:customStyle="1" w:styleId="QuoteChar">
    <w:name w:val="Quote Char"/>
    <w:basedOn w:val="DefaultParagraphFont"/>
    <w:link w:val="Quote"/>
    <w:uiPriority w:val="29"/>
    <w:rsid w:val="00E72A85"/>
    <w:rPr>
      <w:i/>
      <w:iCs/>
      <w:color w:val="404040" w:themeColor="text1" w:themeTint="BF"/>
    </w:rPr>
  </w:style>
  <w:style w:type="paragraph" w:styleId="ListParagraph">
    <w:name w:val="List Paragraph"/>
    <w:basedOn w:val="Normal"/>
    <w:uiPriority w:val="34"/>
    <w:qFormat/>
    <w:rsid w:val="00E72A85"/>
    <w:pPr>
      <w:ind w:left="720"/>
      <w:contextualSpacing/>
    </w:pPr>
  </w:style>
  <w:style w:type="character" w:styleId="IntenseEmphasis">
    <w:name w:val="Intense Emphasis"/>
    <w:basedOn w:val="DefaultParagraphFont"/>
    <w:uiPriority w:val="21"/>
    <w:qFormat/>
    <w:rsid w:val="00E72A85"/>
    <w:rPr>
      <w:i/>
      <w:iCs/>
      <w:color w:val="0F4761" w:themeColor="accent1" w:themeShade="BF"/>
    </w:rPr>
  </w:style>
  <w:style w:type="paragraph" w:styleId="IntenseQuote">
    <w:name w:val="Intense Quote"/>
    <w:basedOn w:val="Normal"/>
    <w:next w:val="Normal"/>
    <w:link w:val="IntenseQuoteChar"/>
    <w:uiPriority w:val="30"/>
    <w:qFormat/>
    <w:rsid w:val="00E72A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2A85"/>
    <w:rPr>
      <w:i/>
      <w:iCs/>
      <w:color w:val="0F4761" w:themeColor="accent1" w:themeShade="BF"/>
    </w:rPr>
  </w:style>
  <w:style w:type="character" w:styleId="IntenseReference">
    <w:name w:val="Intense Reference"/>
    <w:basedOn w:val="DefaultParagraphFont"/>
    <w:uiPriority w:val="32"/>
    <w:qFormat/>
    <w:rsid w:val="00E72A85"/>
    <w:rPr>
      <w:b/>
      <w:bCs/>
      <w:smallCaps/>
      <w:color w:val="0F4761" w:themeColor="accent1" w:themeShade="BF"/>
      <w:spacing w:val="5"/>
    </w:rPr>
  </w:style>
  <w:style w:type="character" w:customStyle="1" w:styleId="1bodycopy10ptChar">
    <w:name w:val="1 body copy 10pt Char"/>
    <w:link w:val="1bodycopy10pt"/>
    <w:locked/>
    <w:rsid w:val="00E72A85"/>
    <w:rPr>
      <w:rFonts w:ascii="MS Mincho" w:eastAsia="MS Mincho" w:hAnsi="MS Mincho"/>
      <w:lang w:val="en-US"/>
    </w:rPr>
  </w:style>
  <w:style w:type="paragraph" w:customStyle="1" w:styleId="1bodycopy10pt">
    <w:name w:val="1 body copy 10pt"/>
    <w:basedOn w:val="Normal"/>
    <w:link w:val="1bodycopy10ptChar"/>
    <w:qFormat/>
    <w:rsid w:val="00E72A85"/>
    <w:rPr>
      <w:rFonts w:ascii="MS Mincho" w:hAnsi="MS Mincho" w:cstheme="minorBidi"/>
      <w:kern w:val="2"/>
      <w:sz w:val="24"/>
      <w14:ligatures w14:val="standardContextual"/>
    </w:rPr>
  </w:style>
  <w:style w:type="paragraph" w:customStyle="1" w:styleId="Tablecopybulleted">
    <w:name w:val="Table copy bulleted"/>
    <w:basedOn w:val="Normal"/>
    <w:qFormat/>
    <w:rsid w:val="00E72A85"/>
    <w:pPr>
      <w:keepLines/>
      <w:numPr>
        <w:numId w:val="1"/>
      </w:numPr>
      <w:spacing w:after="60"/>
      <w:textboxTightWrap w:val="allLines"/>
    </w:pPr>
  </w:style>
  <w:style w:type="paragraph" w:styleId="Header">
    <w:name w:val="header"/>
    <w:basedOn w:val="Normal"/>
    <w:link w:val="HeaderChar"/>
    <w:uiPriority w:val="99"/>
    <w:unhideWhenUsed/>
    <w:rsid w:val="00E72A85"/>
    <w:pPr>
      <w:tabs>
        <w:tab w:val="center" w:pos="4513"/>
        <w:tab w:val="right" w:pos="9026"/>
      </w:tabs>
      <w:spacing w:after="0"/>
    </w:pPr>
  </w:style>
  <w:style w:type="character" w:customStyle="1" w:styleId="HeaderChar">
    <w:name w:val="Header Char"/>
    <w:basedOn w:val="DefaultParagraphFont"/>
    <w:link w:val="Header"/>
    <w:uiPriority w:val="99"/>
    <w:rsid w:val="00E72A85"/>
    <w:rPr>
      <w:rFonts w:ascii="Arial" w:eastAsia="MS Mincho" w:hAnsi="Arial" w:cs="Times New Roman"/>
      <w:kern w:val="0"/>
      <w:sz w:val="20"/>
      <w:lang w:val="en-US"/>
      <w14:ligatures w14:val="none"/>
    </w:rPr>
  </w:style>
  <w:style w:type="paragraph" w:styleId="Footer">
    <w:name w:val="footer"/>
    <w:basedOn w:val="Normal"/>
    <w:link w:val="FooterChar"/>
    <w:uiPriority w:val="99"/>
    <w:unhideWhenUsed/>
    <w:rsid w:val="00E72A85"/>
    <w:pPr>
      <w:tabs>
        <w:tab w:val="center" w:pos="4513"/>
        <w:tab w:val="right" w:pos="9026"/>
      </w:tabs>
      <w:spacing w:after="0"/>
    </w:pPr>
  </w:style>
  <w:style w:type="character" w:customStyle="1" w:styleId="FooterChar">
    <w:name w:val="Footer Char"/>
    <w:basedOn w:val="DefaultParagraphFont"/>
    <w:link w:val="Footer"/>
    <w:uiPriority w:val="99"/>
    <w:rsid w:val="00E72A85"/>
    <w:rPr>
      <w:rFonts w:ascii="Arial" w:eastAsia="MS Mincho" w:hAnsi="Arial" w:cs="Times New Roman"/>
      <w:kern w:val="0"/>
      <w:sz w:val="20"/>
      <w:lang w:val="en-US"/>
      <w14:ligatures w14:val="none"/>
    </w:rPr>
  </w:style>
  <w:style w:type="paragraph" w:styleId="TOC2">
    <w:name w:val="toc 2"/>
    <w:basedOn w:val="Normal"/>
    <w:next w:val="Normal"/>
    <w:autoRedefine/>
    <w:uiPriority w:val="39"/>
    <w:unhideWhenUsed/>
    <w:rsid w:val="00E72A8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1402</TotalTime>
  <Pages>6</Pages>
  <Words>1251</Words>
  <Characters>6922</Characters>
  <Application>Microsoft Office Word</Application>
  <DocSecurity>0</DocSecurity>
  <Lines>432</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Summerfield</dc:creator>
  <cp:keywords/>
  <dc:description/>
  <cp:lastModifiedBy>A Summerfield</cp:lastModifiedBy>
  <cp:revision>160</cp:revision>
  <dcterms:created xsi:type="dcterms:W3CDTF">2025-11-06T07:32:00Z</dcterms:created>
  <dcterms:modified xsi:type="dcterms:W3CDTF">2025-11-07T11:12:00Z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2025-11-06T08:10:14Z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8b3d4280-e178-4662-b6bf-dcc33adfe175</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